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07F4B8D0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8E23FB3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0BBBC9B" w:rsidR="00E37077" w:rsidRPr="001D0007" w:rsidRDefault="002C013F" w:rsidP="00304399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a new subfamily </w:t>
            </w:r>
            <w:proofErr w:type="spellStart"/>
            <w:r w:rsidR="00C57449" w:rsidRPr="00C5744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Dravavirinae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with</w:t>
            </w:r>
            <w:r w:rsidR="00743B12">
              <w:rPr>
                <w:rFonts w:ascii="Aptos" w:hAnsi="Aptos" w:cs="Arial"/>
                <w:color w:val="000000" w:themeColor="text1"/>
                <w:sz w:val="20"/>
              </w:rPr>
              <w:t xml:space="preserve"> t</w:t>
            </w:r>
            <w:r w:rsidR="00576FD2">
              <w:rPr>
                <w:rFonts w:ascii="Aptos" w:hAnsi="Aptos" w:cs="Arial"/>
                <w:color w:val="000000" w:themeColor="text1"/>
                <w:sz w:val="20"/>
              </w:rPr>
              <w:t>hree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 w:rsidR="002631CC">
              <w:rPr>
                <w:rFonts w:ascii="Aptos" w:hAnsi="Aptos" w:cs="Arial"/>
                <w:color w:val="000000" w:themeColor="text1"/>
                <w:sz w:val="20"/>
              </w:rPr>
              <w:t xml:space="preserve">new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genera</w:t>
            </w:r>
            <w:r w:rsidR="00304399">
              <w:rPr>
                <w:rFonts w:ascii="Aptos" w:hAnsi="Aptos" w:cs="Arial"/>
                <w:color w:val="000000" w:themeColor="text1"/>
                <w:sz w:val="20"/>
              </w:rPr>
              <w:t xml:space="preserve"> (</w:t>
            </w:r>
            <w:proofErr w:type="spellStart"/>
            <w:r w:rsidR="00304399" w:rsidRPr="0030439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Hualiencityvirus</w:t>
            </w:r>
            <w:proofErr w:type="spellEnd"/>
            <w:r w:rsidR="00304399">
              <w:rPr>
                <w:rFonts w:ascii="Aptos" w:hAnsi="Aptos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304399" w:rsidRPr="0030439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Rodicavirus</w:t>
            </w:r>
            <w:proofErr w:type="spellEnd"/>
            <w:r w:rsidR="00304399">
              <w:rPr>
                <w:rFonts w:ascii="Aptos" w:hAnsi="Aptos" w:cs="Arial"/>
                <w:color w:val="000000" w:themeColor="text1"/>
                <w:sz w:val="20"/>
              </w:rPr>
              <w:t xml:space="preserve"> and </w:t>
            </w:r>
            <w:proofErr w:type="spellStart"/>
            <w:r w:rsidR="00304399" w:rsidRPr="0030439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Tongtianvirus</w:t>
            </w:r>
            <w:proofErr w:type="spellEnd"/>
            <w:r w:rsidR="00304399">
              <w:rPr>
                <w:rFonts w:ascii="Aptos" w:hAnsi="Aptos" w:cs="Arial"/>
                <w:color w:val="000000" w:themeColor="text1"/>
                <w:sz w:val="20"/>
              </w:rPr>
              <w:t>)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and </w:t>
            </w:r>
            <w:r w:rsidR="00281E19"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species (</w:t>
            </w:r>
            <w:r w:rsidR="00281E19">
              <w:rPr>
                <w:rFonts w:ascii="Aptos" w:hAnsi="Aptos" w:cs="Arial"/>
                <w:color w:val="000000" w:themeColor="text1"/>
                <w:sz w:val="20"/>
              </w:rPr>
              <w:t xml:space="preserve">Class: </w:t>
            </w:r>
            <w:r w:rsidRPr="002C013F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5872149" w:rsidR="00E37077" w:rsidRPr="00593B3E" w:rsidRDefault="00593B3E" w:rsidP="00593B3E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014B</w:t>
            </w:r>
            <w:r w:rsidR="00F66AE4">
              <w:rPr>
                <w:rFonts w:ascii="Aptos Narrow" w:hAnsi="Aptos Narrow"/>
                <w:color w:val="000000"/>
                <w:sz w:val="22"/>
                <w:szCs w:val="22"/>
              </w:rPr>
              <w:t>.Ac.v</w:t>
            </w:r>
            <w:proofErr w:type="gramEnd"/>
            <w:r w:rsidR="00F66AE4"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Dravavirinae_1nsf_3ng_5ns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B70409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34060B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70409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EEBC7E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40A3E8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4BFC5BC8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B70409" w14:paraId="71B6094D" w14:textId="77777777" w:rsidTr="00B70409">
        <w:tc>
          <w:tcPr>
            <w:tcW w:w="1838" w:type="dxa"/>
            <w:hideMark/>
          </w:tcPr>
          <w:p w14:paraId="6A2D0450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hideMark/>
          </w:tcPr>
          <w:p w14:paraId="5C0B540B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hideMark/>
          </w:tcPr>
          <w:p w14:paraId="39A401D0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hideMark/>
          </w:tcPr>
          <w:p w14:paraId="63E65DE7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hideMark/>
          </w:tcPr>
          <w:p w14:paraId="17AD62DA" w14:textId="09913372" w:rsidR="00B70409" w:rsidRDefault="00576FD2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B70409" w14:paraId="0F916D94" w14:textId="77777777" w:rsidTr="00B70409">
        <w:tc>
          <w:tcPr>
            <w:tcW w:w="1838" w:type="dxa"/>
            <w:hideMark/>
          </w:tcPr>
          <w:p w14:paraId="6F8FD371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hideMark/>
          </w:tcPr>
          <w:p w14:paraId="7BAF9BA5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hideMark/>
          </w:tcPr>
          <w:p w14:paraId="1AF3040D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hideMark/>
          </w:tcPr>
          <w:p w14:paraId="77EF2AFB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</w:tcPr>
          <w:p w14:paraId="2D50CB3B" w14:textId="77777777" w:rsidR="00B70409" w:rsidRDefault="00B7040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4E4F537" w14:textId="79E9BB15" w:rsidTr="00B70409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495629DF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Maja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75D625AD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Rupnik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329D70FA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Microbiology, University of Maribor, Maribor, Slovenia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5D623768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maja.rupnik@nlzoh.si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194F3CC8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B70409">
        <w:tc>
          <w:tcPr>
            <w:tcW w:w="1838" w:type="dxa"/>
            <w:vAlign w:val="center"/>
          </w:tcPr>
          <w:p w14:paraId="7E9FF899" w14:textId="3CE418A1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Tomaž</w:t>
            </w:r>
            <w:proofErr w:type="spellEnd"/>
          </w:p>
        </w:tc>
        <w:tc>
          <w:tcPr>
            <w:tcW w:w="1418" w:type="dxa"/>
            <w:vAlign w:val="center"/>
          </w:tcPr>
          <w:p w14:paraId="065089F1" w14:textId="7EFFAD9A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Accetto</w:t>
            </w:r>
            <w:proofErr w:type="spellEnd"/>
          </w:p>
        </w:tc>
        <w:tc>
          <w:tcPr>
            <w:tcW w:w="2835" w:type="dxa"/>
            <w:vAlign w:val="center"/>
          </w:tcPr>
          <w:p w14:paraId="5A10F992" w14:textId="51EB0573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Biotechnical Faculty, University of Ljubljana, Ljubljana, Slovenia</w:t>
            </w:r>
          </w:p>
        </w:tc>
        <w:tc>
          <w:tcPr>
            <w:tcW w:w="2126" w:type="dxa"/>
            <w:vAlign w:val="center"/>
          </w:tcPr>
          <w:p w14:paraId="584336C5" w14:textId="4935506C" w:rsidR="002D4340" w:rsidRPr="00CD2C82" w:rsidRDefault="00576FD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76FD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Tomaz.Accetto@bf.uni-lj.si</w:t>
            </w: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382B4BD" w14:textId="49F3E8B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0F90F9C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8A79D1F" w:rsidR="00D062BE" w:rsidRDefault="00BE092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7D5DFD4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67AFB1A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6AA085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38C6260" w:rsidR="0072682D" w:rsidRPr="000C5189" w:rsidRDefault="000B482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48D46E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5D0F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631A8CD" w:rsidR="003A18C5" w:rsidRPr="001D0007" w:rsidRDefault="003A18C5" w:rsidP="005D0FE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0B482E">
              <w:rPr>
                <w:rFonts w:ascii="Aptos" w:hAnsi="Aptos" w:cs="Arial"/>
                <w:bCs/>
                <w:sz w:val="20"/>
                <w:szCs w:val="20"/>
              </w:rPr>
              <w:t>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0AD062A9" w14:textId="77777777" w:rsidR="00C35A01" w:rsidRDefault="00C35A01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br w:type="page"/>
      </w:r>
    </w:p>
    <w:p w14:paraId="6142524C" w14:textId="6A744D8F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247A11BB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247A11BB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247A11BB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7382340" w:rsidR="000A7027" w:rsidRDefault="1DA3F090" w:rsidP="247A11BB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47A11BB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247A11BB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247A11BB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247A11BB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247A11BB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247A11BB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247A11BB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247A11BB">
        <w:trPr>
          <w:trHeight w:val="794"/>
        </w:trPr>
        <w:tc>
          <w:tcPr>
            <w:tcW w:w="8505" w:type="dxa"/>
          </w:tcPr>
          <w:p w14:paraId="4362F7D7" w14:textId="2B01550B" w:rsidR="794786A2" w:rsidRDefault="794786A2" w:rsidP="247A11BB">
            <w:pPr>
              <w:spacing w:after="240"/>
              <w:rPr>
                <w:rFonts w:ascii="Aptos" w:eastAsia="Aptos" w:hAnsi="Aptos" w:cs="Aptos"/>
                <w:sz w:val="20"/>
                <w:szCs w:val="20"/>
              </w:rPr>
            </w:pPr>
            <w:r w:rsidRPr="247A11BB">
              <w:rPr>
                <w:rFonts w:ascii="Aptos" w:eastAsia="Aptos" w:hAnsi="Aptos" w:cs="Aptos"/>
                <w:sz w:val="20"/>
                <w:szCs w:val="20"/>
              </w:rPr>
              <w:t>Please improve the quality of the abstract, there is a lack of phylogenetic tree (not necessary but would improve the proposal).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6008E9A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247A11BB">
        <w:tc>
          <w:tcPr>
            <w:tcW w:w="8505" w:type="dxa"/>
            <w:shd w:val="clear" w:color="auto" w:fill="F2F2F2" w:themeFill="background1" w:themeFillShade="F2"/>
          </w:tcPr>
          <w:p w14:paraId="0B8993B8" w14:textId="4219A2F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247A11BB">
        <w:tc>
          <w:tcPr>
            <w:tcW w:w="8505" w:type="dxa"/>
          </w:tcPr>
          <w:p w14:paraId="54C5CACA" w14:textId="790FBD05" w:rsidR="00296DA3" w:rsidRDefault="004F7BB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Corrected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247A11BB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17A5E8B0" w14:textId="1F127C1C" w:rsidR="006C0F51" w:rsidRPr="006C0F51" w:rsidRDefault="006C0F51" w:rsidP="247A11BB">
      <w:pPr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48DB7F5D" w14:textId="48A2DDB6" w:rsidR="00953FFE" w:rsidRPr="00382FE8" w:rsidRDefault="00953FFE" w:rsidP="247A11BB">
      <w:pPr>
        <w:rPr>
          <w:rFonts w:ascii="Aptos" w:hAnsi="Aptos" w:cs="Arial"/>
          <w:color w:val="000000"/>
          <w:sz w:val="20"/>
          <w:szCs w:val="20"/>
        </w:rPr>
      </w:pPr>
      <w:r w:rsidRPr="247A11BB">
        <w:rPr>
          <w:rFonts w:ascii="Aptos" w:hAnsi="Aptos" w:cs="Arial"/>
          <w:b/>
          <w:bCs/>
          <w:color w:val="000000" w:themeColor="text1"/>
          <w:sz w:val="20"/>
          <w:szCs w:val="20"/>
        </w:rPr>
        <w:t>Part 3:</w:t>
      </w:r>
      <w:r w:rsidRPr="247A11BB">
        <w:rPr>
          <w:rFonts w:ascii="Aptos" w:hAnsi="Aptos" w:cs="Arial"/>
          <w:color w:val="000000" w:themeColor="text1"/>
          <w:sz w:val="20"/>
          <w:szCs w:val="20"/>
        </w:rPr>
        <w:t xml:space="preserve"> </w:t>
      </w:r>
      <w:r w:rsidRPr="247A11BB">
        <w:rPr>
          <w:rFonts w:ascii="Aptos" w:hAnsi="Aptos" w:cs="Arial"/>
          <w:b/>
          <w:bCs/>
          <w:color w:val="000000" w:themeColor="text1"/>
          <w:sz w:val="20"/>
          <w:szCs w:val="20"/>
        </w:rPr>
        <w:t>TAXONOMIC PROPOSAL</w:t>
      </w:r>
    </w:p>
    <w:p w14:paraId="5DCC6628" w14:textId="2E6545D5" w:rsidR="00DD58AA" w:rsidRDefault="00DC63AE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387480C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14352D4" w:rsidR="00953FFE" w:rsidRDefault="00BE092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4A4205C3" w:rsidR="00333392" w:rsidRPr="00220A26" w:rsidRDefault="00333392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7978D5B1" w:rsidR="00333392" w:rsidRPr="00304399" w:rsidRDefault="00C57449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043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Dravavirinae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760FDA15" w:rsidR="00333392" w:rsidRPr="00304399" w:rsidRDefault="00743B1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Named </w:t>
            </w:r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after the Drava River flowing through the city of Maribor </w:t>
            </w:r>
            <w:r w:rsidR="00576FD2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 Slovenia</w:t>
            </w:r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where many of these phages were isolated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4BDAB235" w:rsidR="00333392" w:rsidRPr="00304399" w:rsidRDefault="00576FD2" w:rsidP="00576FD2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043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Hualiencityvirus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061BB062" w:rsidR="00333392" w:rsidRPr="00304399" w:rsidRDefault="00576FD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Named after the city in </w:t>
            </w:r>
            <w:proofErr w:type="spellStart"/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Tiawan</w:t>
            </w:r>
            <w:proofErr w:type="spellEnd"/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where the first virus of its type was isolated</w:t>
            </w:r>
          </w:p>
        </w:tc>
      </w:tr>
      <w:tr w:rsidR="000B482E" w:rsidRPr="009F7856" w14:paraId="0EA5A3B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330F3C3" w14:textId="2E3E353C" w:rsidR="000B482E" w:rsidRPr="00304399" w:rsidRDefault="00C57449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043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Rodica</w:t>
            </w:r>
            <w:r w:rsidR="00576FD2" w:rsidRPr="003043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</w:p>
        </w:tc>
        <w:tc>
          <w:tcPr>
            <w:tcW w:w="6379" w:type="dxa"/>
            <w:vAlign w:val="center"/>
          </w:tcPr>
          <w:p w14:paraId="68047912" w14:textId="2382F1DC" w:rsidR="000B482E" w:rsidRPr="00304399" w:rsidRDefault="00576FD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Named </w:t>
            </w:r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honour</w:t>
            </w:r>
            <w:proofErr w:type="spellEnd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Rodica</w:t>
            </w:r>
            <w:proofErr w:type="spellEnd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the community of </w:t>
            </w:r>
            <w:proofErr w:type="spellStart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Domžale</w:t>
            </w:r>
            <w:proofErr w:type="spellEnd"/>
            <w:r w:rsidR="00C57449"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Slovenia</w:t>
            </w:r>
          </w:p>
        </w:tc>
      </w:tr>
      <w:tr w:rsidR="000B482E" w:rsidRPr="009F7856" w14:paraId="01F7075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385BCAF" w14:textId="720BF8B0" w:rsidR="000B482E" w:rsidRPr="00304399" w:rsidRDefault="00576FD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043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Tongtianvirus</w:t>
            </w:r>
            <w:proofErr w:type="spellEnd"/>
          </w:p>
        </w:tc>
        <w:tc>
          <w:tcPr>
            <w:tcW w:w="6379" w:type="dxa"/>
            <w:vAlign w:val="center"/>
          </w:tcPr>
          <w:p w14:paraId="3CA430F5" w14:textId="2BAACE07" w:rsidR="000B482E" w:rsidRPr="00304399" w:rsidRDefault="00576FD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3043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Named after the city in China where the first virus of its type was isolated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49C7707" w:rsidR="00FC2269" w:rsidRPr="001C7BF5" w:rsidRDefault="00FC2269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2CA0A8D3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318F2B93" w:rsidR="00FC2269" w:rsidRPr="001C7BF5" w:rsidRDefault="00FC2269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2A796DD6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5D0FE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D0E7AC6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F88A49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2C01BB6B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57DBF2E2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3B0C09AD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247A11BB">
        <w:tc>
          <w:tcPr>
            <w:tcW w:w="8926" w:type="dxa"/>
            <w:shd w:val="clear" w:color="auto" w:fill="F2F2F2" w:themeFill="background1" w:themeFillShade="F2"/>
          </w:tcPr>
          <w:p w14:paraId="5831EE03" w14:textId="052B57F0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247A11BB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7965A9C" w14:textId="77777777" w:rsidR="002631CC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0C8C96E5" w14:textId="77777777" w:rsidR="008A2A9A" w:rsidRPr="002631CC" w:rsidRDefault="008A2A9A" w:rsidP="008A2A9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65B08300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1C2B51E4" w14:textId="77777777" w:rsidR="002631CC" w:rsidRDefault="003437D0" w:rsidP="00576FD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C7148D8" w14:textId="6E79E424" w:rsidR="003437D0" w:rsidRDefault="002631CC" w:rsidP="00576FD2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The</w:t>
            </w:r>
            <w:r w:rsidR="003437D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5001A">
              <w:rPr>
                <w:rFonts w:ascii="Aptos" w:hAnsi="Aptos" w:cs="Arial"/>
                <w:sz w:val="20"/>
                <w:szCs w:val="20"/>
              </w:rPr>
              <w:t xml:space="preserve">lytic </w:t>
            </w:r>
            <w:proofErr w:type="spellStart"/>
            <w:r w:rsidR="00A5001A">
              <w:rPr>
                <w:rFonts w:ascii="Aptos" w:hAnsi="Aptos" w:cs="Arial"/>
                <w:sz w:val="20"/>
                <w:szCs w:val="20"/>
              </w:rPr>
              <w:t>siph</w:t>
            </w:r>
            <w:r w:rsidR="00C57449">
              <w:rPr>
                <w:rFonts w:ascii="Aptos" w:hAnsi="Aptos" w:cs="Arial"/>
                <w:sz w:val="20"/>
                <w:szCs w:val="20"/>
              </w:rPr>
              <w:t>o</w:t>
            </w:r>
            <w:r w:rsidR="003437D0">
              <w:rPr>
                <w:rFonts w:ascii="Aptos" w:hAnsi="Aptos" w:cs="Arial"/>
                <w:sz w:val="20"/>
                <w:szCs w:val="20"/>
              </w:rPr>
              <w:t>phages</w:t>
            </w:r>
            <w:proofErr w:type="spellEnd"/>
            <w:r w:rsidR="003437D0">
              <w:rPr>
                <w:rFonts w:ascii="Aptos" w:hAnsi="Aptos" w:cs="Arial"/>
                <w:sz w:val="20"/>
                <w:szCs w:val="20"/>
              </w:rPr>
              <w:t xml:space="preserve"> isolated against </w:t>
            </w:r>
            <w:r w:rsidR="003437D0" w:rsidRPr="00DF1E09">
              <w:rPr>
                <w:rFonts w:ascii="Aptos" w:hAnsi="Aptos" w:cs="Arial"/>
                <w:i/>
                <w:iCs/>
                <w:sz w:val="20"/>
                <w:szCs w:val="20"/>
              </w:rPr>
              <w:t>Bacteroides</w:t>
            </w:r>
            <w:r w:rsidR="00576FD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Parabacteroides, </w:t>
            </w:r>
            <w:proofErr w:type="spellStart"/>
            <w:r w:rsidR="00576FD2" w:rsidRPr="00576FD2">
              <w:rPr>
                <w:rFonts w:ascii="Aptos" w:hAnsi="Aptos" w:cs="Arial"/>
                <w:i/>
                <w:iCs/>
                <w:sz w:val="20"/>
                <w:szCs w:val="20"/>
              </w:rPr>
              <w:t>Elizabethkingia</w:t>
            </w:r>
            <w:proofErr w:type="spellEnd"/>
            <w:r w:rsidR="00576FD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576FD2">
              <w:rPr>
                <w:rFonts w:ascii="Aptos" w:hAnsi="Aptos" w:cs="Arial"/>
                <w:sz w:val="20"/>
                <w:szCs w:val="20"/>
              </w:rPr>
              <w:t xml:space="preserve">and </w:t>
            </w:r>
            <w:proofErr w:type="spellStart"/>
            <w:r w:rsidR="00576FD2" w:rsidRPr="00576FD2">
              <w:rPr>
                <w:rFonts w:ascii="Aptos" w:hAnsi="Aptos" w:cs="Arial"/>
                <w:i/>
                <w:iCs/>
                <w:sz w:val="20"/>
                <w:szCs w:val="20"/>
              </w:rPr>
              <w:t>Alistipes</w:t>
            </w:r>
            <w:proofErr w:type="spellEnd"/>
            <w:r w:rsidR="00576FD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576FD2" w:rsidRPr="00576FD2">
              <w:rPr>
                <w:rFonts w:ascii="Aptos" w:hAnsi="Aptos" w:cs="Arial"/>
                <w:sz w:val="20"/>
                <w:szCs w:val="20"/>
              </w:rPr>
              <w:t>(Order</w:t>
            </w:r>
            <w:r w:rsidR="00576FD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76FD2">
              <w:rPr>
                <w:rFonts w:ascii="Aptos" w:hAnsi="Aptos" w:cs="Arial"/>
                <w:i/>
                <w:iCs/>
                <w:sz w:val="20"/>
                <w:szCs w:val="20"/>
              </w:rPr>
              <w:t>Bacteroidales</w:t>
            </w:r>
            <w:proofErr w:type="spellEnd"/>
            <w:r w:rsidR="00576FD2" w:rsidRPr="00576FD2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described in this proposal are currently unclassified.</w:t>
            </w:r>
          </w:p>
          <w:p w14:paraId="61046ACC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81F645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D16697" w14:textId="565D74A9" w:rsidR="003437D0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</w:p>
          <w:p w14:paraId="2DACAC96" w14:textId="77777777" w:rsidR="00834E67" w:rsidRPr="00BE4F5A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Create three new genera,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Hualiencityvirus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”,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Tongtianvirus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and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Rodicavirus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consisting of five new species and assign them to a new subfamily, “</w:t>
            </w:r>
            <w:proofErr w:type="spellStart"/>
            <w:r w:rsidRPr="00C57449">
              <w:rPr>
                <w:rFonts w:ascii="Aptos" w:hAnsi="Aptos" w:cs="Arial"/>
                <w:i/>
                <w:iCs/>
                <w:sz w:val="20"/>
                <w:szCs w:val="20"/>
              </w:rPr>
              <w:t>Dravavirinae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7E556911" w14:textId="77777777" w:rsidR="00834E67" w:rsidRPr="00BE4F5A" w:rsidRDefault="00834E67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1D81995" w14:textId="77777777" w:rsidR="00834E67" w:rsidRDefault="003437D0" w:rsidP="003437D0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</w:p>
          <w:p w14:paraId="34A7845C" w14:textId="70EC5076" w:rsidR="00A77B8E" w:rsidRDefault="008A2A9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These five viruses are lytic, possess a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siphophage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morphology and have ca. 44.5 kb genomes.   On the basis of VIRIDIC,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ptos" w:hAnsi="Aptos" w:cs="Arial"/>
                <w:sz w:val="20"/>
                <w:szCs w:val="20"/>
              </w:rPr>
              <w:t>CoreGenes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 and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 phylogenetic analyses and in keeping with our definitions for what constitute a subfamily, we propose to create </w:t>
            </w:r>
            <w:r w:rsidRPr="00EA03A2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EA03A2">
              <w:rPr>
                <w:rFonts w:ascii="Aptos" w:hAnsi="Aptos" w:cs="Arial"/>
                <w:i/>
                <w:iCs/>
                <w:sz w:val="20"/>
                <w:szCs w:val="20"/>
              </w:rPr>
              <w:t>Dravavirinae</w:t>
            </w:r>
            <w:proofErr w:type="spellEnd"/>
            <w:r w:rsidRPr="00EA03A2">
              <w:rPr>
                <w:rFonts w:ascii="Aptos" w:hAnsi="Aptos" w:cs="Arial"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with three genera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Hualiencityvirus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”,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Tongtianvirus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and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Rodicavirus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</w:t>
            </w: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28853457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1935BADC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1DB26AE" w14:textId="77777777" w:rsidR="00834E67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F67CDA2" w14:textId="402BA4A8" w:rsidR="00834E67" w:rsidRPr="002631CC" w:rsidRDefault="008A2A9A" w:rsidP="00834E67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3C489352" w14:textId="77777777" w:rsidR="00834E67" w:rsidRPr="00BE4F5A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4897F7" w14:textId="77777777" w:rsidR="00834E67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46FABD24" w14:textId="77777777" w:rsidR="00834E67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lytic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siphophages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isolated against </w:t>
            </w:r>
            <w:r w:rsidRPr="00DF1E09">
              <w:rPr>
                <w:rFonts w:ascii="Aptos" w:hAnsi="Aptos" w:cs="Arial"/>
                <w:i/>
                <w:iCs/>
                <w:sz w:val="20"/>
                <w:szCs w:val="20"/>
              </w:rPr>
              <w:t>Bacteroides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Parabacteroides, </w:t>
            </w:r>
            <w:proofErr w:type="spellStart"/>
            <w:r w:rsidRPr="00576FD2">
              <w:rPr>
                <w:rFonts w:ascii="Aptos" w:hAnsi="Aptos" w:cs="Arial"/>
                <w:i/>
                <w:iCs/>
                <w:sz w:val="20"/>
                <w:szCs w:val="20"/>
              </w:rPr>
              <w:t>Elizabethkingia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and </w:t>
            </w:r>
            <w:proofErr w:type="spellStart"/>
            <w:r w:rsidRPr="00576FD2">
              <w:rPr>
                <w:rFonts w:ascii="Aptos" w:hAnsi="Aptos" w:cs="Arial"/>
                <w:i/>
                <w:iCs/>
                <w:sz w:val="20"/>
                <w:szCs w:val="20"/>
              </w:rPr>
              <w:t>Alistipes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576FD2">
              <w:rPr>
                <w:rFonts w:ascii="Aptos" w:hAnsi="Aptos" w:cs="Arial"/>
                <w:sz w:val="20"/>
                <w:szCs w:val="20"/>
              </w:rPr>
              <w:t>(Order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Bacteroidales</w:t>
            </w:r>
            <w:proofErr w:type="spellEnd"/>
            <w:r w:rsidRPr="00576FD2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described in this proposal are currently unclassified.</w:t>
            </w:r>
          </w:p>
          <w:p w14:paraId="1C36E2D3" w14:textId="77777777" w:rsidR="00834E67" w:rsidRPr="00BE4F5A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</w:p>
          <w:p w14:paraId="5ACA02D2" w14:textId="77777777" w:rsidR="00834E67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</w:p>
          <w:p w14:paraId="12DB0D68" w14:textId="77777777" w:rsidR="00834E67" w:rsidRPr="00BE4F5A" w:rsidRDefault="00834E67" w:rsidP="00834E6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Create three new genera,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Hualiencityvirus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”,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Tongtianvirus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and “</w:t>
            </w:r>
            <w:proofErr w:type="spellStart"/>
            <w:r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Rodicavirus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consisting of five new species and assign them to a new subfamily, “</w:t>
            </w:r>
            <w:proofErr w:type="spellStart"/>
            <w:r w:rsidRPr="00C57449">
              <w:rPr>
                <w:rFonts w:ascii="Aptos" w:hAnsi="Aptos" w:cs="Arial"/>
                <w:i/>
                <w:iCs/>
                <w:sz w:val="20"/>
                <w:szCs w:val="20"/>
              </w:rPr>
              <w:t>Dravavirinae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424246D2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6179C70" w14:textId="77777777" w:rsidR="0089419F" w:rsidRDefault="003437D0" w:rsidP="003437D0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</w:t>
            </w:r>
            <w:r w:rsidRPr="007D4CED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 </w:t>
            </w:r>
          </w:p>
          <w:p w14:paraId="100FFBA9" w14:textId="70ED991B" w:rsidR="003437D0" w:rsidRPr="007D4CED" w:rsidRDefault="003437D0" w:rsidP="003437D0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7D4CED">
              <w:rPr>
                <w:rFonts w:ascii="Aptos" w:hAnsi="Aptos" w:cs="Arial"/>
                <w:iCs/>
                <w:sz w:val="20"/>
                <w:szCs w:val="20"/>
              </w:rPr>
              <w:t>The Bacterial and Archaeal Virus Subcommittee established 70% average nucleotide identity (ANI) threshold for genus classification or 95% ANI for species [8]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.  </w:t>
            </w:r>
            <w:r w:rsidRPr="003437D0">
              <w:rPr>
                <w:rFonts w:ascii="Aptos" w:hAnsi="Aptos" w:cs="Arial"/>
                <w:iCs/>
                <w:sz w:val="20"/>
                <w:szCs w:val="20"/>
              </w:rPr>
              <w:t>Subfamilies are to be created when two or more genera are related below the family level. In practical terms, this usually means that they share a low degree of sequence similarity (usually about 40-50%) and that the genera form a clade in a marker tree phylogeny [</w:t>
            </w:r>
            <w:r>
              <w:rPr>
                <w:rFonts w:ascii="Aptos" w:hAnsi="Aptos" w:cs="Arial"/>
                <w:iCs/>
                <w:sz w:val="20"/>
                <w:szCs w:val="20"/>
              </w:rPr>
              <w:t>8</w:t>
            </w:r>
            <w:r w:rsidRPr="003437D0">
              <w:rPr>
                <w:rFonts w:ascii="Aptos" w:hAnsi="Aptos" w:cs="Arial"/>
                <w:iCs/>
                <w:sz w:val="20"/>
                <w:szCs w:val="20"/>
              </w:rPr>
              <w:t>].</w:t>
            </w:r>
          </w:p>
          <w:p w14:paraId="503635A5" w14:textId="77777777" w:rsidR="003437D0" w:rsidRDefault="003437D0" w:rsidP="003437D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23A905A" w14:textId="3E79770C" w:rsidR="003437D0" w:rsidRPr="00BE4F5A" w:rsidRDefault="003437D0" w:rsidP="00EA03A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These </w:t>
            </w:r>
            <w:r w:rsidR="00EA03A2">
              <w:rPr>
                <w:rFonts w:ascii="Aptos" w:hAnsi="Aptos" w:cs="Arial"/>
                <w:sz w:val="20"/>
                <w:szCs w:val="20"/>
              </w:rPr>
              <w:t xml:space="preserve">five </w:t>
            </w:r>
            <w:r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EA03A2">
              <w:rPr>
                <w:rFonts w:ascii="Aptos" w:hAnsi="Aptos" w:cs="Arial"/>
                <w:sz w:val="20"/>
                <w:szCs w:val="20"/>
              </w:rPr>
              <w:t xml:space="preserve">are lytic, possess a </w:t>
            </w:r>
            <w:proofErr w:type="spellStart"/>
            <w:r w:rsidR="00EA03A2">
              <w:rPr>
                <w:rFonts w:ascii="Aptos" w:hAnsi="Aptos" w:cs="Arial"/>
                <w:sz w:val="20"/>
                <w:szCs w:val="20"/>
              </w:rPr>
              <w:t>siphophage</w:t>
            </w:r>
            <w:proofErr w:type="spellEnd"/>
            <w:r w:rsidR="00EA03A2">
              <w:rPr>
                <w:rFonts w:ascii="Aptos" w:hAnsi="Aptos" w:cs="Arial"/>
                <w:sz w:val="20"/>
                <w:szCs w:val="20"/>
              </w:rPr>
              <w:t xml:space="preserve"> morphology and have ca. 44.5 kb genomes.   On the basis of VIRIDIC, </w:t>
            </w:r>
            <w:proofErr w:type="spellStart"/>
            <w:r w:rsidR="00EA03A2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183ADD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83ADD">
              <w:rPr>
                <w:rFonts w:ascii="Aptos" w:hAnsi="Aptos" w:cs="Arial"/>
                <w:sz w:val="20"/>
                <w:szCs w:val="20"/>
              </w:rPr>
              <w:t>CoreGenes</w:t>
            </w:r>
            <w:proofErr w:type="spellEnd"/>
            <w:r w:rsidR="00183A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A03A2">
              <w:rPr>
                <w:rFonts w:ascii="Aptos" w:hAnsi="Aptos" w:cs="Arial"/>
                <w:sz w:val="20"/>
                <w:szCs w:val="20"/>
              </w:rPr>
              <w:t xml:space="preserve"> and</w:t>
            </w:r>
            <w:proofErr w:type="gramEnd"/>
            <w:r w:rsidR="00EA03A2">
              <w:rPr>
                <w:rFonts w:ascii="Aptos" w:hAnsi="Aptos" w:cs="Arial"/>
                <w:sz w:val="20"/>
                <w:szCs w:val="20"/>
              </w:rPr>
              <w:t xml:space="preserve"> phylogenetic analyses and in keeping with our definitions for what constitute a subfamily, we propose to create </w:t>
            </w:r>
            <w:r w:rsidR="00EA03A2" w:rsidRPr="00EA03A2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EA03A2" w:rsidRPr="00EA03A2">
              <w:rPr>
                <w:rFonts w:ascii="Aptos" w:hAnsi="Aptos" w:cs="Arial"/>
                <w:i/>
                <w:iCs/>
                <w:sz w:val="20"/>
                <w:szCs w:val="20"/>
              </w:rPr>
              <w:t>Dravavirinae</w:t>
            </w:r>
            <w:proofErr w:type="spellEnd"/>
            <w:r w:rsidR="00EA03A2" w:rsidRPr="00EA03A2">
              <w:rPr>
                <w:rFonts w:ascii="Aptos" w:hAnsi="Aptos" w:cs="Arial"/>
                <w:sz w:val="20"/>
                <w:szCs w:val="20"/>
              </w:rPr>
              <w:t>”</w:t>
            </w:r>
            <w:r w:rsidR="00EA03A2">
              <w:rPr>
                <w:rFonts w:ascii="Aptos" w:hAnsi="Aptos" w:cs="Arial"/>
                <w:sz w:val="20"/>
                <w:szCs w:val="20"/>
              </w:rPr>
              <w:t xml:space="preserve"> with three genera “</w:t>
            </w:r>
            <w:proofErr w:type="spellStart"/>
            <w:r w:rsidR="00EA03A2"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Hualiencityvirus</w:t>
            </w:r>
            <w:proofErr w:type="spellEnd"/>
            <w:r w:rsidR="00EA03A2">
              <w:rPr>
                <w:rFonts w:ascii="Aptos" w:hAnsi="Aptos" w:cs="Arial"/>
                <w:sz w:val="20"/>
                <w:szCs w:val="20"/>
              </w:rPr>
              <w:t>”, “</w:t>
            </w:r>
            <w:proofErr w:type="spellStart"/>
            <w:r w:rsidR="00EA03A2"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Tongtianvirus</w:t>
            </w:r>
            <w:proofErr w:type="spellEnd"/>
            <w:r w:rsidR="00EA03A2">
              <w:rPr>
                <w:rFonts w:ascii="Aptos" w:hAnsi="Aptos" w:cs="Arial"/>
                <w:sz w:val="20"/>
                <w:szCs w:val="20"/>
              </w:rPr>
              <w:t>” and “</w:t>
            </w:r>
            <w:proofErr w:type="spellStart"/>
            <w:r w:rsidR="00EA03A2" w:rsidRPr="0089419F">
              <w:rPr>
                <w:rFonts w:ascii="Aptos" w:hAnsi="Aptos" w:cs="Arial"/>
                <w:i/>
                <w:iCs/>
                <w:sz w:val="20"/>
                <w:szCs w:val="20"/>
              </w:rPr>
              <w:t>Rodicavirus</w:t>
            </w:r>
            <w:proofErr w:type="spellEnd"/>
            <w:r w:rsidR="00EA03A2">
              <w:rPr>
                <w:rFonts w:ascii="Aptos" w:hAnsi="Aptos" w:cs="Arial"/>
                <w:sz w:val="20"/>
                <w:szCs w:val="20"/>
              </w:rPr>
              <w:t>”</w:t>
            </w:r>
          </w:p>
          <w:p w14:paraId="79F0111D" w14:textId="0ECDCB45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BBA873D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1.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4DE2FDE9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2.              O'Leary NA, Wright MW, Brister JR,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) database at NCBI: current status, taxonomic expansion, and functional annotation. Nucleic Acids Res. 2016;44(D1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733-45.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1833A9D1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3.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106660F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lastRenderedPageBreak/>
              <w:t>4.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3D860A97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5.            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A512516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6.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2013;6:140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76089BD9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7.             Davis P,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434FD263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8.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6846F1DC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4B97338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9.            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Letunic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I, Bork P. Interactive Tree 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Of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 Life (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: 10.1093/bioinformatics/btl529.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Epub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2006 Oct 18. PMID: 17050570.</w:t>
            </w:r>
          </w:p>
          <w:p w14:paraId="11D22677" w14:textId="5985ED34" w:rsidR="00953FFE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10.          Zhou T, Xu K, Zhao F, Liu W, Li L, Hua Z, Zhou X. </w:t>
            </w:r>
            <w:proofErr w:type="spellStart"/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itol.toolkit</w:t>
            </w:r>
            <w:proofErr w:type="spellEnd"/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 accelerates working with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(Interactive Tree of Life) by an automated generation of annotation files. Bioinformatics. 2023 Jun 1;39(6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):btad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339.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10.1093/bioinformatics/btad339. PMID: 37225402; PMCID: PMC10243930</w:t>
            </w:r>
          </w:p>
          <w:p w14:paraId="0143A79D" w14:textId="77777777" w:rsidR="000474CA" w:rsidRDefault="000474CA" w:rsidP="000474C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11. </w:t>
            </w:r>
            <w:r>
              <w:t xml:space="preserve">     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Dereeper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A,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Guignon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V, Blanc G,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Audic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S, Buffet S,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Chevenet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F,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Dufayard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JF, Guindon S,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Lefort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V, Lescot M,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Claverie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JM,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Gascuel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O. Phylogeny.fr: robust phylogenetic analysis for the non-specialist. Nucleic Acids Res. 2008 Jul 1;36(Web Server issue</w:t>
            </w:r>
            <w:proofErr w:type="gramStart"/>
            <w:r w:rsidRPr="000B342A">
              <w:rPr>
                <w:rFonts w:ascii="Aptos" w:hAnsi="Aptos"/>
                <w:sz w:val="20"/>
                <w:szCs w:val="20"/>
              </w:rPr>
              <w:t>):W</w:t>
            </w:r>
            <w:proofErr w:type="gramEnd"/>
            <w:r w:rsidRPr="000B342A">
              <w:rPr>
                <w:rFonts w:ascii="Aptos" w:hAnsi="Aptos"/>
                <w:sz w:val="20"/>
                <w:szCs w:val="20"/>
              </w:rPr>
              <w:t xml:space="preserve">465-9.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>: 10.1093/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nar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/gkn180.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2008 Apr 19. PMID: 18424797; PMCID: PMC2447785.</w:t>
            </w:r>
          </w:p>
          <w:p w14:paraId="5C8E86D0" w14:textId="77777777" w:rsidR="000474CA" w:rsidRPr="00BE4F5A" w:rsidRDefault="000474CA" w:rsidP="004A443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88"/>
        <w:gridCol w:w="6238"/>
      </w:tblGrid>
      <w:tr w:rsidR="00FC2269" w:rsidRPr="009F7856" w14:paraId="52BE71B6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9B1B1BB" w:rsidR="00FC2269" w:rsidRPr="00220A26" w:rsidRDefault="00FC2269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0FE6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0FE6">
        <w:trPr>
          <w:trHeight w:val="71"/>
        </w:trPr>
        <w:tc>
          <w:tcPr>
            <w:tcW w:w="2263" w:type="dxa"/>
          </w:tcPr>
          <w:p w14:paraId="5112A1BB" w14:textId="77777777" w:rsidR="00FC2269" w:rsidRDefault="00C5744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57449">
              <w:rPr>
                <w:rFonts w:ascii="Aptos" w:hAnsi="Aptos" w:cs="Arial"/>
                <w:b/>
                <w:sz w:val="20"/>
                <w:szCs w:val="20"/>
              </w:rPr>
              <w:t>Dravavirinae</w:t>
            </w:r>
            <w:r>
              <w:rPr>
                <w:rFonts w:ascii="Aptos" w:hAnsi="Aptos" w:cs="Arial"/>
                <w:b/>
                <w:sz w:val="20"/>
                <w:szCs w:val="20"/>
              </w:rPr>
              <w:t>_1nsf_3ng_5ns</w:t>
            </w:r>
          </w:p>
          <w:p w14:paraId="1EBF10D0" w14:textId="0088FD8E" w:rsidR="00C57449" w:rsidRPr="00CF59EA" w:rsidRDefault="00C5744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38A8CA1B" w:rsidR="00FC2269" w:rsidRPr="00CF59EA" w:rsidRDefault="00C5744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Data file for this proposal</w:t>
            </w:r>
          </w:p>
        </w:tc>
      </w:tr>
      <w:tr w:rsidR="00FC2269" w:rsidRPr="009F7856" w14:paraId="1669401A" w14:textId="77777777" w:rsidTr="005D0FE6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36427486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3AFE060E" w:rsidR="00A174CC" w:rsidRPr="00834E67" w:rsidRDefault="00FC2269" w:rsidP="00FC2269">
      <w:pPr>
        <w:rPr>
          <w:rFonts w:ascii="Aptos" w:hAnsi="Aptos"/>
          <w:color w:val="0070C0"/>
          <w:sz w:val="22"/>
          <w:szCs w:val="22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955C67" w:rsidRPr="00834E67">
        <w:rPr>
          <w:rFonts w:ascii="Aptos" w:hAnsi="Aptos"/>
          <w:b/>
          <w:bCs/>
          <w:sz w:val="22"/>
          <w:szCs w:val="22"/>
        </w:rPr>
        <w:t>Table 1.</w:t>
      </w:r>
      <w:r w:rsidR="00955C67" w:rsidRPr="00834E67">
        <w:rPr>
          <w:rFonts w:ascii="Aptos" w:hAnsi="Aptos"/>
          <w:sz w:val="22"/>
          <w:szCs w:val="22"/>
        </w:rPr>
        <w:t xml:space="preserve"> Phages which belong to this subfamily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3009"/>
        <w:gridCol w:w="2372"/>
        <w:gridCol w:w="2372"/>
      </w:tblGrid>
      <w:tr w:rsidR="00955C67" w:rsidRPr="00834E67" w14:paraId="603C840D" w14:textId="77777777" w:rsidTr="00FA009A">
        <w:tc>
          <w:tcPr>
            <w:tcW w:w="1570" w:type="dxa"/>
          </w:tcPr>
          <w:p w14:paraId="44B5E72B" w14:textId="569B0407" w:rsidR="00955C67" w:rsidRPr="00834E67" w:rsidRDefault="00955C67" w:rsidP="008A399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34E67">
              <w:rPr>
                <w:rFonts w:ascii="Aptos" w:hAnsi="Aptos"/>
                <w:b/>
                <w:bCs/>
                <w:sz w:val="22"/>
                <w:szCs w:val="22"/>
              </w:rPr>
              <w:t>Accession No.</w:t>
            </w:r>
          </w:p>
        </w:tc>
        <w:tc>
          <w:tcPr>
            <w:tcW w:w="3009" w:type="dxa"/>
          </w:tcPr>
          <w:p w14:paraId="1172454D" w14:textId="15CCC8E1" w:rsidR="00955C67" w:rsidRPr="00834E67" w:rsidRDefault="00955C67" w:rsidP="008A399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34E67">
              <w:rPr>
                <w:rFonts w:ascii="Aptos" w:hAnsi="Aptos"/>
                <w:b/>
                <w:bCs/>
                <w:sz w:val="22"/>
                <w:szCs w:val="22"/>
              </w:rPr>
              <w:t>Phage name</w:t>
            </w:r>
          </w:p>
        </w:tc>
        <w:tc>
          <w:tcPr>
            <w:tcW w:w="2372" w:type="dxa"/>
          </w:tcPr>
          <w:p w14:paraId="67D944EE" w14:textId="4164F450" w:rsidR="00955C67" w:rsidRPr="00834E67" w:rsidRDefault="00834E67" w:rsidP="008A399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2372" w:type="dxa"/>
          </w:tcPr>
          <w:p w14:paraId="153653E0" w14:textId="13F1E023" w:rsidR="00955C67" w:rsidRPr="00834E67" w:rsidRDefault="00955C67" w:rsidP="008A399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34E67">
              <w:rPr>
                <w:rFonts w:ascii="Aptos" w:hAnsi="Aptos"/>
                <w:b/>
                <w:bCs/>
                <w:sz w:val="22"/>
                <w:szCs w:val="22"/>
              </w:rPr>
              <w:t>Host taxon</w:t>
            </w:r>
          </w:p>
        </w:tc>
      </w:tr>
      <w:tr w:rsidR="00F23689" w:rsidRPr="00834E67" w14:paraId="2070D48A" w14:textId="31235F68" w:rsidTr="00FA009A">
        <w:tc>
          <w:tcPr>
            <w:tcW w:w="1570" w:type="dxa"/>
          </w:tcPr>
          <w:p w14:paraId="458DB28E" w14:textId="311307DB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OK632025.1</w:t>
            </w:r>
          </w:p>
        </w:tc>
        <w:tc>
          <w:tcPr>
            <w:tcW w:w="3009" w:type="dxa"/>
          </w:tcPr>
          <w:p w14:paraId="0F4D382D" w14:textId="42212DEE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bookmarkStart w:id="0" w:name="_Hlk197952605"/>
            <w:proofErr w:type="spellStart"/>
            <w:r w:rsidRPr="00834E67">
              <w:rPr>
                <w:rFonts w:ascii="Aptos" w:hAnsi="Aptos"/>
                <w:sz w:val="22"/>
                <w:szCs w:val="22"/>
              </w:rPr>
              <w:t>Elizabethkingia</w:t>
            </w:r>
            <w:proofErr w:type="spellEnd"/>
            <w:r w:rsidRPr="00834E67">
              <w:rPr>
                <w:rFonts w:ascii="Aptos" w:hAnsi="Aptos"/>
                <w:sz w:val="22"/>
                <w:szCs w:val="22"/>
              </w:rPr>
              <w:t xml:space="preserve"> phage TCUEAP2</w:t>
            </w:r>
            <w:bookmarkEnd w:id="0"/>
          </w:p>
        </w:tc>
        <w:tc>
          <w:tcPr>
            <w:tcW w:w="2372" w:type="dxa"/>
          </w:tcPr>
          <w:p w14:paraId="79392B0D" w14:textId="243EE5FA" w:rsidR="00F23689" w:rsidRPr="00834E67" w:rsidRDefault="00F2368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Hualiencityvirus</w:t>
            </w:r>
            <w:proofErr w:type="spellEnd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TCUEAP2</w:t>
            </w:r>
          </w:p>
        </w:tc>
        <w:tc>
          <w:tcPr>
            <w:tcW w:w="2372" w:type="dxa"/>
          </w:tcPr>
          <w:p w14:paraId="350FDB52" w14:textId="390BD3BD" w:rsidR="00F23689" w:rsidRPr="00834E67" w:rsidRDefault="00F2368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Elizabethkingia</w:t>
            </w:r>
            <w:proofErr w:type="spellEnd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anophelis</w:t>
            </w:r>
            <w:proofErr w:type="spellEnd"/>
          </w:p>
        </w:tc>
      </w:tr>
      <w:tr w:rsidR="00F23689" w:rsidRPr="00834E67" w14:paraId="66752D6D" w14:textId="77777777" w:rsidTr="00FA009A">
        <w:tc>
          <w:tcPr>
            <w:tcW w:w="1570" w:type="dxa"/>
          </w:tcPr>
          <w:p w14:paraId="3E5CFED7" w14:textId="7777777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009" w:type="dxa"/>
          </w:tcPr>
          <w:p w14:paraId="10A94FDB" w14:textId="7777777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A693E8E" w14:textId="77777777" w:rsidR="00F23689" w:rsidRPr="00834E67" w:rsidRDefault="00F2368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72" w:type="dxa"/>
          </w:tcPr>
          <w:p w14:paraId="429197B1" w14:textId="7777777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23689" w:rsidRPr="00834E67" w14:paraId="1D5546BA" w14:textId="3C5D97A8" w:rsidTr="00FA009A">
        <w:tc>
          <w:tcPr>
            <w:tcW w:w="1570" w:type="dxa"/>
          </w:tcPr>
          <w:p w14:paraId="239682D5" w14:textId="0DEBE758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OP172640.1</w:t>
            </w:r>
          </w:p>
        </w:tc>
        <w:tc>
          <w:tcPr>
            <w:tcW w:w="3009" w:type="dxa"/>
          </w:tcPr>
          <w:p w14:paraId="2A97D1B8" w14:textId="2E16D351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sz w:val="22"/>
                <w:szCs w:val="22"/>
              </w:rPr>
              <w:t>Alistipes</w:t>
            </w:r>
            <w:proofErr w:type="spellEnd"/>
            <w:r w:rsidRPr="00834E67">
              <w:rPr>
                <w:rFonts w:ascii="Aptos" w:hAnsi="Aptos"/>
                <w:sz w:val="22"/>
                <w:szCs w:val="22"/>
              </w:rPr>
              <w:t xml:space="preserve"> phage AS73P1</w:t>
            </w:r>
          </w:p>
        </w:tc>
        <w:tc>
          <w:tcPr>
            <w:tcW w:w="2372" w:type="dxa"/>
          </w:tcPr>
          <w:p w14:paraId="1DFE3080" w14:textId="7F73F4F8" w:rsidR="00F23689" w:rsidRPr="00834E67" w:rsidRDefault="00A5001A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Tongtianvirus</w:t>
            </w:r>
            <w:proofErr w:type="spellEnd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AS73P1</w:t>
            </w:r>
          </w:p>
        </w:tc>
        <w:tc>
          <w:tcPr>
            <w:tcW w:w="2372" w:type="dxa"/>
          </w:tcPr>
          <w:p w14:paraId="6D8FCAB7" w14:textId="08C46481" w:rsidR="00F23689" w:rsidRPr="00834E67" w:rsidRDefault="00A5001A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Alistipes</w:t>
            </w:r>
            <w:proofErr w:type="spellEnd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shahii</w:t>
            </w:r>
            <w:proofErr w:type="spellEnd"/>
          </w:p>
        </w:tc>
      </w:tr>
      <w:tr w:rsidR="00F23689" w:rsidRPr="00834E67" w14:paraId="17E66A42" w14:textId="77777777" w:rsidTr="00FA009A">
        <w:tc>
          <w:tcPr>
            <w:tcW w:w="1570" w:type="dxa"/>
          </w:tcPr>
          <w:p w14:paraId="64B05174" w14:textId="7777777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009" w:type="dxa"/>
          </w:tcPr>
          <w:p w14:paraId="5B31B27F" w14:textId="7777777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2" w:type="dxa"/>
          </w:tcPr>
          <w:p w14:paraId="1C99866F" w14:textId="77777777" w:rsidR="00F23689" w:rsidRPr="00834E67" w:rsidRDefault="00F2368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72" w:type="dxa"/>
          </w:tcPr>
          <w:p w14:paraId="48C71110" w14:textId="77777777" w:rsidR="00F23689" w:rsidRPr="00834E67" w:rsidRDefault="00F2368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23689" w:rsidRPr="00834E67" w14:paraId="52831736" w14:textId="4060C1A5" w:rsidTr="00FA009A">
        <w:tc>
          <w:tcPr>
            <w:tcW w:w="1570" w:type="dxa"/>
          </w:tcPr>
          <w:p w14:paraId="6B8720F7" w14:textId="3CB594AE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OP172815.1</w:t>
            </w:r>
          </w:p>
        </w:tc>
        <w:tc>
          <w:tcPr>
            <w:tcW w:w="3009" w:type="dxa"/>
          </w:tcPr>
          <w:p w14:paraId="73BA70B7" w14:textId="1D15B147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Parabacteroides phage PD491P1</w:t>
            </w:r>
          </w:p>
        </w:tc>
        <w:tc>
          <w:tcPr>
            <w:tcW w:w="2372" w:type="dxa"/>
          </w:tcPr>
          <w:p w14:paraId="3AD12BB8" w14:textId="3677D36C" w:rsidR="00F23689" w:rsidRPr="00834E67" w:rsidRDefault="00C5744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Rodicavirus</w:t>
            </w:r>
            <w:proofErr w:type="spellEnd"/>
            <w:r w:rsidR="00A5001A"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PD491P1</w:t>
            </w:r>
          </w:p>
        </w:tc>
        <w:tc>
          <w:tcPr>
            <w:tcW w:w="2372" w:type="dxa"/>
          </w:tcPr>
          <w:p w14:paraId="5AF1B7D3" w14:textId="5D51732D" w:rsidR="00F23689" w:rsidRPr="00834E67" w:rsidRDefault="00A5001A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Parabacteroides </w:t>
            </w: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distasonis</w:t>
            </w:r>
            <w:proofErr w:type="spellEnd"/>
          </w:p>
        </w:tc>
      </w:tr>
      <w:tr w:rsidR="00F23689" w:rsidRPr="00834E67" w14:paraId="3604590A" w14:textId="0625EE2D" w:rsidTr="00FA009A">
        <w:tc>
          <w:tcPr>
            <w:tcW w:w="1570" w:type="dxa"/>
          </w:tcPr>
          <w:p w14:paraId="0A1E60D7" w14:textId="643EB101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MN929097.1</w:t>
            </w:r>
          </w:p>
        </w:tc>
        <w:tc>
          <w:tcPr>
            <w:tcW w:w="3009" w:type="dxa"/>
          </w:tcPr>
          <w:p w14:paraId="252C7800" w14:textId="541966C0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Parabacteroides phage PDS1</w:t>
            </w:r>
          </w:p>
        </w:tc>
        <w:tc>
          <w:tcPr>
            <w:tcW w:w="2372" w:type="dxa"/>
          </w:tcPr>
          <w:p w14:paraId="2A8456FA" w14:textId="6C26DF50" w:rsidR="00F23689" w:rsidRPr="00834E67" w:rsidRDefault="00C5744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Rodicavirus</w:t>
            </w:r>
            <w:proofErr w:type="spellEnd"/>
            <w:r w:rsidR="00A5001A"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PDS1</w:t>
            </w:r>
          </w:p>
        </w:tc>
        <w:tc>
          <w:tcPr>
            <w:tcW w:w="2372" w:type="dxa"/>
          </w:tcPr>
          <w:p w14:paraId="782EE3A0" w14:textId="74AB16A3" w:rsidR="00F23689" w:rsidRPr="00834E67" w:rsidRDefault="00A5001A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Parabacteroides </w:t>
            </w: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distasonis</w:t>
            </w:r>
            <w:proofErr w:type="spellEnd"/>
          </w:p>
        </w:tc>
      </w:tr>
      <w:tr w:rsidR="00F23689" w:rsidRPr="00834E67" w14:paraId="402C4917" w14:textId="39DF6291" w:rsidTr="00FA009A">
        <w:tc>
          <w:tcPr>
            <w:tcW w:w="1570" w:type="dxa"/>
          </w:tcPr>
          <w:p w14:paraId="5FD8A195" w14:textId="6D87C976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r w:rsidRPr="00834E67">
              <w:rPr>
                <w:rFonts w:ascii="Aptos" w:hAnsi="Aptos"/>
                <w:sz w:val="22"/>
                <w:szCs w:val="22"/>
              </w:rPr>
              <w:t>OR296437.1</w:t>
            </w:r>
          </w:p>
        </w:tc>
        <w:tc>
          <w:tcPr>
            <w:tcW w:w="3009" w:type="dxa"/>
          </w:tcPr>
          <w:p w14:paraId="01BCB9B0" w14:textId="0D489B6C" w:rsidR="00F23689" w:rsidRPr="00834E67" w:rsidRDefault="00F23689" w:rsidP="00F23689">
            <w:pPr>
              <w:rPr>
                <w:rFonts w:ascii="Aptos" w:hAnsi="Aptos"/>
                <w:sz w:val="22"/>
                <w:szCs w:val="22"/>
              </w:rPr>
            </w:pPr>
            <w:bookmarkStart w:id="1" w:name="_Hlk197952789"/>
            <w:r w:rsidRPr="00834E67">
              <w:rPr>
                <w:rFonts w:ascii="Aptos" w:hAnsi="Aptos"/>
                <w:sz w:val="22"/>
                <w:szCs w:val="22"/>
              </w:rPr>
              <w:t>Bacteroides phage C1_85S2P</w:t>
            </w:r>
            <w:bookmarkEnd w:id="1"/>
          </w:p>
        </w:tc>
        <w:tc>
          <w:tcPr>
            <w:tcW w:w="2372" w:type="dxa"/>
          </w:tcPr>
          <w:p w14:paraId="3398DC3B" w14:textId="44FBE5E0" w:rsidR="00F23689" w:rsidRPr="00834E67" w:rsidRDefault="00C57449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Rodicavirus</w:t>
            </w:r>
            <w:proofErr w:type="spellEnd"/>
            <w:r w:rsidR="00A5001A"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 C185S2P</w:t>
            </w:r>
          </w:p>
        </w:tc>
        <w:tc>
          <w:tcPr>
            <w:tcW w:w="2372" w:type="dxa"/>
          </w:tcPr>
          <w:p w14:paraId="49D52ED0" w14:textId="78FD679D" w:rsidR="00F23689" w:rsidRPr="00834E67" w:rsidRDefault="00A5001A" w:rsidP="00F23689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 xml:space="preserve">Bacteroides </w:t>
            </w:r>
            <w:proofErr w:type="spellStart"/>
            <w:r w:rsidRPr="00834E67">
              <w:rPr>
                <w:rFonts w:ascii="Aptos" w:hAnsi="Aptos"/>
                <w:i/>
                <w:iCs/>
                <w:sz w:val="22"/>
                <w:szCs w:val="22"/>
              </w:rPr>
              <w:t>uniformis</w:t>
            </w:r>
            <w:proofErr w:type="spellEnd"/>
          </w:p>
        </w:tc>
      </w:tr>
    </w:tbl>
    <w:p w14:paraId="4D53936C" w14:textId="34935862" w:rsidR="003106D9" w:rsidRPr="00EA03A2" w:rsidRDefault="00C05C7D" w:rsidP="00955C67">
      <w:pPr>
        <w:rPr>
          <w:rFonts w:ascii="Aptos" w:hAnsi="Aptos"/>
          <w:b/>
          <w:bCs/>
          <w:sz w:val="22"/>
          <w:szCs w:val="22"/>
        </w:rPr>
      </w:pPr>
      <w:r w:rsidRPr="00EA03A2">
        <w:rPr>
          <w:rFonts w:ascii="Aptos" w:hAnsi="Aptos"/>
          <w:b/>
          <w:bCs/>
          <w:sz w:val="22"/>
          <w:szCs w:val="22"/>
        </w:rPr>
        <w:t>Specific reference</w:t>
      </w:r>
      <w:r w:rsidR="00EA03A2" w:rsidRPr="00EA03A2">
        <w:rPr>
          <w:rFonts w:ascii="Aptos" w:hAnsi="Aptos"/>
          <w:b/>
          <w:bCs/>
          <w:sz w:val="22"/>
          <w:szCs w:val="22"/>
        </w:rPr>
        <w:t>s</w:t>
      </w:r>
      <w:r w:rsidRPr="00EA03A2">
        <w:rPr>
          <w:rFonts w:ascii="Aptos" w:hAnsi="Aptos"/>
          <w:b/>
          <w:bCs/>
          <w:sz w:val="22"/>
          <w:szCs w:val="22"/>
        </w:rPr>
        <w:t xml:space="preserve">: </w:t>
      </w:r>
    </w:p>
    <w:p w14:paraId="1C8B393E" w14:textId="241FAE0E" w:rsidR="003106D9" w:rsidRDefault="00F23689" w:rsidP="00955C67">
      <w:pPr>
        <w:rPr>
          <w:rFonts w:ascii="Aptos" w:hAnsi="Aptos"/>
          <w:sz w:val="22"/>
          <w:szCs w:val="22"/>
        </w:rPr>
      </w:pPr>
      <w:proofErr w:type="spellStart"/>
      <w:r w:rsidRPr="00834E67">
        <w:rPr>
          <w:rFonts w:ascii="Aptos" w:hAnsi="Aptos"/>
          <w:sz w:val="22"/>
          <w:szCs w:val="22"/>
        </w:rPr>
        <w:t>Pekkle</w:t>
      </w:r>
      <w:proofErr w:type="spellEnd"/>
      <w:r w:rsidRPr="00834E67">
        <w:rPr>
          <w:rFonts w:ascii="Aptos" w:hAnsi="Aptos"/>
          <w:sz w:val="22"/>
          <w:szCs w:val="22"/>
        </w:rPr>
        <w:t xml:space="preserve"> Lam HY, Peng SY, Paramita P, Wu WJ, Chen LK, Chao HJ, Lai MJ, Chang KC. Biological and genomic characterization of two newly isolated </w:t>
      </w:r>
      <w:proofErr w:type="spellStart"/>
      <w:r w:rsidRPr="003106D9">
        <w:rPr>
          <w:rFonts w:ascii="Aptos" w:hAnsi="Aptos"/>
          <w:i/>
          <w:iCs/>
          <w:sz w:val="22"/>
          <w:szCs w:val="22"/>
        </w:rPr>
        <w:t>Elizabethkingia</w:t>
      </w:r>
      <w:proofErr w:type="spellEnd"/>
      <w:r w:rsidRPr="003106D9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3106D9">
        <w:rPr>
          <w:rFonts w:ascii="Aptos" w:hAnsi="Aptos"/>
          <w:i/>
          <w:iCs/>
          <w:sz w:val="22"/>
          <w:szCs w:val="22"/>
        </w:rPr>
        <w:t>anophelis</w:t>
      </w:r>
      <w:proofErr w:type="spellEnd"/>
      <w:r w:rsidRPr="00834E67">
        <w:rPr>
          <w:rFonts w:ascii="Aptos" w:hAnsi="Aptos"/>
          <w:sz w:val="22"/>
          <w:szCs w:val="22"/>
        </w:rPr>
        <w:t xml:space="preserve"> bacteriophages. J Microbiol Immunol Infect. 2022 Aug;55(4):634-642. </w:t>
      </w:r>
      <w:proofErr w:type="spellStart"/>
      <w:r w:rsidRPr="00834E67">
        <w:rPr>
          <w:rFonts w:ascii="Aptos" w:hAnsi="Aptos"/>
          <w:sz w:val="22"/>
          <w:szCs w:val="22"/>
        </w:rPr>
        <w:t>doi</w:t>
      </w:r>
      <w:proofErr w:type="spellEnd"/>
      <w:r w:rsidRPr="00834E67">
        <w:rPr>
          <w:rFonts w:ascii="Aptos" w:hAnsi="Aptos"/>
          <w:sz w:val="22"/>
          <w:szCs w:val="22"/>
        </w:rPr>
        <w:t xml:space="preserve">: 10.1016/j.jmii.2022.05.004. </w:t>
      </w:r>
      <w:proofErr w:type="spellStart"/>
      <w:r w:rsidRPr="00834E67">
        <w:rPr>
          <w:rFonts w:ascii="Aptos" w:hAnsi="Aptos"/>
          <w:sz w:val="22"/>
          <w:szCs w:val="22"/>
        </w:rPr>
        <w:t>Epub</w:t>
      </w:r>
      <w:proofErr w:type="spellEnd"/>
      <w:r w:rsidRPr="00834E67">
        <w:rPr>
          <w:rFonts w:ascii="Aptos" w:hAnsi="Aptos"/>
          <w:sz w:val="22"/>
          <w:szCs w:val="22"/>
        </w:rPr>
        <w:t xml:space="preserve"> 2022 Jun 6. PMID: 35717525. [</w:t>
      </w:r>
      <w:proofErr w:type="spellStart"/>
      <w:r w:rsidRPr="00834E67">
        <w:rPr>
          <w:rFonts w:ascii="Aptos" w:hAnsi="Aptos"/>
          <w:sz w:val="22"/>
          <w:szCs w:val="22"/>
        </w:rPr>
        <w:t>Elizabethkingia</w:t>
      </w:r>
      <w:proofErr w:type="spellEnd"/>
      <w:r w:rsidRPr="00834E67">
        <w:rPr>
          <w:rFonts w:ascii="Aptos" w:hAnsi="Aptos"/>
          <w:sz w:val="22"/>
          <w:szCs w:val="22"/>
        </w:rPr>
        <w:t xml:space="preserve"> phage TCUEAP2] </w:t>
      </w:r>
    </w:p>
    <w:p w14:paraId="6903EC14" w14:textId="77777777" w:rsidR="008E2D88" w:rsidRDefault="008E2D88" w:rsidP="00955C67">
      <w:pPr>
        <w:rPr>
          <w:rFonts w:ascii="Aptos" w:hAnsi="Aptos"/>
          <w:sz w:val="22"/>
          <w:szCs w:val="22"/>
        </w:rPr>
      </w:pPr>
    </w:p>
    <w:p w14:paraId="7460D857" w14:textId="4B53CD9D" w:rsidR="00C05C7D" w:rsidRPr="00834E67" w:rsidRDefault="00F23689" w:rsidP="00955C67">
      <w:pPr>
        <w:rPr>
          <w:rFonts w:ascii="Aptos" w:hAnsi="Aptos"/>
          <w:sz w:val="22"/>
          <w:szCs w:val="22"/>
        </w:rPr>
      </w:pPr>
      <w:proofErr w:type="spellStart"/>
      <w:r w:rsidRPr="00834E67">
        <w:rPr>
          <w:rFonts w:ascii="Aptos" w:hAnsi="Aptos"/>
          <w:sz w:val="22"/>
          <w:szCs w:val="22"/>
        </w:rPr>
        <w:t>Hedžet</w:t>
      </w:r>
      <w:proofErr w:type="spellEnd"/>
      <w:r w:rsidRPr="00834E67">
        <w:rPr>
          <w:rFonts w:ascii="Aptos" w:hAnsi="Aptos"/>
          <w:sz w:val="22"/>
          <w:szCs w:val="22"/>
        </w:rPr>
        <w:t xml:space="preserve"> S, </w:t>
      </w:r>
      <w:proofErr w:type="spellStart"/>
      <w:r w:rsidRPr="00834E67">
        <w:rPr>
          <w:rFonts w:ascii="Aptos" w:hAnsi="Aptos"/>
          <w:sz w:val="22"/>
          <w:szCs w:val="22"/>
        </w:rPr>
        <w:t>Rupnik</w:t>
      </w:r>
      <w:proofErr w:type="spellEnd"/>
      <w:r w:rsidRPr="00834E67">
        <w:rPr>
          <w:rFonts w:ascii="Aptos" w:hAnsi="Aptos"/>
          <w:sz w:val="22"/>
          <w:szCs w:val="22"/>
        </w:rPr>
        <w:t xml:space="preserve"> M, </w:t>
      </w:r>
      <w:proofErr w:type="spellStart"/>
      <w:r w:rsidRPr="00834E67">
        <w:rPr>
          <w:rFonts w:ascii="Aptos" w:hAnsi="Aptos"/>
          <w:sz w:val="22"/>
          <w:szCs w:val="22"/>
        </w:rPr>
        <w:t>Accetto</w:t>
      </w:r>
      <w:proofErr w:type="spellEnd"/>
      <w:r w:rsidRPr="00834E67">
        <w:rPr>
          <w:rFonts w:ascii="Aptos" w:hAnsi="Aptos"/>
          <w:sz w:val="22"/>
          <w:szCs w:val="22"/>
        </w:rPr>
        <w:t xml:space="preserve"> T. Broad host range may be a key to long-term persistence of bacteriophages infecting intestinal </w:t>
      </w:r>
      <w:proofErr w:type="spellStart"/>
      <w:r w:rsidRPr="00834E67">
        <w:rPr>
          <w:rFonts w:ascii="Aptos" w:hAnsi="Aptos"/>
          <w:sz w:val="22"/>
          <w:szCs w:val="22"/>
        </w:rPr>
        <w:t>Bacteroidaceae</w:t>
      </w:r>
      <w:proofErr w:type="spellEnd"/>
      <w:r w:rsidRPr="00834E67">
        <w:rPr>
          <w:rFonts w:ascii="Aptos" w:hAnsi="Aptos"/>
          <w:sz w:val="22"/>
          <w:szCs w:val="22"/>
        </w:rPr>
        <w:t xml:space="preserve"> species. Sci Rep. 2022 Dec 6;12(1):21098. </w:t>
      </w:r>
      <w:proofErr w:type="spellStart"/>
      <w:r w:rsidRPr="00834E67">
        <w:rPr>
          <w:rFonts w:ascii="Aptos" w:hAnsi="Aptos"/>
          <w:sz w:val="22"/>
          <w:szCs w:val="22"/>
        </w:rPr>
        <w:t>doi</w:t>
      </w:r>
      <w:proofErr w:type="spellEnd"/>
      <w:r w:rsidRPr="00834E67">
        <w:rPr>
          <w:rFonts w:ascii="Aptos" w:hAnsi="Aptos"/>
          <w:sz w:val="22"/>
          <w:szCs w:val="22"/>
        </w:rPr>
        <w:t>: 10.1038/s41598-022-25636-x. PMID: 36473906; PMCID: PMC9727126. [</w:t>
      </w:r>
      <w:r w:rsidR="00A5001A" w:rsidRPr="00834E67">
        <w:rPr>
          <w:rFonts w:ascii="Aptos" w:hAnsi="Aptos"/>
          <w:sz w:val="22"/>
          <w:szCs w:val="22"/>
        </w:rPr>
        <w:t>Bacteroides phage C1_85S2P</w:t>
      </w:r>
      <w:r w:rsidRPr="00834E67">
        <w:rPr>
          <w:rFonts w:ascii="Aptos" w:hAnsi="Aptos"/>
          <w:sz w:val="22"/>
          <w:szCs w:val="22"/>
        </w:rPr>
        <w:t xml:space="preserve">] </w:t>
      </w:r>
    </w:p>
    <w:p w14:paraId="5916CCE8" w14:textId="77777777" w:rsidR="00C05C7D" w:rsidRDefault="00C05C7D" w:rsidP="00955C67">
      <w:pPr>
        <w:rPr>
          <w:rFonts w:ascii="Aptos" w:hAnsi="Aptos"/>
        </w:rPr>
      </w:pPr>
    </w:p>
    <w:p w14:paraId="43B9B1BF" w14:textId="60045152" w:rsidR="00C05C7D" w:rsidRDefault="00C05C7D" w:rsidP="00955C67">
      <w:pPr>
        <w:rPr>
          <w:rFonts w:ascii="Aptos" w:hAnsi="Aptos"/>
        </w:rPr>
      </w:pPr>
    </w:p>
    <w:p w14:paraId="76A37913" w14:textId="6995EB24" w:rsidR="00C05C7D" w:rsidRDefault="008B146D" w:rsidP="00955C67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B43F" wp14:editId="637CB5A1">
                <wp:simplePos x="0" y="0"/>
                <wp:positionH relativeFrom="column">
                  <wp:posOffset>381000</wp:posOffset>
                </wp:positionH>
                <wp:positionV relativeFrom="paragraph">
                  <wp:posOffset>260350</wp:posOffset>
                </wp:positionV>
                <wp:extent cx="421005" cy="412750"/>
                <wp:effectExtent l="0" t="0" r="17145" b="25400"/>
                <wp:wrapNone/>
                <wp:docPr id="5197881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12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 w14:anchorId="5F4CADFC">
              <v:oval id="Oval 2" style="position:absolute;margin-left:30pt;margin-top:20.5pt;width:33.15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6B26F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">
                <v:stroke joinstyle="miter"/>
              </v:oval>
            </w:pict>
          </mc:Fallback>
        </mc:AlternateContent>
      </w:r>
      <w:r>
        <w:rPr>
          <w:rFonts w:ascii="Aptos" w:hAnsi="Aptos"/>
          <w:noProof/>
        </w:rPr>
        <w:drawing>
          <wp:inline distT="0" distB="0" distL="0" distR="0" wp14:anchorId="11DB8CA9" wp14:editId="74D011F7">
            <wp:extent cx="5531134" cy="3492679"/>
            <wp:effectExtent l="0" t="0" r="0" b="0"/>
            <wp:docPr id="28081320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1320" name="Picture 1" descr="A screen 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34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DBFD6" w14:textId="77777777" w:rsidR="00C05C7D" w:rsidRDefault="00C05C7D" w:rsidP="00955C67">
      <w:pPr>
        <w:rPr>
          <w:rFonts w:ascii="Aptos" w:hAnsi="Aptos"/>
        </w:rPr>
      </w:pPr>
    </w:p>
    <w:p w14:paraId="7E774A10" w14:textId="7A1013EB" w:rsidR="00C05C7D" w:rsidRPr="00D83E56" w:rsidRDefault="00C05C7D" w:rsidP="00C05C7D">
      <w:pPr>
        <w:rPr>
          <w:rFonts w:ascii="Aptos" w:hAnsi="Aptos"/>
        </w:rPr>
      </w:pPr>
      <w:r w:rsidRPr="008B2970">
        <w:rPr>
          <w:rFonts w:ascii="Aptos" w:hAnsi="Aptos"/>
          <w:b/>
          <w:bCs/>
        </w:rPr>
        <w:t>Figure 1.</w:t>
      </w:r>
      <w:r w:rsidRPr="00D83E56">
        <w:rPr>
          <w:rFonts w:ascii="Aptos" w:hAnsi="Aptos"/>
        </w:rPr>
        <w:t xml:space="preserve"> VIRIDIC heatmap of </w:t>
      </w:r>
      <w:proofErr w:type="gramStart"/>
      <w:r w:rsidRPr="00D83E56">
        <w:rPr>
          <w:rFonts w:ascii="Aptos" w:hAnsi="Aptos"/>
        </w:rPr>
        <w:t>this  group</w:t>
      </w:r>
      <w:proofErr w:type="gramEnd"/>
      <w:r w:rsidRPr="00D83E56">
        <w:rPr>
          <w:rFonts w:ascii="Aptos" w:hAnsi="Aptos"/>
        </w:rPr>
        <w:t xml:space="preserve"> of phages.   VIRIDIC (Virus Intergenomic Distance Calculator; VIRIDIC (Virus Intergenomic Distance Calculator; [3]; http://rhea.icbm.uni-oldenburg.de/VIRIDIC/) computes pairwise intergenomic distances/similarities amongst phage genomes. Data values which are bordered in black correspond to strains.  Abbreviations:  </w:t>
      </w:r>
      <w:proofErr w:type="spellStart"/>
      <w:r w:rsidRPr="00D83E56">
        <w:rPr>
          <w:rFonts w:ascii="Aptos" w:hAnsi="Aptos"/>
        </w:rPr>
        <w:t>phg</w:t>
      </w:r>
      <w:proofErr w:type="spellEnd"/>
      <w:r w:rsidRPr="00D83E56">
        <w:rPr>
          <w:rFonts w:ascii="Aptos" w:hAnsi="Aptos"/>
        </w:rPr>
        <w:t xml:space="preserve"> = phage</w:t>
      </w:r>
      <w:r w:rsidRPr="00C05C7D">
        <w:rPr>
          <w:rFonts w:ascii="Aptos" w:hAnsi="Aptos"/>
        </w:rPr>
        <w:t xml:space="preserve"> </w:t>
      </w:r>
      <w:proofErr w:type="spellStart"/>
      <w:r w:rsidRPr="00D83E56">
        <w:rPr>
          <w:rFonts w:ascii="Aptos" w:hAnsi="Aptos"/>
        </w:rPr>
        <w:t>Bact</w:t>
      </w:r>
      <w:proofErr w:type="spellEnd"/>
      <w:r w:rsidRPr="00D83E56">
        <w:rPr>
          <w:rFonts w:ascii="Aptos" w:hAnsi="Aptos"/>
        </w:rPr>
        <w:t xml:space="preserve"> = </w:t>
      </w:r>
      <w:r w:rsidRPr="00C05C7D">
        <w:rPr>
          <w:rFonts w:ascii="Aptos" w:hAnsi="Aptos"/>
          <w:i/>
          <w:iCs/>
        </w:rPr>
        <w:t>Bacteroides</w:t>
      </w:r>
      <w:r w:rsidR="00A5001A">
        <w:rPr>
          <w:rFonts w:ascii="Aptos" w:hAnsi="Aptos"/>
          <w:i/>
          <w:iCs/>
        </w:rPr>
        <w:t xml:space="preserve">; </w:t>
      </w:r>
      <w:r w:rsidR="00A5001A">
        <w:rPr>
          <w:rFonts w:ascii="Aptos" w:hAnsi="Aptos"/>
        </w:rPr>
        <w:t xml:space="preserve">Para = </w:t>
      </w:r>
      <w:r w:rsidR="00A5001A" w:rsidRPr="00144FFD">
        <w:rPr>
          <w:rFonts w:ascii="Aptos" w:hAnsi="Aptos"/>
          <w:i/>
          <w:iCs/>
        </w:rPr>
        <w:t>Parabacteroides</w:t>
      </w:r>
      <w:r w:rsidR="00A5001A">
        <w:rPr>
          <w:rFonts w:ascii="Aptos" w:hAnsi="Aptos"/>
        </w:rPr>
        <w:t xml:space="preserve">; Eliz = </w:t>
      </w:r>
      <w:proofErr w:type="spellStart"/>
      <w:r w:rsidR="00A5001A" w:rsidRPr="00144FFD">
        <w:rPr>
          <w:rFonts w:ascii="Aptos" w:hAnsi="Aptos"/>
          <w:i/>
          <w:iCs/>
        </w:rPr>
        <w:t>Elizabethkingia</w:t>
      </w:r>
      <w:proofErr w:type="spellEnd"/>
      <w:r w:rsidR="00A5001A">
        <w:rPr>
          <w:rFonts w:ascii="Aptos" w:hAnsi="Aptos"/>
        </w:rPr>
        <w:t xml:space="preserve">; </w:t>
      </w:r>
      <w:proofErr w:type="spellStart"/>
      <w:r w:rsidR="00A5001A">
        <w:rPr>
          <w:rFonts w:ascii="Aptos" w:hAnsi="Aptos"/>
        </w:rPr>
        <w:t>Alis</w:t>
      </w:r>
      <w:proofErr w:type="spellEnd"/>
      <w:r w:rsidR="00A5001A">
        <w:rPr>
          <w:rFonts w:ascii="Aptos" w:hAnsi="Aptos"/>
        </w:rPr>
        <w:t xml:space="preserve"> = </w:t>
      </w:r>
      <w:proofErr w:type="spellStart"/>
      <w:r w:rsidR="00A5001A" w:rsidRPr="00144FFD">
        <w:rPr>
          <w:rFonts w:ascii="Aptos" w:hAnsi="Aptos"/>
          <w:i/>
          <w:iCs/>
        </w:rPr>
        <w:t>Alistipes</w:t>
      </w:r>
      <w:proofErr w:type="spellEnd"/>
      <w:r w:rsidRPr="00D83E56">
        <w:rPr>
          <w:rFonts w:ascii="Aptos" w:hAnsi="Aptos"/>
        </w:rPr>
        <w:t xml:space="preserve">.  </w:t>
      </w:r>
    </w:p>
    <w:p w14:paraId="4A42C473" w14:textId="77777777" w:rsidR="00C05C7D" w:rsidRDefault="00C05C7D" w:rsidP="00955C67">
      <w:pPr>
        <w:rPr>
          <w:rFonts w:ascii="Aptos" w:hAnsi="Aptos"/>
        </w:rPr>
      </w:pPr>
    </w:p>
    <w:p w14:paraId="1AEBA609" w14:textId="7BA7E980" w:rsidR="00832D99" w:rsidRDefault="00AB14A1" w:rsidP="00832D99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  <w:noProof/>
        </w:rPr>
        <w:lastRenderedPageBreak/>
        <w:drawing>
          <wp:inline distT="0" distB="0" distL="0" distR="0" wp14:anchorId="73B5D38D" wp14:editId="1C4FBA64">
            <wp:extent cx="5926455" cy="3886835"/>
            <wp:effectExtent l="0" t="0" r="0" b="0"/>
            <wp:docPr id="535659498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59498" name="Picture 3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80922" w14:textId="77777777" w:rsidR="00832D99" w:rsidRDefault="00832D99" w:rsidP="00832D99">
      <w:pPr>
        <w:rPr>
          <w:rFonts w:ascii="Aptos" w:eastAsia="Aptos" w:hAnsi="Aptos" w:cs="Aptos"/>
          <w:b/>
          <w:bCs/>
        </w:rPr>
      </w:pPr>
    </w:p>
    <w:p w14:paraId="3F283BCA" w14:textId="5D4D5739" w:rsidR="00832D99" w:rsidRDefault="00832D99" w:rsidP="00832D99">
      <w:pPr>
        <w:rPr>
          <w:rFonts w:ascii="Aptos" w:eastAsia="Aptos" w:hAnsi="Aptos" w:cs="Aptos"/>
        </w:rPr>
      </w:pPr>
      <w:r w:rsidRPr="000B342A">
        <w:rPr>
          <w:rFonts w:ascii="Aptos" w:eastAsia="Aptos" w:hAnsi="Aptos" w:cs="Aptos"/>
          <w:b/>
          <w:bCs/>
        </w:rPr>
        <w:t xml:space="preserve">Figure </w:t>
      </w:r>
      <w:r>
        <w:rPr>
          <w:rFonts w:ascii="Aptos" w:eastAsia="Aptos" w:hAnsi="Aptos" w:cs="Aptos"/>
          <w:b/>
          <w:bCs/>
        </w:rPr>
        <w:t>2</w:t>
      </w:r>
      <w:r w:rsidRPr="000B342A">
        <w:rPr>
          <w:rFonts w:ascii="Aptos" w:eastAsia="Aptos" w:hAnsi="Aptos" w:cs="Aptos"/>
          <w:b/>
          <w:bCs/>
        </w:rPr>
        <w:t>.</w:t>
      </w:r>
      <w:r>
        <w:rPr>
          <w:rFonts w:ascii="Aptos" w:eastAsia="Aptos" w:hAnsi="Aptos" w:cs="Aptos"/>
        </w:rPr>
        <w:t xml:space="preserve"> Phylogenetic tree constructed with the major capsid proteins from these and related phages using “One Click” phylogeny.fr at</w:t>
      </w:r>
      <w:r w:rsidRPr="000B342A">
        <w:t xml:space="preserve"> </w:t>
      </w:r>
      <w:hyperlink r:id="rId13" w:history="1">
        <w:r w:rsidRPr="00E81FAF">
          <w:rPr>
            <w:rStyle w:val="Hyperlink"/>
            <w:rFonts w:ascii="Aptos" w:eastAsia="Aptos" w:hAnsi="Aptos" w:cs="Aptos"/>
          </w:rPr>
          <w:t>http://phylogeny.lirmm.fr/phylo_cgi/simple_phylogeny.cgi</w:t>
        </w:r>
      </w:hyperlink>
      <w:r>
        <w:rPr>
          <w:rFonts w:ascii="Aptos" w:eastAsia="Aptos" w:hAnsi="Aptos" w:cs="Aptos"/>
        </w:rPr>
        <w:t xml:space="preserve"> [11]</w:t>
      </w:r>
    </w:p>
    <w:p w14:paraId="7FACC66B" w14:textId="77777777" w:rsidR="00A712B8" w:rsidRDefault="00A712B8" w:rsidP="00955C67">
      <w:pPr>
        <w:rPr>
          <w:rFonts w:ascii="Aptos" w:hAnsi="Aptos"/>
        </w:rPr>
      </w:pPr>
    </w:p>
    <w:p w14:paraId="20AB23AF" w14:textId="53BD54B0" w:rsidR="00A712B8" w:rsidRDefault="00A712B8" w:rsidP="00A712B8">
      <w:pPr>
        <w:rPr>
          <w:rFonts w:ascii="Aptos" w:hAnsi="Aptos"/>
        </w:rPr>
      </w:pPr>
      <w:proofErr w:type="spellStart"/>
      <w:r>
        <w:rPr>
          <w:rFonts w:ascii="Aptos" w:hAnsi="Aptos"/>
          <w:b/>
          <w:bCs/>
        </w:rPr>
        <w:t>CoreGenes</w:t>
      </w:r>
      <w:proofErr w:type="spellEnd"/>
      <w:r>
        <w:rPr>
          <w:rFonts w:ascii="Aptos" w:hAnsi="Aptos"/>
          <w:b/>
          <w:bCs/>
        </w:rPr>
        <w:t xml:space="preserve"> 5 Analysis [7]</w:t>
      </w:r>
      <w:r>
        <w:rPr>
          <w:rFonts w:ascii="Aptos" w:hAnsi="Aptos"/>
        </w:rPr>
        <w:t xml:space="preserve">:  revealed that the phages listed in Table 1 share </w:t>
      </w:r>
      <w:r w:rsidR="006126CE">
        <w:rPr>
          <w:rFonts w:ascii="Aptos" w:hAnsi="Aptos"/>
        </w:rPr>
        <w:t>36</w:t>
      </w:r>
      <w:r>
        <w:rPr>
          <w:rFonts w:ascii="Aptos" w:hAnsi="Aptos"/>
        </w:rPr>
        <w:t xml:space="preserve"> protein homologs, </w:t>
      </w:r>
      <w:r w:rsidR="00D53759">
        <w:rPr>
          <w:rFonts w:ascii="Aptos" w:hAnsi="Aptos"/>
        </w:rPr>
        <w:t>which</w:t>
      </w:r>
      <w:r w:rsidR="006126CE">
        <w:rPr>
          <w:rFonts w:ascii="Aptos" w:hAnsi="Aptos"/>
        </w:rPr>
        <w:t xml:space="preserve"> included</w:t>
      </w:r>
      <w:r w:rsidR="00B67AAA">
        <w:rPr>
          <w:rFonts w:ascii="Aptos" w:hAnsi="Aptos"/>
        </w:rPr>
        <w:t xml:space="preserve"> the</w:t>
      </w:r>
      <w:r w:rsidR="006126CE">
        <w:rPr>
          <w:rFonts w:ascii="Aptos" w:hAnsi="Aptos"/>
        </w:rPr>
        <w:t xml:space="preserve"> </w:t>
      </w:r>
      <w:r w:rsidR="006126CE" w:rsidRPr="006126CE">
        <w:rPr>
          <w:rFonts w:ascii="Aptos" w:hAnsi="Aptos"/>
        </w:rPr>
        <w:t xml:space="preserve">large subunit </w:t>
      </w:r>
      <w:proofErr w:type="spellStart"/>
      <w:r w:rsidR="006126CE" w:rsidRPr="006126CE">
        <w:rPr>
          <w:rFonts w:ascii="Aptos" w:hAnsi="Aptos"/>
        </w:rPr>
        <w:t>terminase</w:t>
      </w:r>
      <w:proofErr w:type="spellEnd"/>
      <w:r w:rsidR="006126CE" w:rsidRPr="006126CE">
        <w:rPr>
          <w:rFonts w:ascii="Aptos" w:hAnsi="Aptos"/>
        </w:rPr>
        <w:t>, tail tape-measure protein,</w:t>
      </w:r>
      <w:r w:rsidR="006126CE">
        <w:rPr>
          <w:rFonts w:ascii="Aptos" w:hAnsi="Aptos"/>
        </w:rPr>
        <w:t xml:space="preserve"> </w:t>
      </w:r>
      <w:r w:rsidR="006126CE" w:rsidRPr="006126CE">
        <w:rPr>
          <w:rFonts w:ascii="Aptos" w:hAnsi="Aptos"/>
        </w:rPr>
        <w:t xml:space="preserve">major capsid protein, portal protein, tail </w:t>
      </w:r>
      <w:proofErr w:type="spellStart"/>
      <w:r w:rsidR="006126CE" w:rsidRPr="006126CE">
        <w:rPr>
          <w:rFonts w:ascii="Aptos" w:hAnsi="Aptos"/>
        </w:rPr>
        <w:t>fibre</w:t>
      </w:r>
      <w:proofErr w:type="spellEnd"/>
      <w:r w:rsidR="006126CE" w:rsidRPr="006126CE">
        <w:rPr>
          <w:rFonts w:ascii="Aptos" w:hAnsi="Aptos"/>
        </w:rPr>
        <w:t xml:space="preserve"> protein, Holliday junction resolvase, exonuclease, RNA polymerase sigma factor, HNH endonuclease, </w:t>
      </w:r>
      <w:proofErr w:type="spellStart"/>
      <w:r w:rsidR="006126CE" w:rsidRPr="006126CE">
        <w:rPr>
          <w:rFonts w:ascii="Aptos" w:hAnsi="Aptos"/>
        </w:rPr>
        <w:t>NinB</w:t>
      </w:r>
      <w:proofErr w:type="spellEnd"/>
      <w:r w:rsidR="006126CE" w:rsidRPr="006126CE">
        <w:rPr>
          <w:rFonts w:ascii="Aptos" w:hAnsi="Aptos"/>
        </w:rPr>
        <w:t xml:space="preserve"> protein, DNA polymerase and nucleoside triphosphate </w:t>
      </w:r>
      <w:proofErr w:type="spellStart"/>
      <w:r w:rsidR="006126CE" w:rsidRPr="006126CE">
        <w:rPr>
          <w:rFonts w:ascii="Aptos" w:hAnsi="Aptos"/>
        </w:rPr>
        <w:t>pyrophosphohydrolase</w:t>
      </w:r>
      <w:proofErr w:type="spellEnd"/>
      <w:r>
        <w:rPr>
          <w:rFonts w:ascii="Aptos" w:hAnsi="Aptos"/>
        </w:rPr>
        <w:t xml:space="preserve">.  This indicates that approximately </w:t>
      </w:r>
      <w:r w:rsidR="00D53759">
        <w:rPr>
          <w:rFonts w:ascii="Aptos" w:hAnsi="Aptos"/>
        </w:rPr>
        <w:t>62</w:t>
      </w:r>
      <w:r>
        <w:rPr>
          <w:rFonts w:ascii="Aptos" w:hAnsi="Aptos"/>
        </w:rPr>
        <w:t>% of the phage-encode</w:t>
      </w:r>
      <w:r w:rsidR="00BC3DE4">
        <w:rPr>
          <w:rFonts w:ascii="Aptos" w:hAnsi="Aptos"/>
        </w:rPr>
        <w:t>d</w:t>
      </w:r>
      <w:r>
        <w:rPr>
          <w:rFonts w:ascii="Aptos" w:hAnsi="Aptos"/>
        </w:rPr>
        <w:t xml:space="preserve"> proteins are conserved.</w:t>
      </w:r>
    </w:p>
    <w:p w14:paraId="48352357" w14:textId="77777777" w:rsidR="00A712B8" w:rsidRDefault="00A712B8" w:rsidP="00955C67">
      <w:pPr>
        <w:rPr>
          <w:rFonts w:ascii="Aptos" w:hAnsi="Aptos"/>
        </w:rPr>
      </w:pPr>
    </w:p>
    <w:p w14:paraId="6551B80A" w14:textId="681D5CED" w:rsidR="00AF6A23" w:rsidRDefault="00AF6A23" w:rsidP="00AF6A23">
      <w:pPr>
        <w:jc w:val="center"/>
        <w:rPr>
          <w:rFonts w:ascii="Aptos" w:hAnsi="Aptos"/>
        </w:rPr>
      </w:pPr>
    </w:p>
    <w:sectPr w:rsidR="00AF6A23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07C0" w14:textId="77777777" w:rsidR="00DC63AE" w:rsidRDefault="00DC63AE">
      <w:r>
        <w:separator/>
      </w:r>
    </w:p>
  </w:endnote>
  <w:endnote w:type="continuationSeparator" w:id="0">
    <w:p w14:paraId="6FFE2366" w14:textId="77777777" w:rsidR="00DC63AE" w:rsidRDefault="00D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FC96" w14:textId="77777777" w:rsidR="00DC63AE" w:rsidRDefault="00DC63AE">
      <w:r>
        <w:separator/>
      </w:r>
    </w:p>
  </w:footnote>
  <w:footnote w:type="continuationSeparator" w:id="0">
    <w:p w14:paraId="419DAE59" w14:textId="77777777" w:rsidR="00DC63AE" w:rsidRDefault="00DC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474CA"/>
    <w:rsid w:val="000744FF"/>
    <w:rsid w:val="0008012E"/>
    <w:rsid w:val="000A146A"/>
    <w:rsid w:val="000A7027"/>
    <w:rsid w:val="000B1BF3"/>
    <w:rsid w:val="000B482E"/>
    <w:rsid w:val="000B5D78"/>
    <w:rsid w:val="000B6878"/>
    <w:rsid w:val="000D182E"/>
    <w:rsid w:val="000E54FF"/>
    <w:rsid w:val="000F51F4"/>
    <w:rsid w:val="000F7067"/>
    <w:rsid w:val="00106232"/>
    <w:rsid w:val="0011008F"/>
    <w:rsid w:val="001103AF"/>
    <w:rsid w:val="00117C72"/>
    <w:rsid w:val="0013113D"/>
    <w:rsid w:val="001322FC"/>
    <w:rsid w:val="00144FFD"/>
    <w:rsid w:val="00171083"/>
    <w:rsid w:val="00172351"/>
    <w:rsid w:val="00183ADD"/>
    <w:rsid w:val="001C7BF5"/>
    <w:rsid w:val="001D0007"/>
    <w:rsid w:val="001D3E3E"/>
    <w:rsid w:val="002166E7"/>
    <w:rsid w:val="00220A26"/>
    <w:rsid w:val="002312CE"/>
    <w:rsid w:val="0023149A"/>
    <w:rsid w:val="0023696B"/>
    <w:rsid w:val="0024086E"/>
    <w:rsid w:val="0025498B"/>
    <w:rsid w:val="002631CC"/>
    <w:rsid w:val="00273642"/>
    <w:rsid w:val="00281E19"/>
    <w:rsid w:val="002954C7"/>
    <w:rsid w:val="00296DA3"/>
    <w:rsid w:val="002A024D"/>
    <w:rsid w:val="002A5A83"/>
    <w:rsid w:val="002C013F"/>
    <w:rsid w:val="002C4290"/>
    <w:rsid w:val="002D4340"/>
    <w:rsid w:val="002E44D3"/>
    <w:rsid w:val="00304399"/>
    <w:rsid w:val="003057C2"/>
    <w:rsid w:val="003106D9"/>
    <w:rsid w:val="003216E1"/>
    <w:rsid w:val="00323683"/>
    <w:rsid w:val="00327E73"/>
    <w:rsid w:val="00333392"/>
    <w:rsid w:val="0033777B"/>
    <w:rsid w:val="003437D0"/>
    <w:rsid w:val="00355CE0"/>
    <w:rsid w:val="00363A30"/>
    <w:rsid w:val="0037243A"/>
    <w:rsid w:val="00381BD2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3F722A"/>
    <w:rsid w:val="0042728D"/>
    <w:rsid w:val="0043110C"/>
    <w:rsid w:val="00437970"/>
    <w:rsid w:val="00467F67"/>
    <w:rsid w:val="00471256"/>
    <w:rsid w:val="004A4438"/>
    <w:rsid w:val="004E24E7"/>
    <w:rsid w:val="004F2F1E"/>
    <w:rsid w:val="004F3196"/>
    <w:rsid w:val="004F7BB2"/>
    <w:rsid w:val="0053629C"/>
    <w:rsid w:val="00536426"/>
    <w:rsid w:val="00543F86"/>
    <w:rsid w:val="0055461D"/>
    <w:rsid w:val="00576FD2"/>
    <w:rsid w:val="0058465A"/>
    <w:rsid w:val="00590DF3"/>
    <w:rsid w:val="00593B3E"/>
    <w:rsid w:val="005A54C3"/>
    <w:rsid w:val="005B4C7D"/>
    <w:rsid w:val="005D0FE6"/>
    <w:rsid w:val="005D1C4C"/>
    <w:rsid w:val="005E5677"/>
    <w:rsid w:val="005F2768"/>
    <w:rsid w:val="006043FB"/>
    <w:rsid w:val="00607227"/>
    <w:rsid w:val="006109F7"/>
    <w:rsid w:val="006126CE"/>
    <w:rsid w:val="00613837"/>
    <w:rsid w:val="00647814"/>
    <w:rsid w:val="00650509"/>
    <w:rsid w:val="0067795B"/>
    <w:rsid w:val="00683D0C"/>
    <w:rsid w:val="0069192D"/>
    <w:rsid w:val="006B7AB8"/>
    <w:rsid w:val="006C0F51"/>
    <w:rsid w:val="006D18F6"/>
    <w:rsid w:val="006D428E"/>
    <w:rsid w:val="006F3975"/>
    <w:rsid w:val="006F5A6E"/>
    <w:rsid w:val="00723577"/>
    <w:rsid w:val="0072682D"/>
    <w:rsid w:val="00736440"/>
    <w:rsid w:val="00737875"/>
    <w:rsid w:val="00740A3F"/>
    <w:rsid w:val="00741880"/>
    <w:rsid w:val="00743B12"/>
    <w:rsid w:val="007545AB"/>
    <w:rsid w:val="007B0F70"/>
    <w:rsid w:val="007B64D5"/>
    <w:rsid w:val="007B6511"/>
    <w:rsid w:val="007B6723"/>
    <w:rsid w:val="007C407A"/>
    <w:rsid w:val="007E0EF5"/>
    <w:rsid w:val="007E667B"/>
    <w:rsid w:val="00817847"/>
    <w:rsid w:val="00822B3A"/>
    <w:rsid w:val="00824208"/>
    <w:rsid w:val="008308A0"/>
    <w:rsid w:val="00832D99"/>
    <w:rsid w:val="00834E67"/>
    <w:rsid w:val="00852D43"/>
    <w:rsid w:val="00865726"/>
    <w:rsid w:val="008815EE"/>
    <w:rsid w:val="00883A5C"/>
    <w:rsid w:val="0089419F"/>
    <w:rsid w:val="00897F49"/>
    <w:rsid w:val="008A22E9"/>
    <w:rsid w:val="008A2A9A"/>
    <w:rsid w:val="008B146D"/>
    <w:rsid w:val="008B2970"/>
    <w:rsid w:val="008B43B1"/>
    <w:rsid w:val="008E2D88"/>
    <w:rsid w:val="008F51E2"/>
    <w:rsid w:val="00901EBC"/>
    <w:rsid w:val="00903048"/>
    <w:rsid w:val="009078FF"/>
    <w:rsid w:val="009457C8"/>
    <w:rsid w:val="00953FFE"/>
    <w:rsid w:val="00955C67"/>
    <w:rsid w:val="00964F7C"/>
    <w:rsid w:val="00966BB9"/>
    <w:rsid w:val="009703AF"/>
    <w:rsid w:val="00974174"/>
    <w:rsid w:val="009741D1"/>
    <w:rsid w:val="00974C28"/>
    <w:rsid w:val="00976E37"/>
    <w:rsid w:val="009A3B4A"/>
    <w:rsid w:val="009F7856"/>
    <w:rsid w:val="00A01972"/>
    <w:rsid w:val="00A10BA1"/>
    <w:rsid w:val="00A174CC"/>
    <w:rsid w:val="00A2357C"/>
    <w:rsid w:val="00A443CA"/>
    <w:rsid w:val="00A5001A"/>
    <w:rsid w:val="00A712B8"/>
    <w:rsid w:val="00A71D92"/>
    <w:rsid w:val="00A77B8E"/>
    <w:rsid w:val="00A82FBB"/>
    <w:rsid w:val="00A85E48"/>
    <w:rsid w:val="00AA4711"/>
    <w:rsid w:val="00AB14A1"/>
    <w:rsid w:val="00AB3BDD"/>
    <w:rsid w:val="00AD201A"/>
    <w:rsid w:val="00AD2884"/>
    <w:rsid w:val="00AD5A3A"/>
    <w:rsid w:val="00AD759B"/>
    <w:rsid w:val="00AE06D1"/>
    <w:rsid w:val="00AE2E79"/>
    <w:rsid w:val="00AE528C"/>
    <w:rsid w:val="00AE750D"/>
    <w:rsid w:val="00AF4998"/>
    <w:rsid w:val="00AF6A23"/>
    <w:rsid w:val="00B03B7F"/>
    <w:rsid w:val="00B1187F"/>
    <w:rsid w:val="00B35CC8"/>
    <w:rsid w:val="00B47589"/>
    <w:rsid w:val="00B67AAA"/>
    <w:rsid w:val="00B70409"/>
    <w:rsid w:val="00B84A3D"/>
    <w:rsid w:val="00BC3DE4"/>
    <w:rsid w:val="00BD6C0B"/>
    <w:rsid w:val="00BD7967"/>
    <w:rsid w:val="00BE092A"/>
    <w:rsid w:val="00BE4F5A"/>
    <w:rsid w:val="00BF3900"/>
    <w:rsid w:val="00C0247B"/>
    <w:rsid w:val="00C05C7D"/>
    <w:rsid w:val="00C23970"/>
    <w:rsid w:val="00C35A01"/>
    <w:rsid w:val="00C55633"/>
    <w:rsid w:val="00C57449"/>
    <w:rsid w:val="00C818E8"/>
    <w:rsid w:val="00C8775F"/>
    <w:rsid w:val="00C95FB7"/>
    <w:rsid w:val="00CA6857"/>
    <w:rsid w:val="00CB2003"/>
    <w:rsid w:val="00CD2C82"/>
    <w:rsid w:val="00CF58F5"/>
    <w:rsid w:val="00CF59EA"/>
    <w:rsid w:val="00D04287"/>
    <w:rsid w:val="00D062BE"/>
    <w:rsid w:val="00D10857"/>
    <w:rsid w:val="00D13AD5"/>
    <w:rsid w:val="00D22882"/>
    <w:rsid w:val="00D23567"/>
    <w:rsid w:val="00D46663"/>
    <w:rsid w:val="00D53759"/>
    <w:rsid w:val="00D77E1C"/>
    <w:rsid w:val="00DC63AE"/>
    <w:rsid w:val="00DD58AA"/>
    <w:rsid w:val="00DE01F5"/>
    <w:rsid w:val="00E034BE"/>
    <w:rsid w:val="00E165A4"/>
    <w:rsid w:val="00E37077"/>
    <w:rsid w:val="00E42184"/>
    <w:rsid w:val="00E50727"/>
    <w:rsid w:val="00E863D4"/>
    <w:rsid w:val="00E969AE"/>
    <w:rsid w:val="00E970C2"/>
    <w:rsid w:val="00EA03A2"/>
    <w:rsid w:val="00EA7F42"/>
    <w:rsid w:val="00ED4569"/>
    <w:rsid w:val="00ED6A6E"/>
    <w:rsid w:val="00EE484F"/>
    <w:rsid w:val="00EF2448"/>
    <w:rsid w:val="00F046A0"/>
    <w:rsid w:val="00F110F7"/>
    <w:rsid w:val="00F11304"/>
    <w:rsid w:val="00F23689"/>
    <w:rsid w:val="00F32A53"/>
    <w:rsid w:val="00F4713E"/>
    <w:rsid w:val="00F62692"/>
    <w:rsid w:val="00F66AE4"/>
    <w:rsid w:val="00F711CE"/>
    <w:rsid w:val="00F74510"/>
    <w:rsid w:val="00F9028E"/>
    <w:rsid w:val="00F911F1"/>
    <w:rsid w:val="00F943F9"/>
    <w:rsid w:val="00FA009A"/>
    <w:rsid w:val="00FA1DC3"/>
    <w:rsid w:val="00FB300C"/>
    <w:rsid w:val="00FC2269"/>
    <w:rsid w:val="00FF4171"/>
    <w:rsid w:val="1DA3F090"/>
    <w:rsid w:val="247A11BB"/>
    <w:rsid w:val="794786A2"/>
    <w:rsid w:val="7ECCC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0FD21F4A-0F3C-4668-B650-5A0A496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hylogeny.lirmm.fr/phylo_cgi/simple_phylogeny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57</cp:revision>
  <dcterms:created xsi:type="dcterms:W3CDTF">2025-03-25T08:46:00Z</dcterms:created>
  <dcterms:modified xsi:type="dcterms:W3CDTF">2025-09-18T08:07:00Z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