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78E1A1E2" w14:textId="77777777" w:rsidR="00A174CC" w:rsidRPr="00C95FB7" w:rsidRDefault="00A174CC">
      <w:pPr>
        <w:rPr>
          <w:rFonts w:ascii="Aptos" w:hAnsi="Aptos" w:cs="Arial"/>
          <w:color w:val="0000FF"/>
          <w:sz w:val="20"/>
          <w:szCs w:val="20"/>
        </w:rPr>
      </w:pPr>
    </w:p>
    <w:p w14:paraId="23932558" w14:textId="77777777" w:rsidR="00C8233B" w:rsidRDefault="00C8233B"/>
    <w:p w14:paraId="7B409AD8" w14:textId="77777777" w:rsidR="00C8233B" w:rsidRDefault="00C8233B"/>
    <w:p w14:paraId="5F396E33" w14:textId="5F0C7064" w:rsidR="00A174CC" w:rsidRDefault="004B6FF1">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225B6CE6" w:rsidR="00E37077" w:rsidRPr="0054631E" w:rsidRDefault="00C57912" w:rsidP="00DD58AA">
            <w:pPr>
              <w:rPr>
                <w:rFonts w:ascii="Aptos" w:hAnsi="Aptos" w:cs="Arial"/>
                <w:color w:val="000000" w:themeColor="text1"/>
                <w:sz w:val="20"/>
              </w:rPr>
            </w:pPr>
            <w:r>
              <w:rPr>
                <w:rFonts w:ascii="Aptos" w:hAnsi="Aptos" w:cs="Arial"/>
                <w:color w:val="000000" w:themeColor="text1"/>
                <w:sz w:val="20"/>
              </w:rPr>
              <w:t xml:space="preserve">Reorganization </w:t>
            </w:r>
            <w:r w:rsidR="0054631E">
              <w:rPr>
                <w:rFonts w:ascii="Aptos" w:hAnsi="Aptos" w:cs="Arial"/>
                <w:color w:val="000000" w:themeColor="text1"/>
                <w:sz w:val="20"/>
              </w:rPr>
              <w:t xml:space="preserve">of </w:t>
            </w:r>
            <w:r w:rsidR="0054631E">
              <w:rPr>
                <w:rFonts w:ascii="Aptos" w:hAnsi="Aptos" w:cs="Arial"/>
                <w:i/>
                <w:iCs/>
                <w:color w:val="000000" w:themeColor="text1"/>
                <w:sz w:val="20"/>
              </w:rPr>
              <w:t xml:space="preserve">Flaviviridae </w:t>
            </w:r>
            <w:r w:rsidR="00CE69A4">
              <w:rPr>
                <w:rFonts w:ascii="Aptos" w:hAnsi="Aptos" w:cs="Arial"/>
                <w:color w:val="000000" w:themeColor="text1"/>
                <w:sz w:val="20"/>
              </w:rPr>
              <w:t xml:space="preserve">(order </w:t>
            </w:r>
            <w:r w:rsidR="00CE69A4" w:rsidRPr="00CE69A4">
              <w:rPr>
                <w:rFonts w:ascii="Aptos" w:hAnsi="Aptos" w:cs="Arial"/>
                <w:i/>
                <w:iCs/>
                <w:color w:val="000000" w:themeColor="text1"/>
                <w:sz w:val="20"/>
              </w:rPr>
              <w:t>Amarillovirales</w:t>
            </w:r>
            <w:r w:rsidR="00CE69A4">
              <w:rPr>
                <w:rFonts w:ascii="Aptos" w:hAnsi="Aptos" w:cs="Arial"/>
                <w:color w:val="000000" w:themeColor="text1"/>
                <w:sz w:val="20"/>
              </w:rPr>
              <w:t xml:space="preserve">) </w:t>
            </w:r>
            <w:r w:rsidR="0054631E" w:rsidRPr="00CE69A4">
              <w:rPr>
                <w:rFonts w:ascii="Aptos" w:hAnsi="Aptos" w:cs="Arial"/>
                <w:color w:val="000000" w:themeColor="text1"/>
                <w:sz w:val="20"/>
              </w:rPr>
              <w:t>and</w:t>
            </w:r>
            <w:r w:rsidR="0054631E">
              <w:rPr>
                <w:rFonts w:ascii="Aptos" w:hAnsi="Aptos" w:cs="Arial"/>
                <w:color w:val="000000" w:themeColor="text1"/>
                <w:sz w:val="20"/>
              </w:rPr>
              <w:t xml:space="preserve"> </w:t>
            </w:r>
            <w:r>
              <w:rPr>
                <w:rFonts w:ascii="Aptos" w:hAnsi="Aptos" w:cs="Arial"/>
                <w:color w:val="000000" w:themeColor="text1"/>
                <w:sz w:val="20"/>
              </w:rPr>
              <w:t>classification of ‘</w:t>
            </w:r>
            <w:r w:rsidR="00CE69A4">
              <w:rPr>
                <w:rFonts w:ascii="Aptos" w:hAnsi="Aptos" w:cs="Arial"/>
                <w:color w:val="000000" w:themeColor="text1"/>
                <w:sz w:val="20"/>
              </w:rPr>
              <w:t>f</w:t>
            </w:r>
            <w:r w:rsidR="0054631E">
              <w:rPr>
                <w:rFonts w:ascii="Aptos" w:hAnsi="Aptos" w:cs="Arial"/>
                <w:color w:val="000000" w:themeColor="text1"/>
                <w:sz w:val="20"/>
              </w:rPr>
              <w:t>lavi-like</w:t>
            </w:r>
            <w:r>
              <w:rPr>
                <w:rFonts w:ascii="Aptos" w:hAnsi="Aptos" w:cs="Arial"/>
                <w:color w:val="000000" w:themeColor="text1"/>
                <w:sz w:val="20"/>
              </w:rPr>
              <w:t>’</w:t>
            </w:r>
            <w:r w:rsidR="0054631E">
              <w:rPr>
                <w:rFonts w:ascii="Aptos" w:hAnsi="Aptos" w:cs="Arial"/>
                <w:color w:val="000000" w:themeColor="text1"/>
                <w:sz w:val="20"/>
              </w:rPr>
              <w:t xml:space="preserve"> viruses into three families</w:t>
            </w:r>
            <w:r w:rsidR="00BE1B01">
              <w:rPr>
                <w:rFonts w:ascii="Aptos" w:hAnsi="Aptos" w:cs="Arial"/>
                <w:color w:val="000000" w:themeColor="text1"/>
                <w:sz w:val="20"/>
              </w:rPr>
              <w:t xml:space="preserve">, </w:t>
            </w:r>
            <w:r w:rsidR="00812698">
              <w:rPr>
                <w:rFonts w:ascii="Aptos" w:hAnsi="Aptos" w:cs="Arial"/>
                <w:color w:val="000000" w:themeColor="text1"/>
                <w:sz w:val="20"/>
              </w:rPr>
              <w:t xml:space="preserve">12 </w:t>
            </w:r>
            <w:r w:rsidR="0054631E">
              <w:rPr>
                <w:rFonts w:ascii="Aptos" w:hAnsi="Aptos" w:cs="Arial"/>
                <w:color w:val="000000" w:themeColor="text1"/>
                <w:sz w:val="20"/>
              </w:rPr>
              <w:t>genera</w:t>
            </w:r>
            <w:r>
              <w:rPr>
                <w:rFonts w:ascii="Aptos" w:hAnsi="Aptos" w:cs="Arial"/>
                <w:color w:val="000000" w:themeColor="text1"/>
                <w:sz w:val="20"/>
              </w:rPr>
              <w:t>,</w:t>
            </w:r>
            <w:r w:rsidR="00BE1B01">
              <w:rPr>
                <w:rFonts w:ascii="Aptos" w:hAnsi="Aptos" w:cs="Arial"/>
                <w:color w:val="000000" w:themeColor="text1"/>
                <w:sz w:val="20"/>
              </w:rPr>
              <w:t xml:space="preserve"> and 3 subgenera</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0C9FBB55" w:rsidR="00E37077" w:rsidRPr="00AD5A3A" w:rsidRDefault="0054631E" w:rsidP="00DD58AA">
            <w:pPr>
              <w:pStyle w:val="BodyTextIndent"/>
              <w:ind w:left="0" w:firstLine="0"/>
              <w:rPr>
                <w:rFonts w:ascii="Aptos" w:hAnsi="Aptos" w:cs="Arial"/>
                <w:bCs/>
                <w:i/>
                <w:sz w:val="20"/>
              </w:rPr>
            </w:pPr>
            <w:r w:rsidRPr="0054631E">
              <w:rPr>
                <w:rFonts w:ascii="Aptos" w:hAnsi="Aptos" w:cs="Arial"/>
                <w:bCs/>
                <w:color w:val="000000" w:themeColor="text1"/>
                <w:sz w:val="20"/>
              </w:rPr>
              <w:t>2025.00</w:t>
            </w:r>
            <w:r w:rsidR="00405FF3">
              <w:rPr>
                <w:rFonts w:ascii="Aptos" w:hAnsi="Aptos" w:cs="Arial"/>
                <w:bCs/>
                <w:color w:val="000000" w:themeColor="text1"/>
                <w:sz w:val="20"/>
              </w:rPr>
              <w:t>6</w:t>
            </w:r>
            <w:r w:rsidRPr="0054631E">
              <w:rPr>
                <w:rFonts w:ascii="Aptos" w:hAnsi="Aptos" w:cs="Arial"/>
                <w:bCs/>
                <w:color w:val="000000" w:themeColor="text1"/>
                <w:sz w:val="20"/>
              </w:rPr>
              <w:t>S.</w:t>
            </w:r>
            <w:r w:rsidR="005F6C13">
              <w:rPr>
                <w:rFonts w:ascii="Aptos" w:hAnsi="Aptos" w:cs="Arial"/>
                <w:bCs/>
                <w:color w:val="000000" w:themeColor="text1"/>
                <w:sz w:val="20"/>
              </w:rPr>
              <w:t>Ac</w:t>
            </w:r>
            <w:r w:rsidRPr="0054631E">
              <w:rPr>
                <w:rFonts w:ascii="Aptos" w:hAnsi="Aptos" w:cs="Arial"/>
                <w:bCs/>
                <w:color w:val="000000" w:themeColor="text1"/>
                <w:sz w:val="20"/>
              </w:rPr>
              <w:t>.v</w:t>
            </w:r>
            <w:r w:rsidR="005F6C13">
              <w:rPr>
                <w:rFonts w:ascii="Aptos" w:hAnsi="Aptos" w:cs="Arial"/>
                <w:bCs/>
                <w:color w:val="000000" w:themeColor="text1"/>
                <w:sz w:val="20"/>
              </w:rPr>
              <w:t>2</w:t>
            </w:r>
            <w:r w:rsidRPr="0054631E">
              <w:rPr>
                <w:rFonts w:ascii="Aptos" w:hAnsi="Aptos" w:cs="Arial"/>
                <w:bCs/>
                <w:color w:val="000000" w:themeColor="text1"/>
                <w:sz w:val="20"/>
              </w:rPr>
              <w:t>.Amarillovirales_3reorgfam</w:t>
            </w:r>
          </w:p>
        </w:tc>
      </w:tr>
    </w:tbl>
    <w:p w14:paraId="227C6F3B" w14:textId="468980A5" w:rsidR="00590DF3" w:rsidRDefault="00590DF3" w:rsidP="00DD58AA">
      <w:pPr>
        <w:rPr>
          <w:rFonts w:ascii="Aptos" w:hAnsi="Aptos" w:cs="Arial"/>
          <w:b/>
          <w:color w:val="C00000"/>
          <w:sz w:val="20"/>
          <w:szCs w:val="20"/>
        </w:rPr>
      </w:pPr>
    </w:p>
    <w:p w14:paraId="714F4EDE" w14:textId="77777777" w:rsidR="00214B71" w:rsidRDefault="00214B71" w:rsidP="00214B71">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134"/>
        <w:gridCol w:w="2977"/>
        <w:gridCol w:w="2268"/>
        <w:gridCol w:w="1106"/>
      </w:tblGrid>
      <w:tr w:rsidR="00214B71" w14:paraId="0EA0D25D" w14:textId="77777777" w:rsidTr="00DD1391">
        <w:trPr>
          <w:trHeight w:val="173"/>
        </w:trPr>
        <w:tc>
          <w:tcPr>
            <w:tcW w:w="9323" w:type="dxa"/>
            <w:gridSpan w:val="5"/>
            <w:shd w:val="clear" w:color="auto" w:fill="F2F2F2" w:themeFill="background1" w:themeFillShade="F2"/>
          </w:tcPr>
          <w:p w14:paraId="0A9198D5" w14:textId="77777777" w:rsidR="00214B71" w:rsidRPr="009A3B4A" w:rsidRDefault="00214B71" w:rsidP="00DD1391">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14B71" w14:paraId="1842DAFD" w14:textId="77777777" w:rsidTr="00DD1391">
        <w:trPr>
          <w:trHeight w:val="411"/>
        </w:trPr>
        <w:tc>
          <w:tcPr>
            <w:tcW w:w="1838" w:type="dxa"/>
            <w:shd w:val="clear" w:color="auto" w:fill="F2F2F2" w:themeFill="background1" w:themeFillShade="F2"/>
            <w:vAlign w:val="center"/>
          </w:tcPr>
          <w:p w14:paraId="4AB2E8FD" w14:textId="77777777" w:rsidR="00214B71" w:rsidRPr="009A3B4A" w:rsidRDefault="00214B71" w:rsidP="00DD1391">
            <w:pPr>
              <w:rPr>
                <w:rFonts w:ascii="Aptos" w:hAnsi="Aptos" w:cs="Arial"/>
                <w:sz w:val="18"/>
                <w:szCs w:val="18"/>
              </w:rPr>
            </w:pPr>
            <w:r>
              <w:rPr>
                <w:rFonts w:ascii="Aptos" w:hAnsi="Aptos" w:cs="Arial"/>
                <w:b/>
                <w:sz w:val="20"/>
                <w:szCs w:val="20"/>
              </w:rPr>
              <w:t>Given name (+middle initial(s))</w:t>
            </w:r>
          </w:p>
        </w:tc>
        <w:tc>
          <w:tcPr>
            <w:tcW w:w="1134" w:type="dxa"/>
            <w:shd w:val="clear" w:color="auto" w:fill="F2F2F2" w:themeFill="background1" w:themeFillShade="F2"/>
            <w:vAlign w:val="center"/>
          </w:tcPr>
          <w:p w14:paraId="4CA11C62" w14:textId="77777777" w:rsidR="00214B71" w:rsidRPr="009A3B4A" w:rsidRDefault="00214B71" w:rsidP="00DD1391">
            <w:pPr>
              <w:rPr>
                <w:rFonts w:ascii="Aptos" w:hAnsi="Aptos" w:cs="Arial"/>
                <w:b/>
                <w:sz w:val="20"/>
                <w:szCs w:val="20"/>
              </w:rPr>
            </w:pPr>
            <w:r>
              <w:rPr>
                <w:rFonts w:ascii="Aptos" w:hAnsi="Aptos" w:cs="Arial"/>
                <w:b/>
                <w:sz w:val="20"/>
                <w:szCs w:val="20"/>
              </w:rPr>
              <w:t>Surname</w:t>
            </w:r>
          </w:p>
        </w:tc>
        <w:tc>
          <w:tcPr>
            <w:tcW w:w="2977" w:type="dxa"/>
            <w:shd w:val="clear" w:color="auto" w:fill="F2F2F2" w:themeFill="background1" w:themeFillShade="F2"/>
            <w:vAlign w:val="center"/>
          </w:tcPr>
          <w:p w14:paraId="5BCAB9B6" w14:textId="77777777" w:rsidR="00214B71" w:rsidRPr="009A3B4A" w:rsidRDefault="00214B71" w:rsidP="00DD1391">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268" w:type="dxa"/>
            <w:shd w:val="clear" w:color="auto" w:fill="F2F2F2" w:themeFill="background1" w:themeFillShade="F2"/>
            <w:vAlign w:val="center"/>
          </w:tcPr>
          <w:p w14:paraId="0B435A5B" w14:textId="77777777" w:rsidR="00214B71" w:rsidRPr="009A3B4A" w:rsidRDefault="00214B71" w:rsidP="00DD1391">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31EE035E" w14:textId="77777777" w:rsidR="00214B71" w:rsidRDefault="00214B71" w:rsidP="00DD1391">
            <w:pPr>
              <w:rPr>
                <w:rFonts w:ascii="Aptos" w:hAnsi="Aptos" w:cs="Arial"/>
                <w:b/>
                <w:sz w:val="20"/>
                <w:szCs w:val="20"/>
              </w:rPr>
            </w:pPr>
            <w:r w:rsidRPr="00C95FB7">
              <w:rPr>
                <w:rFonts w:ascii="Aptos" w:hAnsi="Aptos" w:cs="Arial"/>
                <w:b/>
                <w:sz w:val="20"/>
                <w:szCs w:val="20"/>
              </w:rPr>
              <w:t>Corr</w:t>
            </w:r>
            <w:r>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303EA5E" w14:textId="77777777" w:rsidR="00214B71" w:rsidRPr="00AF4998" w:rsidRDefault="00214B71" w:rsidP="00DD1391">
            <w:pPr>
              <w:rPr>
                <w:rFonts w:ascii="Aptos" w:hAnsi="Aptos" w:cs="Arial"/>
                <w:color w:val="0070C0"/>
                <w:sz w:val="20"/>
                <w:szCs w:val="20"/>
              </w:rPr>
            </w:pPr>
          </w:p>
        </w:tc>
      </w:tr>
      <w:tr w:rsidR="00214B71" w14:paraId="2988CA89" w14:textId="77777777" w:rsidTr="00DD1391">
        <w:tc>
          <w:tcPr>
            <w:tcW w:w="1838" w:type="dxa"/>
            <w:shd w:val="clear" w:color="auto" w:fill="FFFFFF" w:themeFill="background1"/>
          </w:tcPr>
          <w:p w14:paraId="57D7D049" w14:textId="77777777" w:rsidR="00214B71" w:rsidRPr="00E357DE" w:rsidRDefault="00214B71" w:rsidP="00DD1391">
            <w:pPr>
              <w:rPr>
                <w:rFonts w:ascii="Aptos" w:hAnsi="Aptos" w:cs="Arial"/>
                <w:bCs/>
                <w:color w:val="000000" w:themeColor="text1"/>
                <w:sz w:val="18"/>
                <w:szCs w:val="18"/>
              </w:rPr>
            </w:pPr>
            <w:r w:rsidRPr="00E357DE">
              <w:rPr>
                <w:rFonts w:ascii="Aptos" w:hAnsi="Aptos" w:cs="Arial"/>
                <w:bCs/>
                <w:color w:val="000000" w:themeColor="text1"/>
                <w:sz w:val="18"/>
                <w:szCs w:val="18"/>
              </w:rPr>
              <w:t>Peter</w:t>
            </w:r>
          </w:p>
        </w:tc>
        <w:tc>
          <w:tcPr>
            <w:tcW w:w="1134" w:type="dxa"/>
            <w:shd w:val="clear" w:color="auto" w:fill="FFFFFF" w:themeFill="background1"/>
          </w:tcPr>
          <w:p w14:paraId="0D5E5917"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Simmonds</w:t>
            </w:r>
          </w:p>
        </w:tc>
        <w:tc>
          <w:tcPr>
            <w:tcW w:w="2977" w:type="dxa"/>
            <w:shd w:val="clear" w:color="auto" w:fill="FFFFFF" w:themeFill="background1"/>
          </w:tcPr>
          <w:p w14:paraId="778C6F4A"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Nuffield Department of Medicine, University of Oxford, Oxford, United Kingdom</w:t>
            </w:r>
          </w:p>
        </w:tc>
        <w:tc>
          <w:tcPr>
            <w:tcW w:w="2268" w:type="dxa"/>
            <w:shd w:val="clear" w:color="auto" w:fill="FFFFFF" w:themeFill="background1"/>
          </w:tcPr>
          <w:p w14:paraId="619662F7"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Peter.Simmonds@ndm.ox.ac.uk</w:t>
            </w:r>
          </w:p>
        </w:tc>
        <w:tc>
          <w:tcPr>
            <w:tcW w:w="1106" w:type="dxa"/>
            <w:shd w:val="clear" w:color="auto" w:fill="FFFFFF" w:themeFill="background1"/>
            <w:vAlign w:val="center"/>
          </w:tcPr>
          <w:p w14:paraId="615F8BF3" w14:textId="124FF6BC" w:rsidR="00214B71" w:rsidRPr="00CD2C82" w:rsidRDefault="00214B71" w:rsidP="00DD1391">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214B71" w14:paraId="38588535" w14:textId="77777777" w:rsidTr="00DD1391">
        <w:tc>
          <w:tcPr>
            <w:tcW w:w="1838" w:type="dxa"/>
          </w:tcPr>
          <w:p w14:paraId="7FCEBAC3" w14:textId="77777777" w:rsidR="00214B71" w:rsidRPr="00E357DE" w:rsidRDefault="00214B71" w:rsidP="00DD1391">
            <w:pPr>
              <w:rPr>
                <w:rFonts w:ascii="Aptos" w:hAnsi="Aptos" w:cs="Arial"/>
                <w:bCs/>
                <w:color w:val="000000" w:themeColor="text1"/>
                <w:sz w:val="18"/>
                <w:szCs w:val="18"/>
              </w:rPr>
            </w:pPr>
            <w:r w:rsidRPr="00E357DE">
              <w:rPr>
                <w:rFonts w:ascii="Aptos" w:hAnsi="Aptos" w:cs="Arial"/>
                <w:bCs/>
                <w:color w:val="000000" w:themeColor="text1"/>
                <w:sz w:val="18"/>
                <w:szCs w:val="18"/>
              </w:rPr>
              <w:t>Anamarija</w:t>
            </w:r>
          </w:p>
        </w:tc>
        <w:tc>
          <w:tcPr>
            <w:tcW w:w="1134" w:type="dxa"/>
          </w:tcPr>
          <w:p w14:paraId="38DFD89B"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Butkovic</w:t>
            </w:r>
          </w:p>
        </w:tc>
        <w:tc>
          <w:tcPr>
            <w:tcW w:w="2977" w:type="dxa"/>
          </w:tcPr>
          <w:p w14:paraId="7E857F42"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Viruses and RNA Interference Laboratory, Paris, France</w:t>
            </w:r>
          </w:p>
        </w:tc>
        <w:tc>
          <w:tcPr>
            <w:tcW w:w="2268" w:type="dxa"/>
          </w:tcPr>
          <w:p w14:paraId="626FF5B8"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anamarija.butkovic@pasteur.fr</w:t>
            </w:r>
          </w:p>
        </w:tc>
        <w:tc>
          <w:tcPr>
            <w:tcW w:w="1106" w:type="dxa"/>
            <w:vAlign w:val="center"/>
          </w:tcPr>
          <w:p w14:paraId="7C327FAA" w14:textId="77777777" w:rsidR="00214B71" w:rsidRPr="00CD2C82" w:rsidRDefault="00214B71" w:rsidP="00DD1391">
            <w:pPr>
              <w:jc w:val="center"/>
              <w:rPr>
                <w:rFonts w:ascii="Aptos" w:hAnsi="Aptos" w:cs="Arial"/>
                <w:bCs/>
                <w:color w:val="000000" w:themeColor="text1"/>
                <w:sz w:val="20"/>
                <w:szCs w:val="20"/>
              </w:rPr>
            </w:pPr>
          </w:p>
        </w:tc>
      </w:tr>
      <w:tr w:rsidR="00214B71" w14:paraId="25EA33EA" w14:textId="77777777" w:rsidTr="00DD1391">
        <w:tc>
          <w:tcPr>
            <w:tcW w:w="1838" w:type="dxa"/>
          </w:tcPr>
          <w:p w14:paraId="664204E9" w14:textId="16DCBD56" w:rsidR="00214B71" w:rsidRPr="00E357DE" w:rsidRDefault="00214B71" w:rsidP="00214B71">
            <w:pPr>
              <w:rPr>
                <w:rFonts w:ascii="Aptos" w:hAnsi="Aptos" w:cs="Arial"/>
                <w:bCs/>
                <w:color w:val="000000" w:themeColor="text1"/>
                <w:sz w:val="18"/>
                <w:szCs w:val="18"/>
              </w:rPr>
            </w:pPr>
            <w:r>
              <w:rPr>
                <w:rFonts w:ascii="Aptos" w:hAnsi="Aptos" w:cs="Arial"/>
                <w:bCs/>
                <w:color w:val="000000" w:themeColor="text1"/>
                <w:sz w:val="18"/>
                <w:szCs w:val="18"/>
              </w:rPr>
              <w:t>Joe</w:t>
            </w:r>
          </w:p>
        </w:tc>
        <w:tc>
          <w:tcPr>
            <w:tcW w:w="1134" w:type="dxa"/>
          </w:tcPr>
          <w:p w14:paraId="0DC33DBB" w14:textId="5E16E85E" w:rsidR="00214B71" w:rsidRPr="00E357DE" w:rsidRDefault="00214B71" w:rsidP="00214B71">
            <w:pPr>
              <w:rPr>
                <w:rFonts w:ascii="Aptos" w:hAnsi="Aptos"/>
                <w:sz w:val="18"/>
                <w:szCs w:val="18"/>
              </w:rPr>
            </w:pPr>
            <w:r w:rsidRPr="0054631E">
              <w:rPr>
                <w:rFonts w:ascii="Aptos" w:hAnsi="Aptos"/>
                <w:sz w:val="18"/>
                <w:szCs w:val="18"/>
              </w:rPr>
              <w:t>Grove</w:t>
            </w:r>
          </w:p>
        </w:tc>
        <w:tc>
          <w:tcPr>
            <w:tcW w:w="2977" w:type="dxa"/>
          </w:tcPr>
          <w:p w14:paraId="1623F5AB" w14:textId="7E88390C" w:rsidR="00214B71" w:rsidRPr="00E357DE" w:rsidRDefault="00214B71" w:rsidP="00214B71">
            <w:pPr>
              <w:rPr>
                <w:rFonts w:ascii="Aptos" w:hAnsi="Aptos"/>
                <w:sz w:val="18"/>
                <w:szCs w:val="18"/>
              </w:rPr>
            </w:pPr>
            <w:r w:rsidRPr="0054631E">
              <w:rPr>
                <w:rFonts w:ascii="Aptos" w:hAnsi="Aptos"/>
                <w:sz w:val="18"/>
                <w:szCs w:val="18"/>
              </w:rPr>
              <w:t>MRC-University of Glasgow Centre for Virus Research, Glasgow, UK</w:t>
            </w:r>
          </w:p>
        </w:tc>
        <w:tc>
          <w:tcPr>
            <w:tcW w:w="2268" w:type="dxa"/>
          </w:tcPr>
          <w:p w14:paraId="7C946694" w14:textId="4B018BC0" w:rsidR="00214B71" w:rsidRPr="00E357DE" w:rsidRDefault="00214B71" w:rsidP="00214B71">
            <w:pPr>
              <w:rPr>
                <w:rFonts w:ascii="Aptos" w:hAnsi="Aptos"/>
                <w:sz w:val="18"/>
                <w:szCs w:val="18"/>
              </w:rPr>
            </w:pPr>
            <w:r w:rsidRPr="0054631E">
              <w:rPr>
                <w:rFonts w:ascii="Aptos" w:hAnsi="Aptos"/>
                <w:sz w:val="18"/>
                <w:szCs w:val="18"/>
              </w:rPr>
              <w:t>Joe.Grove@glasgow.ac.uk</w:t>
            </w:r>
          </w:p>
        </w:tc>
        <w:tc>
          <w:tcPr>
            <w:tcW w:w="1106" w:type="dxa"/>
            <w:vAlign w:val="center"/>
          </w:tcPr>
          <w:p w14:paraId="64302437" w14:textId="77777777" w:rsidR="00214B71" w:rsidRPr="00CD2C82" w:rsidRDefault="00214B71" w:rsidP="00214B71">
            <w:pPr>
              <w:jc w:val="center"/>
              <w:rPr>
                <w:rFonts w:ascii="Aptos" w:hAnsi="Aptos" w:cs="Arial"/>
                <w:bCs/>
                <w:color w:val="000000" w:themeColor="text1"/>
                <w:sz w:val="20"/>
                <w:szCs w:val="20"/>
              </w:rPr>
            </w:pPr>
          </w:p>
        </w:tc>
      </w:tr>
      <w:tr w:rsidR="00214B71" w14:paraId="2C270070" w14:textId="77777777" w:rsidTr="00DD1391">
        <w:tc>
          <w:tcPr>
            <w:tcW w:w="1838" w:type="dxa"/>
          </w:tcPr>
          <w:p w14:paraId="24D65AFF" w14:textId="5C86E67D" w:rsidR="00214B71" w:rsidRPr="00E357DE" w:rsidRDefault="00214B71" w:rsidP="00214B71">
            <w:pPr>
              <w:rPr>
                <w:rFonts w:ascii="Aptos" w:hAnsi="Aptos" w:cs="Arial"/>
                <w:bCs/>
                <w:color w:val="000000" w:themeColor="text1"/>
                <w:sz w:val="18"/>
                <w:szCs w:val="18"/>
              </w:rPr>
            </w:pPr>
            <w:r>
              <w:rPr>
                <w:rFonts w:ascii="Aptos" w:hAnsi="Aptos" w:cs="Arial"/>
                <w:bCs/>
                <w:color w:val="000000" w:themeColor="text1"/>
                <w:sz w:val="18"/>
                <w:szCs w:val="18"/>
              </w:rPr>
              <w:t>Richard</w:t>
            </w:r>
          </w:p>
        </w:tc>
        <w:tc>
          <w:tcPr>
            <w:tcW w:w="1134" w:type="dxa"/>
          </w:tcPr>
          <w:p w14:paraId="4E6DAAF3" w14:textId="2FDD34E1" w:rsidR="00214B71" w:rsidRPr="00E357DE" w:rsidRDefault="00214B71" w:rsidP="00214B71">
            <w:pPr>
              <w:rPr>
                <w:rFonts w:ascii="Aptos" w:hAnsi="Aptos"/>
                <w:sz w:val="18"/>
                <w:szCs w:val="18"/>
              </w:rPr>
            </w:pPr>
            <w:r w:rsidRPr="0054631E">
              <w:rPr>
                <w:rFonts w:ascii="Aptos" w:hAnsi="Aptos"/>
                <w:sz w:val="18"/>
                <w:szCs w:val="18"/>
              </w:rPr>
              <w:t>Mayne</w:t>
            </w:r>
          </w:p>
        </w:tc>
        <w:tc>
          <w:tcPr>
            <w:tcW w:w="2977" w:type="dxa"/>
          </w:tcPr>
          <w:p w14:paraId="6043FC99" w14:textId="155B3179" w:rsidR="00214B71" w:rsidRPr="00E357DE" w:rsidRDefault="00214B71" w:rsidP="00214B71">
            <w:pPr>
              <w:rPr>
                <w:rFonts w:ascii="Aptos" w:hAnsi="Aptos"/>
                <w:sz w:val="18"/>
                <w:szCs w:val="18"/>
              </w:rPr>
            </w:pPr>
            <w:r w:rsidRPr="0054631E">
              <w:rPr>
                <w:rFonts w:ascii="Aptos" w:hAnsi="Aptos"/>
                <w:sz w:val="18"/>
                <w:szCs w:val="18"/>
              </w:rPr>
              <w:t>Nuffield Department of Medicine, University of Oxford, Oxford, United Kingdom</w:t>
            </w:r>
          </w:p>
        </w:tc>
        <w:tc>
          <w:tcPr>
            <w:tcW w:w="2268" w:type="dxa"/>
          </w:tcPr>
          <w:p w14:paraId="2B3E6EFF" w14:textId="6685B7EF" w:rsidR="00214B71" w:rsidRPr="00E357DE" w:rsidRDefault="00214B71" w:rsidP="00214B71">
            <w:pPr>
              <w:rPr>
                <w:rFonts w:ascii="Aptos" w:hAnsi="Aptos"/>
                <w:sz w:val="18"/>
                <w:szCs w:val="18"/>
              </w:rPr>
            </w:pPr>
            <w:r w:rsidRPr="0054631E">
              <w:rPr>
                <w:rFonts w:ascii="Aptos" w:hAnsi="Aptos"/>
                <w:sz w:val="18"/>
                <w:szCs w:val="18"/>
              </w:rPr>
              <w:t>richard.mayne@ndm.ox.ac.uk</w:t>
            </w:r>
          </w:p>
        </w:tc>
        <w:tc>
          <w:tcPr>
            <w:tcW w:w="1106" w:type="dxa"/>
            <w:vAlign w:val="center"/>
          </w:tcPr>
          <w:p w14:paraId="1534F851" w14:textId="77777777" w:rsidR="00214B71" w:rsidRPr="00CD2C82" w:rsidRDefault="00214B71" w:rsidP="00214B71">
            <w:pPr>
              <w:jc w:val="center"/>
              <w:rPr>
                <w:rFonts w:ascii="Aptos" w:hAnsi="Aptos" w:cs="Arial"/>
                <w:bCs/>
                <w:color w:val="000000" w:themeColor="text1"/>
                <w:sz w:val="20"/>
                <w:szCs w:val="20"/>
              </w:rPr>
            </w:pPr>
          </w:p>
        </w:tc>
      </w:tr>
      <w:tr w:rsidR="00214B71" w14:paraId="54030126" w14:textId="77777777" w:rsidTr="00DD1391">
        <w:tc>
          <w:tcPr>
            <w:tcW w:w="1838" w:type="dxa"/>
          </w:tcPr>
          <w:p w14:paraId="6F488753" w14:textId="73F27DCC" w:rsidR="00214B71" w:rsidRPr="00E357DE" w:rsidRDefault="00214B71" w:rsidP="00214B71">
            <w:pPr>
              <w:rPr>
                <w:rFonts w:ascii="Aptos" w:hAnsi="Aptos" w:cs="Arial"/>
                <w:bCs/>
                <w:color w:val="000000" w:themeColor="text1"/>
                <w:sz w:val="18"/>
                <w:szCs w:val="18"/>
              </w:rPr>
            </w:pPr>
            <w:r>
              <w:rPr>
                <w:rFonts w:ascii="Aptos" w:hAnsi="Aptos" w:cs="Arial"/>
                <w:bCs/>
                <w:color w:val="000000" w:themeColor="text1"/>
                <w:sz w:val="18"/>
                <w:szCs w:val="18"/>
              </w:rPr>
              <w:t>Jon CO</w:t>
            </w:r>
          </w:p>
        </w:tc>
        <w:tc>
          <w:tcPr>
            <w:tcW w:w="1134" w:type="dxa"/>
          </w:tcPr>
          <w:p w14:paraId="4C7C75A9" w14:textId="54426BE9" w:rsidR="00214B71" w:rsidRPr="00E357DE" w:rsidRDefault="00214B71" w:rsidP="00214B71">
            <w:pPr>
              <w:rPr>
                <w:rFonts w:ascii="Aptos" w:hAnsi="Aptos"/>
                <w:sz w:val="18"/>
                <w:szCs w:val="18"/>
              </w:rPr>
            </w:pPr>
            <w:r w:rsidRPr="0054631E">
              <w:rPr>
                <w:rFonts w:ascii="Aptos" w:hAnsi="Aptos"/>
                <w:sz w:val="18"/>
                <w:szCs w:val="18"/>
              </w:rPr>
              <w:t>Mifsud</w:t>
            </w:r>
          </w:p>
        </w:tc>
        <w:tc>
          <w:tcPr>
            <w:tcW w:w="2977" w:type="dxa"/>
          </w:tcPr>
          <w:p w14:paraId="5DBAADA2" w14:textId="32EE48E1" w:rsidR="00214B71" w:rsidRPr="00E357DE" w:rsidRDefault="00214B71" w:rsidP="00214B71">
            <w:pPr>
              <w:rPr>
                <w:rFonts w:ascii="Aptos" w:hAnsi="Aptos"/>
                <w:sz w:val="18"/>
                <w:szCs w:val="18"/>
              </w:rPr>
            </w:pPr>
            <w:r w:rsidRPr="0054631E">
              <w:rPr>
                <w:rFonts w:ascii="Aptos" w:hAnsi="Aptos"/>
                <w:sz w:val="18"/>
                <w:szCs w:val="18"/>
              </w:rPr>
              <w:t>Sydney Institute for Infectious Diseases, The University of Sydney, Sydney, Australia</w:t>
            </w:r>
          </w:p>
        </w:tc>
        <w:tc>
          <w:tcPr>
            <w:tcW w:w="2268" w:type="dxa"/>
          </w:tcPr>
          <w:p w14:paraId="5DA40680" w14:textId="7A6EBFA5" w:rsidR="00214B71" w:rsidRPr="00E357DE" w:rsidRDefault="00214B71" w:rsidP="00214B71">
            <w:pPr>
              <w:rPr>
                <w:rFonts w:ascii="Aptos" w:hAnsi="Aptos"/>
                <w:sz w:val="18"/>
                <w:szCs w:val="18"/>
              </w:rPr>
            </w:pPr>
            <w:r w:rsidRPr="0054631E">
              <w:rPr>
                <w:rFonts w:ascii="Aptos" w:hAnsi="Aptos"/>
                <w:sz w:val="18"/>
                <w:szCs w:val="18"/>
              </w:rPr>
              <w:t>jmif9945@uni.sydney.edu.au</w:t>
            </w:r>
          </w:p>
        </w:tc>
        <w:tc>
          <w:tcPr>
            <w:tcW w:w="1106" w:type="dxa"/>
            <w:vAlign w:val="center"/>
          </w:tcPr>
          <w:p w14:paraId="789A56DB" w14:textId="77777777" w:rsidR="00214B71" w:rsidRPr="00CD2C82" w:rsidRDefault="00214B71" w:rsidP="00214B71">
            <w:pPr>
              <w:jc w:val="center"/>
              <w:rPr>
                <w:rFonts w:ascii="Aptos" w:hAnsi="Aptos" w:cs="Arial"/>
                <w:bCs/>
                <w:color w:val="000000" w:themeColor="text1"/>
                <w:sz w:val="20"/>
                <w:szCs w:val="20"/>
              </w:rPr>
            </w:pPr>
          </w:p>
        </w:tc>
      </w:tr>
      <w:tr w:rsidR="00214B71" w14:paraId="67EAD11E" w14:textId="77777777" w:rsidTr="00DD1391">
        <w:tc>
          <w:tcPr>
            <w:tcW w:w="1838" w:type="dxa"/>
          </w:tcPr>
          <w:p w14:paraId="36FB2430"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Martin</w:t>
            </w:r>
          </w:p>
        </w:tc>
        <w:tc>
          <w:tcPr>
            <w:tcW w:w="1134" w:type="dxa"/>
          </w:tcPr>
          <w:p w14:paraId="5BA8086C"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Beer</w:t>
            </w:r>
          </w:p>
        </w:tc>
        <w:tc>
          <w:tcPr>
            <w:tcW w:w="2977" w:type="dxa"/>
          </w:tcPr>
          <w:p w14:paraId="5857FFE8"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Institute of Diagnostic Virology, Friedrich-Loeffler-Institut, Greifswald-Insel Riems, Germany</w:t>
            </w:r>
          </w:p>
        </w:tc>
        <w:tc>
          <w:tcPr>
            <w:tcW w:w="2268" w:type="dxa"/>
          </w:tcPr>
          <w:p w14:paraId="43015DF8"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Martin.Beer@fli.de</w:t>
            </w:r>
          </w:p>
        </w:tc>
        <w:tc>
          <w:tcPr>
            <w:tcW w:w="1106" w:type="dxa"/>
            <w:vAlign w:val="center"/>
          </w:tcPr>
          <w:p w14:paraId="267EC225" w14:textId="77777777" w:rsidR="00214B71" w:rsidRPr="00CD2C82" w:rsidRDefault="00214B71" w:rsidP="00214B71">
            <w:pPr>
              <w:jc w:val="center"/>
              <w:rPr>
                <w:rFonts w:ascii="Aptos" w:hAnsi="Aptos" w:cs="Arial"/>
                <w:bCs/>
                <w:color w:val="000000" w:themeColor="text1"/>
                <w:sz w:val="20"/>
                <w:szCs w:val="20"/>
              </w:rPr>
            </w:pPr>
          </w:p>
        </w:tc>
      </w:tr>
      <w:tr w:rsidR="00214B71" w14:paraId="29437916" w14:textId="77777777" w:rsidTr="00DD1391">
        <w:tc>
          <w:tcPr>
            <w:tcW w:w="1838" w:type="dxa"/>
          </w:tcPr>
          <w:p w14:paraId="36655746"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Jens</w:t>
            </w:r>
          </w:p>
        </w:tc>
        <w:tc>
          <w:tcPr>
            <w:tcW w:w="1134" w:type="dxa"/>
          </w:tcPr>
          <w:p w14:paraId="68D1D711"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Bukh</w:t>
            </w:r>
          </w:p>
        </w:tc>
        <w:tc>
          <w:tcPr>
            <w:tcW w:w="2977" w:type="dxa"/>
          </w:tcPr>
          <w:p w14:paraId="5534A1AF"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Copenhagen Hepatitis C Program(CO-HEP), Copenhagen University Hospital, Hvidovre, Denmark</w:t>
            </w:r>
          </w:p>
        </w:tc>
        <w:tc>
          <w:tcPr>
            <w:tcW w:w="2268" w:type="dxa"/>
          </w:tcPr>
          <w:p w14:paraId="5F2B8FBD"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jbukh@sund.ku.dk</w:t>
            </w:r>
          </w:p>
        </w:tc>
        <w:tc>
          <w:tcPr>
            <w:tcW w:w="1106" w:type="dxa"/>
            <w:vAlign w:val="center"/>
          </w:tcPr>
          <w:p w14:paraId="25362558" w14:textId="77777777" w:rsidR="00214B71" w:rsidRDefault="00214B71" w:rsidP="00214B71">
            <w:pPr>
              <w:jc w:val="center"/>
              <w:rPr>
                <w:rFonts w:ascii="Aptos" w:hAnsi="Aptos" w:cs="Arial"/>
                <w:bCs/>
                <w:color w:val="000000" w:themeColor="text1"/>
                <w:sz w:val="20"/>
                <w:szCs w:val="20"/>
              </w:rPr>
            </w:pPr>
          </w:p>
        </w:tc>
      </w:tr>
      <w:tr w:rsidR="00214B71" w14:paraId="39DFF2E9" w14:textId="77777777" w:rsidTr="00DD1391">
        <w:tc>
          <w:tcPr>
            <w:tcW w:w="1838" w:type="dxa"/>
          </w:tcPr>
          <w:p w14:paraId="1C890BD9"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Jan Felix</w:t>
            </w:r>
          </w:p>
        </w:tc>
        <w:tc>
          <w:tcPr>
            <w:tcW w:w="1134" w:type="dxa"/>
          </w:tcPr>
          <w:p w14:paraId="509848EA"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Drexler</w:t>
            </w:r>
          </w:p>
        </w:tc>
        <w:tc>
          <w:tcPr>
            <w:tcW w:w="2977" w:type="dxa"/>
          </w:tcPr>
          <w:p w14:paraId="7D3224FA"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Charité-Universitätsmedizin Berlin, Institute of Virology, Berlin, Germany</w:t>
            </w:r>
          </w:p>
        </w:tc>
        <w:tc>
          <w:tcPr>
            <w:tcW w:w="2268" w:type="dxa"/>
          </w:tcPr>
          <w:p w14:paraId="07C18136"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felix.drexler@charite.de</w:t>
            </w:r>
          </w:p>
        </w:tc>
        <w:tc>
          <w:tcPr>
            <w:tcW w:w="1106" w:type="dxa"/>
            <w:vAlign w:val="center"/>
          </w:tcPr>
          <w:p w14:paraId="2586A7CC" w14:textId="77777777" w:rsidR="00214B71" w:rsidRDefault="00214B71" w:rsidP="00214B71">
            <w:pPr>
              <w:jc w:val="center"/>
              <w:rPr>
                <w:rFonts w:ascii="Aptos" w:hAnsi="Aptos" w:cs="Arial"/>
                <w:bCs/>
                <w:color w:val="000000" w:themeColor="text1"/>
                <w:sz w:val="20"/>
                <w:szCs w:val="20"/>
              </w:rPr>
            </w:pPr>
          </w:p>
        </w:tc>
      </w:tr>
      <w:tr w:rsidR="00214B71" w14:paraId="339CABAF" w14:textId="77777777" w:rsidTr="00DD1391">
        <w:tc>
          <w:tcPr>
            <w:tcW w:w="1838" w:type="dxa"/>
          </w:tcPr>
          <w:p w14:paraId="5F769827"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Amit</w:t>
            </w:r>
          </w:p>
        </w:tc>
        <w:tc>
          <w:tcPr>
            <w:tcW w:w="1134" w:type="dxa"/>
          </w:tcPr>
          <w:p w14:paraId="63B80342"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Kapoor</w:t>
            </w:r>
          </w:p>
        </w:tc>
        <w:tc>
          <w:tcPr>
            <w:tcW w:w="2977" w:type="dxa"/>
          </w:tcPr>
          <w:p w14:paraId="2561D4D1"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Center for Vaccines and Immunity, The Research Institute at Nationwide Children's Hospital, Columbus, Ohio, USA</w:t>
            </w:r>
          </w:p>
        </w:tc>
        <w:tc>
          <w:tcPr>
            <w:tcW w:w="2268" w:type="dxa"/>
          </w:tcPr>
          <w:p w14:paraId="352E2799"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amit.kapoor@nationwidechildrens.org</w:t>
            </w:r>
          </w:p>
        </w:tc>
        <w:tc>
          <w:tcPr>
            <w:tcW w:w="1106" w:type="dxa"/>
            <w:vAlign w:val="center"/>
          </w:tcPr>
          <w:p w14:paraId="46B1F1F9" w14:textId="77777777" w:rsidR="00214B71" w:rsidRDefault="00214B71" w:rsidP="00214B71">
            <w:pPr>
              <w:jc w:val="center"/>
              <w:rPr>
                <w:rFonts w:ascii="Aptos" w:hAnsi="Aptos" w:cs="Arial"/>
                <w:bCs/>
                <w:color w:val="000000" w:themeColor="text1"/>
                <w:sz w:val="20"/>
                <w:szCs w:val="20"/>
              </w:rPr>
            </w:pPr>
          </w:p>
        </w:tc>
      </w:tr>
      <w:tr w:rsidR="00214B71" w14:paraId="4FFA56CD" w14:textId="77777777" w:rsidTr="00DD1391">
        <w:tc>
          <w:tcPr>
            <w:tcW w:w="1838" w:type="dxa"/>
          </w:tcPr>
          <w:p w14:paraId="1C732454"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Volker</w:t>
            </w:r>
          </w:p>
        </w:tc>
        <w:tc>
          <w:tcPr>
            <w:tcW w:w="1134" w:type="dxa"/>
          </w:tcPr>
          <w:p w14:paraId="0845767F"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Lohmann</w:t>
            </w:r>
          </w:p>
        </w:tc>
        <w:tc>
          <w:tcPr>
            <w:tcW w:w="2977" w:type="dxa"/>
          </w:tcPr>
          <w:p w14:paraId="6BDFA0A7"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Department of Infectious Diseases, Molecular Virology, Heidelberg University, Heidelberg, Germany</w:t>
            </w:r>
          </w:p>
        </w:tc>
        <w:tc>
          <w:tcPr>
            <w:tcW w:w="2268" w:type="dxa"/>
          </w:tcPr>
          <w:p w14:paraId="7D23218C"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Volker.Lohmann@med.uni-heidelberg.de</w:t>
            </w:r>
          </w:p>
        </w:tc>
        <w:tc>
          <w:tcPr>
            <w:tcW w:w="1106" w:type="dxa"/>
            <w:vAlign w:val="center"/>
          </w:tcPr>
          <w:p w14:paraId="47CAF3DE" w14:textId="77777777" w:rsidR="00214B71" w:rsidRDefault="00214B71" w:rsidP="00214B71">
            <w:pPr>
              <w:jc w:val="center"/>
              <w:rPr>
                <w:rFonts w:ascii="Aptos" w:hAnsi="Aptos" w:cs="Arial"/>
                <w:bCs/>
                <w:color w:val="000000" w:themeColor="text1"/>
                <w:sz w:val="20"/>
                <w:szCs w:val="20"/>
              </w:rPr>
            </w:pPr>
          </w:p>
        </w:tc>
      </w:tr>
      <w:tr w:rsidR="00214B71" w14:paraId="07CA6EA6" w14:textId="77777777" w:rsidTr="00DD1391">
        <w:trPr>
          <w:trHeight w:val="59"/>
        </w:trPr>
        <w:tc>
          <w:tcPr>
            <w:tcW w:w="1838" w:type="dxa"/>
          </w:tcPr>
          <w:p w14:paraId="51E0D76E"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lastRenderedPageBreak/>
              <w:t>Donald B</w:t>
            </w:r>
          </w:p>
        </w:tc>
        <w:tc>
          <w:tcPr>
            <w:tcW w:w="1134" w:type="dxa"/>
          </w:tcPr>
          <w:p w14:paraId="39B57273"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Smith</w:t>
            </w:r>
          </w:p>
        </w:tc>
        <w:tc>
          <w:tcPr>
            <w:tcW w:w="2977" w:type="dxa"/>
          </w:tcPr>
          <w:p w14:paraId="00F4774E"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Nuffield Department of Medicine, University of Oxford, Oxford, United Kingdom</w:t>
            </w:r>
          </w:p>
        </w:tc>
        <w:tc>
          <w:tcPr>
            <w:tcW w:w="2268" w:type="dxa"/>
          </w:tcPr>
          <w:p w14:paraId="3D91906D"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donald.smith.ictv@gmail.com</w:t>
            </w:r>
          </w:p>
        </w:tc>
        <w:tc>
          <w:tcPr>
            <w:tcW w:w="1106" w:type="dxa"/>
            <w:vAlign w:val="center"/>
          </w:tcPr>
          <w:p w14:paraId="145E7C12" w14:textId="77777777" w:rsidR="00214B71" w:rsidRDefault="00214B71" w:rsidP="00214B71">
            <w:pPr>
              <w:jc w:val="center"/>
              <w:rPr>
                <w:rFonts w:ascii="Aptos" w:hAnsi="Aptos" w:cs="Arial"/>
                <w:bCs/>
                <w:color w:val="000000" w:themeColor="text1"/>
                <w:sz w:val="20"/>
                <w:szCs w:val="20"/>
              </w:rPr>
            </w:pPr>
          </w:p>
        </w:tc>
      </w:tr>
      <w:tr w:rsidR="00214B71" w14:paraId="34A9A3B0" w14:textId="77777777" w:rsidTr="00DD1391">
        <w:tc>
          <w:tcPr>
            <w:tcW w:w="1838" w:type="dxa"/>
          </w:tcPr>
          <w:p w14:paraId="7C037AF1"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Jack T</w:t>
            </w:r>
          </w:p>
        </w:tc>
        <w:tc>
          <w:tcPr>
            <w:tcW w:w="1134" w:type="dxa"/>
          </w:tcPr>
          <w:p w14:paraId="2C9068F0"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Stapleton</w:t>
            </w:r>
          </w:p>
        </w:tc>
        <w:tc>
          <w:tcPr>
            <w:tcW w:w="2977" w:type="dxa"/>
          </w:tcPr>
          <w:p w14:paraId="3B167C8E"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Departments of Internal Medicine, Microbiology and Immunology, University of Iowa and Iowa City VA Healthcare, Iowa City, Iowa, USA</w:t>
            </w:r>
          </w:p>
        </w:tc>
        <w:tc>
          <w:tcPr>
            <w:tcW w:w="2268" w:type="dxa"/>
          </w:tcPr>
          <w:p w14:paraId="68B5245B"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jack-stapleton@uiowa.edu</w:t>
            </w:r>
          </w:p>
        </w:tc>
        <w:tc>
          <w:tcPr>
            <w:tcW w:w="1106" w:type="dxa"/>
            <w:vAlign w:val="center"/>
          </w:tcPr>
          <w:p w14:paraId="0840AFEC" w14:textId="77777777" w:rsidR="00214B71" w:rsidRDefault="00214B71" w:rsidP="00214B71">
            <w:pPr>
              <w:jc w:val="center"/>
              <w:rPr>
                <w:rFonts w:ascii="Aptos" w:hAnsi="Aptos" w:cs="Arial"/>
                <w:bCs/>
                <w:color w:val="000000" w:themeColor="text1"/>
                <w:sz w:val="20"/>
                <w:szCs w:val="20"/>
              </w:rPr>
            </w:pPr>
          </w:p>
        </w:tc>
      </w:tr>
      <w:tr w:rsidR="00214B71" w14:paraId="152BBABD" w14:textId="77777777" w:rsidTr="00DD1391">
        <w:tc>
          <w:tcPr>
            <w:tcW w:w="1838" w:type="dxa"/>
          </w:tcPr>
          <w:p w14:paraId="6AF95E31"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Niko</w:t>
            </w:r>
            <w:r>
              <w:rPr>
                <w:rFonts w:ascii="Aptos" w:hAnsi="Aptos" w:cs="Arial"/>
                <w:bCs/>
                <w:color w:val="000000" w:themeColor="text1"/>
                <w:sz w:val="18"/>
                <w:szCs w:val="18"/>
              </w:rPr>
              <w:t>laos</w:t>
            </w:r>
          </w:p>
        </w:tc>
        <w:tc>
          <w:tcPr>
            <w:tcW w:w="1134" w:type="dxa"/>
          </w:tcPr>
          <w:p w14:paraId="7B9F7409"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Vasilakis</w:t>
            </w:r>
          </w:p>
        </w:tc>
        <w:tc>
          <w:tcPr>
            <w:tcW w:w="2977" w:type="dxa"/>
          </w:tcPr>
          <w:p w14:paraId="2F336F63"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Department of Pathology and Center for Vector-Borne and Zoonotic Diseases, University of Texas Medical Branch, Galveston, Texas, USA</w:t>
            </w:r>
          </w:p>
        </w:tc>
        <w:tc>
          <w:tcPr>
            <w:tcW w:w="2268" w:type="dxa"/>
          </w:tcPr>
          <w:p w14:paraId="6344F504"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nivasila@utmb.edu</w:t>
            </w:r>
          </w:p>
        </w:tc>
        <w:tc>
          <w:tcPr>
            <w:tcW w:w="1106" w:type="dxa"/>
            <w:vAlign w:val="center"/>
          </w:tcPr>
          <w:p w14:paraId="6778824D" w14:textId="77777777" w:rsidR="00214B71" w:rsidRDefault="00214B71" w:rsidP="00214B71">
            <w:pPr>
              <w:jc w:val="center"/>
              <w:rPr>
                <w:rFonts w:ascii="Aptos" w:hAnsi="Aptos" w:cs="Arial"/>
                <w:bCs/>
                <w:color w:val="000000" w:themeColor="text1"/>
                <w:sz w:val="20"/>
                <w:szCs w:val="20"/>
              </w:rPr>
            </w:pPr>
          </w:p>
        </w:tc>
      </w:tr>
      <w:tr w:rsidR="00214B71" w14:paraId="7FA82D2D" w14:textId="77777777" w:rsidTr="00DD1391">
        <w:tc>
          <w:tcPr>
            <w:tcW w:w="1838" w:type="dxa"/>
          </w:tcPr>
          <w:p w14:paraId="49A79450"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Jens H</w:t>
            </w:r>
          </w:p>
        </w:tc>
        <w:tc>
          <w:tcPr>
            <w:tcW w:w="1134" w:type="dxa"/>
          </w:tcPr>
          <w:p w14:paraId="3CF1AEFC"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Kuhn</w:t>
            </w:r>
          </w:p>
        </w:tc>
        <w:tc>
          <w:tcPr>
            <w:tcW w:w="2977" w:type="dxa"/>
          </w:tcPr>
          <w:p w14:paraId="1ED2BEEF"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Frederick, Maryland, USA</w:t>
            </w:r>
          </w:p>
        </w:tc>
        <w:tc>
          <w:tcPr>
            <w:tcW w:w="2268" w:type="dxa"/>
          </w:tcPr>
          <w:p w14:paraId="15F391F2"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jenshkuhn@comcast.net</w:t>
            </w:r>
          </w:p>
        </w:tc>
        <w:tc>
          <w:tcPr>
            <w:tcW w:w="1106" w:type="dxa"/>
            <w:vAlign w:val="center"/>
          </w:tcPr>
          <w:p w14:paraId="3C32B074" w14:textId="10BC618B" w:rsidR="00214B71" w:rsidRDefault="005F6C13" w:rsidP="00214B71">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1382B4BD" w14:textId="4AD4D8D3"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683D0C" w14:paraId="02C75B6A" w14:textId="77777777" w:rsidTr="00683D0C">
        <w:tc>
          <w:tcPr>
            <w:tcW w:w="8505" w:type="dxa"/>
            <w:gridSpan w:val="4"/>
            <w:shd w:val="clear" w:color="auto" w:fill="F2F2F2" w:themeFill="background1" w:themeFillShade="F2"/>
          </w:tcPr>
          <w:p w14:paraId="0F928364" w14:textId="1DB9E875"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6D8C145D" w:rsidR="00D062BE" w:rsidRDefault="0054631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5BC527C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A1D66FF"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FC2269">
        <w:trPr>
          <w:trHeight w:val="527"/>
        </w:trPr>
        <w:tc>
          <w:tcPr>
            <w:tcW w:w="8505" w:type="dxa"/>
          </w:tcPr>
          <w:p w14:paraId="44334E47" w14:textId="514E493B" w:rsidR="0072682D" w:rsidRPr="0054631E" w:rsidRDefault="00CE69A4" w:rsidP="00DD58AA">
            <w:pPr>
              <w:rPr>
                <w:rFonts w:ascii="Aptos" w:hAnsi="Aptos" w:cs="Arial"/>
                <w:sz w:val="20"/>
                <w:szCs w:val="20"/>
              </w:rPr>
            </w:pPr>
            <w:r w:rsidRPr="00BB6E33">
              <w:rPr>
                <w:rFonts w:ascii="Aptos" w:hAnsi="Aptos" w:cs="Arial"/>
                <w:i/>
                <w:iCs/>
                <w:sz w:val="20"/>
                <w:szCs w:val="20"/>
              </w:rPr>
              <w:t xml:space="preserve">ICTV </w:t>
            </w:r>
            <w:r w:rsidR="0054631E">
              <w:rPr>
                <w:rFonts w:ascii="Aptos" w:hAnsi="Aptos" w:cs="Arial"/>
                <w:i/>
                <w:iCs/>
                <w:sz w:val="20"/>
                <w:szCs w:val="20"/>
              </w:rPr>
              <w:t xml:space="preserve">Flaviviridae </w:t>
            </w:r>
            <w:r w:rsidR="0054631E">
              <w:rPr>
                <w:rFonts w:ascii="Aptos" w:hAnsi="Aptos" w:cs="Arial"/>
                <w:sz w:val="20"/>
                <w:szCs w:val="20"/>
              </w:rPr>
              <w:t>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00FD30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A3CE979" w:rsidR="00BE4F5A" w:rsidRPr="00C95FB7" w:rsidRDefault="00CE69A4" w:rsidP="00DD58AA">
            <w:pPr>
              <w:rPr>
                <w:rFonts w:ascii="Aptos" w:hAnsi="Aptos" w:cs="Arial"/>
                <w:sz w:val="20"/>
                <w:szCs w:val="20"/>
              </w:rPr>
            </w:pPr>
            <w:r>
              <w:rPr>
                <w:rFonts w:ascii="Aptos" w:hAnsi="Aptos" w:cs="Arial"/>
                <w:sz w:val="20"/>
                <w:szCs w:val="20"/>
              </w:rPr>
              <w:t xml:space="preserve">ICTV </w:t>
            </w:r>
            <w:r w:rsidR="0054631E">
              <w:rPr>
                <w:rFonts w:ascii="Aptos" w:hAnsi="Aptos" w:cs="Arial"/>
                <w:i/>
                <w:iCs/>
                <w:sz w:val="20"/>
                <w:szCs w:val="20"/>
              </w:rPr>
              <w:t xml:space="preserve">Flaviviridae </w:t>
            </w:r>
            <w:r w:rsidR="0054631E">
              <w:rPr>
                <w:rFonts w:ascii="Aptos" w:hAnsi="Aptos" w:cs="Arial"/>
                <w:sz w:val="20"/>
                <w:szCs w:val="20"/>
              </w:rPr>
              <w:t>Study Group</w:t>
            </w:r>
          </w:p>
        </w:tc>
        <w:tc>
          <w:tcPr>
            <w:tcW w:w="1984" w:type="dxa"/>
          </w:tcPr>
          <w:p w14:paraId="7D842500" w14:textId="66E275FB" w:rsidR="00BE4F5A" w:rsidRPr="00C95FB7" w:rsidRDefault="008A0EC9" w:rsidP="00DD58AA">
            <w:pPr>
              <w:rPr>
                <w:rFonts w:ascii="Aptos" w:hAnsi="Aptos" w:cs="Arial"/>
                <w:sz w:val="20"/>
                <w:szCs w:val="20"/>
              </w:rPr>
            </w:pPr>
            <w:r>
              <w:rPr>
                <w:rFonts w:ascii="Aptos" w:hAnsi="Aptos" w:cs="Arial"/>
                <w:sz w:val="20"/>
                <w:szCs w:val="20"/>
              </w:rPr>
              <w:t>11</w:t>
            </w:r>
          </w:p>
        </w:tc>
        <w:tc>
          <w:tcPr>
            <w:tcW w:w="1985" w:type="dxa"/>
          </w:tcPr>
          <w:p w14:paraId="518C703A" w14:textId="04F45737" w:rsidR="00BE4F5A" w:rsidRPr="00C95FB7" w:rsidRDefault="0054631E" w:rsidP="00DD58AA">
            <w:pPr>
              <w:rPr>
                <w:rFonts w:ascii="Aptos" w:hAnsi="Aptos" w:cs="Arial"/>
                <w:sz w:val="20"/>
                <w:szCs w:val="20"/>
              </w:rPr>
            </w:pPr>
            <w:r>
              <w:rPr>
                <w:rFonts w:ascii="Aptos" w:hAnsi="Aptos" w:cs="Arial"/>
                <w:sz w:val="20"/>
                <w:szCs w:val="20"/>
              </w:rPr>
              <w:t>0</w:t>
            </w:r>
          </w:p>
        </w:tc>
        <w:tc>
          <w:tcPr>
            <w:tcW w:w="2126" w:type="dxa"/>
          </w:tcPr>
          <w:p w14:paraId="13BA4B66" w14:textId="1553BE1C" w:rsidR="00BE4F5A" w:rsidRPr="00C95FB7" w:rsidRDefault="00BE310E" w:rsidP="00DD58AA">
            <w:pPr>
              <w:rPr>
                <w:rFonts w:ascii="Aptos" w:hAnsi="Aptos" w:cs="Arial"/>
                <w:sz w:val="20"/>
                <w:szCs w:val="20"/>
              </w:rPr>
            </w:pPr>
            <w:r>
              <w:rPr>
                <w:rFonts w:ascii="Aptos" w:hAnsi="Aptos" w:cs="Arial"/>
                <w:sz w:val="20"/>
                <w:szCs w:val="20"/>
              </w:rPr>
              <w:t>0</w:t>
            </w: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0426E3">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E8D1316" w:rsidR="003A18C5" w:rsidRPr="001D0007" w:rsidRDefault="003A18C5" w:rsidP="000426E3">
            <w:pPr>
              <w:rPr>
                <w:rFonts w:ascii="Aptos" w:hAnsi="Aptos" w:cs="Arial"/>
                <w:bCs/>
                <w:color w:val="000000" w:themeColor="text1"/>
                <w:sz w:val="20"/>
                <w:szCs w:val="20"/>
              </w:rPr>
            </w:pPr>
            <w:r>
              <w:rPr>
                <w:rFonts w:ascii="Aptos" w:hAnsi="Aptos" w:cs="Arial"/>
                <w:bCs/>
                <w:sz w:val="20"/>
                <w:szCs w:val="20"/>
              </w:rPr>
              <w:t xml:space="preserve">  </w:t>
            </w:r>
            <w:r w:rsidR="005A732E">
              <w:rPr>
                <w:rFonts w:ascii="Aptos" w:hAnsi="Aptos" w:cs="Arial"/>
                <w:bCs/>
                <w:sz w:val="20"/>
                <w:szCs w:val="20"/>
              </w:rPr>
              <w:t>26</w:t>
            </w:r>
            <w:r w:rsidR="0054631E">
              <w:rPr>
                <w:rFonts w:ascii="Aptos" w:hAnsi="Aptos" w:cs="Arial"/>
                <w:bCs/>
                <w:sz w:val="20"/>
                <w:szCs w:val="20"/>
              </w:rPr>
              <w:t>/0</w:t>
            </w:r>
            <w:r w:rsidR="005A732E">
              <w:rPr>
                <w:rFonts w:ascii="Aptos" w:hAnsi="Aptos" w:cs="Arial"/>
                <w:bCs/>
                <w:sz w:val="20"/>
                <w:szCs w:val="20"/>
              </w:rPr>
              <w:t>6</w:t>
            </w:r>
            <w:r w:rsidR="0054631E">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5EC1B7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427864B8" w:rsidR="000A7027" w:rsidRDefault="00C579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2213D87E" w14:textId="77777777" w:rsidR="005F6C13" w:rsidRPr="005F6C13" w:rsidRDefault="005F6C13" w:rsidP="005F6C13">
            <w:pPr>
              <w:rPr>
                <w:rFonts w:ascii="Aptos" w:hAnsi="Aptos" w:cs="Arial"/>
                <w:sz w:val="20"/>
                <w:szCs w:val="20"/>
              </w:rPr>
            </w:pPr>
            <w:r>
              <w:rPr>
                <w:rFonts w:ascii="Aptos" w:hAnsi="Aptos" w:cs="Arial"/>
                <w:sz w:val="20"/>
                <w:szCs w:val="20"/>
              </w:rPr>
              <w:t>M</w:t>
            </w:r>
            <w:r w:rsidRPr="005F6C13">
              <w:rPr>
                <w:rFonts w:ascii="Aptos" w:hAnsi="Aptos" w:cs="Arial"/>
                <w:sz w:val="20"/>
                <w:szCs w:val="20"/>
              </w:rPr>
              <w:t xml:space="preserve">inor </w:t>
            </w:r>
            <w:r>
              <w:rPr>
                <w:rFonts w:ascii="Aptos" w:hAnsi="Aptos" w:cs="Arial"/>
                <w:sz w:val="20"/>
                <w:szCs w:val="20"/>
              </w:rPr>
              <w:t>edits to W</w:t>
            </w:r>
            <w:r w:rsidRPr="005F6C13">
              <w:rPr>
                <w:rFonts w:ascii="Aptos" w:hAnsi="Aptos" w:cs="Arial"/>
                <w:sz w:val="20"/>
                <w:szCs w:val="20"/>
              </w:rPr>
              <w:t>ord doc</w:t>
            </w:r>
            <w:r>
              <w:rPr>
                <w:rFonts w:ascii="Aptos" w:hAnsi="Aptos" w:cs="Arial"/>
                <w:sz w:val="20"/>
                <w:szCs w:val="20"/>
              </w:rPr>
              <w:t xml:space="preserve">. </w:t>
            </w:r>
            <w:r w:rsidRPr="005F6C13">
              <w:rPr>
                <w:rFonts w:ascii="Aptos" w:hAnsi="Aptos" w:cs="Arial"/>
                <w:sz w:val="20"/>
                <w:szCs w:val="20"/>
              </w:rPr>
              <w:t>ICTV italicised and should not be</w:t>
            </w:r>
          </w:p>
          <w:p w14:paraId="4CC4529E" w14:textId="77777777" w:rsidR="005F6C13" w:rsidRDefault="005F6C13" w:rsidP="005F6C13">
            <w:pPr>
              <w:rPr>
                <w:rFonts w:ascii="Aptos" w:hAnsi="Aptos" w:cs="Arial"/>
                <w:sz w:val="20"/>
                <w:szCs w:val="20"/>
              </w:rPr>
            </w:pPr>
          </w:p>
          <w:p w14:paraId="770983D8" w14:textId="2237ABBE" w:rsidR="005F6C13" w:rsidRDefault="005F6C13" w:rsidP="005F6C13">
            <w:pPr>
              <w:rPr>
                <w:rFonts w:ascii="Aptos" w:hAnsi="Aptos" w:cs="Arial"/>
                <w:sz w:val="20"/>
                <w:szCs w:val="20"/>
              </w:rPr>
            </w:pPr>
            <w:r>
              <w:rPr>
                <w:rFonts w:ascii="Aptos" w:hAnsi="Aptos" w:cs="Arial"/>
                <w:sz w:val="20"/>
                <w:szCs w:val="20"/>
              </w:rPr>
              <w:t>Fig. 7: C</w:t>
            </w:r>
            <w:r w:rsidRPr="005F6C13">
              <w:rPr>
                <w:rFonts w:ascii="Aptos" w:hAnsi="Aptos" w:cs="Arial"/>
                <w:sz w:val="20"/>
                <w:szCs w:val="20"/>
              </w:rPr>
              <w:t xml:space="preserve">hanges indicated as in red but are in blue, </w:t>
            </w:r>
          </w:p>
          <w:p w14:paraId="48529FFD" w14:textId="77777777" w:rsidR="005F6C13" w:rsidRDefault="005F6C13" w:rsidP="005F6C13">
            <w:pPr>
              <w:rPr>
                <w:rFonts w:ascii="Aptos" w:hAnsi="Aptos" w:cs="Arial"/>
                <w:sz w:val="20"/>
                <w:szCs w:val="20"/>
              </w:rPr>
            </w:pPr>
          </w:p>
          <w:p w14:paraId="2AB2355F" w14:textId="22A252E3" w:rsidR="005F6C13" w:rsidRPr="005F6C13" w:rsidRDefault="005F6C13" w:rsidP="005F6C13">
            <w:pPr>
              <w:rPr>
                <w:rFonts w:ascii="Aptos" w:hAnsi="Aptos" w:cs="Arial"/>
                <w:sz w:val="20"/>
                <w:szCs w:val="20"/>
              </w:rPr>
            </w:pPr>
            <w:r>
              <w:rPr>
                <w:rFonts w:ascii="Aptos" w:hAnsi="Aptos" w:cs="Arial"/>
                <w:sz w:val="20"/>
                <w:szCs w:val="20"/>
              </w:rPr>
              <w:t>W</w:t>
            </w:r>
            <w:r w:rsidRPr="005F6C13">
              <w:rPr>
                <w:rFonts w:ascii="Aptos" w:hAnsi="Aptos" w:cs="Arial"/>
                <w:sz w:val="20"/>
                <w:szCs w:val="20"/>
              </w:rPr>
              <w:t xml:space="preserve">hy </w:t>
            </w:r>
            <w:r>
              <w:rPr>
                <w:rFonts w:ascii="Aptos" w:hAnsi="Aptos" w:cs="Arial"/>
                <w:sz w:val="20"/>
                <w:szCs w:val="20"/>
              </w:rPr>
              <w:t xml:space="preserve">was </w:t>
            </w:r>
            <w:r w:rsidRPr="005F6C13">
              <w:rPr>
                <w:rFonts w:ascii="Aptos" w:hAnsi="Aptos" w:cs="Arial"/>
                <w:sz w:val="20"/>
                <w:szCs w:val="20"/>
              </w:rPr>
              <w:t>clade IV not classified? Only two environmental samples, not sufficient evidence</w:t>
            </w:r>
          </w:p>
          <w:p w14:paraId="7CF376D8" w14:textId="4FB254D1" w:rsidR="005F6C13" w:rsidRDefault="005F6C13" w:rsidP="005F6C13">
            <w:pPr>
              <w:rPr>
                <w:rFonts w:ascii="Aptos" w:hAnsi="Aptos" w:cs="Arial"/>
                <w:sz w:val="20"/>
                <w:szCs w:val="20"/>
              </w:rPr>
            </w:pPr>
            <w:r>
              <w:rPr>
                <w:rFonts w:ascii="Aptos" w:hAnsi="Aptos" w:cs="Arial"/>
                <w:sz w:val="20"/>
                <w:szCs w:val="20"/>
              </w:rPr>
              <w:lastRenderedPageBreak/>
              <w:t>A</w:t>
            </w:r>
            <w:r w:rsidRPr="005F6C13">
              <w:rPr>
                <w:rFonts w:ascii="Aptos" w:hAnsi="Aptos" w:cs="Arial"/>
                <w:sz w:val="20"/>
                <w:szCs w:val="20"/>
              </w:rPr>
              <w:t>re subgenera necessary? → was discussed and reflects lineages and allows to keep the name Orthoflavivirus</w:t>
            </w:r>
          </w:p>
          <w:p w14:paraId="0E89B67F" w14:textId="77777777" w:rsidR="005F6C13" w:rsidRDefault="005F6C13" w:rsidP="00DD58AA">
            <w:pPr>
              <w:rPr>
                <w:rFonts w:ascii="Aptos" w:hAnsi="Aptos" w:cs="Arial"/>
                <w:sz w:val="20"/>
                <w:szCs w:val="20"/>
              </w:rPr>
            </w:pPr>
          </w:p>
          <w:p w14:paraId="352B8AE1" w14:textId="18D510AD" w:rsidR="000A7027" w:rsidRPr="00C95FB7" w:rsidRDefault="005F6C13" w:rsidP="00DD58AA">
            <w:pPr>
              <w:rPr>
                <w:rFonts w:ascii="Aptos" w:hAnsi="Aptos" w:cs="Arial"/>
                <w:sz w:val="20"/>
                <w:szCs w:val="20"/>
              </w:rPr>
            </w:pPr>
            <w:r>
              <w:rPr>
                <w:rFonts w:ascii="Aptos" w:hAnsi="Aptos" w:cs="Arial"/>
                <w:sz w:val="20"/>
                <w:szCs w:val="20"/>
              </w:rPr>
              <w:t>D</w:t>
            </w:r>
            <w:r w:rsidR="00C57912">
              <w:rPr>
                <w:rFonts w:ascii="Aptos" w:hAnsi="Aptos" w:cs="Arial"/>
                <w:sz w:val="20"/>
                <w:szCs w:val="20"/>
              </w:rPr>
              <w:t>ouble-check all names; fix Excel file.</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1F76B955" w14:textId="35BEFF6E"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3840A9E"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018F9E28" w:rsidR="00296DA3" w:rsidRPr="00C95FB7" w:rsidRDefault="00C57912" w:rsidP="00DD58AA">
            <w:pPr>
              <w:rPr>
                <w:rFonts w:ascii="Aptos" w:hAnsi="Aptos" w:cs="Arial"/>
                <w:sz w:val="20"/>
                <w:szCs w:val="20"/>
              </w:rPr>
            </w:pPr>
            <w:r>
              <w:rPr>
                <w:rFonts w:ascii="Aptos" w:hAnsi="Aptos" w:cs="Arial"/>
                <w:sz w:val="20"/>
                <w:szCs w:val="20"/>
              </w:rPr>
              <w:t>Done.</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653DD1D0" w:rsidR="00BE4F5A" w:rsidRDefault="00C57912" w:rsidP="00DD58AA">
            <w:pPr>
              <w:rPr>
                <w:rFonts w:ascii="Aptos" w:hAnsi="Aptos" w:cs="Arial"/>
                <w:bCs/>
                <w:sz w:val="20"/>
                <w:szCs w:val="20"/>
              </w:rPr>
            </w:pPr>
            <w:r>
              <w:rPr>
                <w:rFonts w:ascii="Aptos" w:hAnsi="Aptos" w:cs="Arial"/>
                <w:bCs/>
                <w:sz w:val="20"/>
                <w:szCs w:val="20"/>
              </w:rPr>
              <w:t>09/17/2025</w:t>
            </w:r>
          </w:p>
        </w:tc>
      </w:tr>
    </w:tbl>
    <w:p w14:paraId="5F5E1C06" w14:textId="77777777" w:rsidR="00953FFE" w:rsidRDefault="00953FFE" w:rsidP="00DD58AA">
      <w:pPr>
        <w:ind w:firstLine="720"/>
        <w:rPr>
          <w:rFonts w:ascii="Aptos" w:hAnsi="Aptos" w:cs="Arial"/>
          <w:b/>
          <w:bCs/>
          <w:sz w:val="20"/>
          <w:szCs w:val="20"/>
        </w:rPr>
      </w:pPr>
    </w:p>
    <w:p w14:paraId="7C2D104C" w14:textId="1519E451" w:rsidR="002955F6" w:rsidRDefault="002955F6">
      <w:pPr>
        <w:rPr>
          <w:rFonts w:ascii="Aptos" w:hAnsi="Aptos" w:cs="Arial"/>
          <w:color w:val="C00000"/>
          <w:sz w:val="20"/>
          <w:szCs w:val="20"/>
        </w:rPr>
      </w:pPr>
      <w:r>
        <w:rPr>
          <w:rFonts w:ascii="Aptos" w:hAnsi="Aptos" w:cs="Arial"/>
          <w:color w:val="C00000"/>
          <w:sz w:val="20"/>
          <w:szCs w:val="20"/>
        </w:rPr>
        <w:br w:type="page"/>
      </w:r>
    </w:p>
    <w:p w14:paraId="1D58BFF5" w14:textId="77777777" w:rsidR="00CF59EA" w:rsidRDefault="00CF59EA" w:rsidP="00DD58AA">
      <w:pPr>
        <w:rPr>
          <w:rFonts w:ascii="Aptos" w:hAnsi="Aptos" w:cs="Arial"/>
          <w:color w:val="C00000"/>
          <w:sz w:val="20"/>
          <w:szCs w:val="20"/>
        </w:rPr>
      </w:pP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655B06A6" w:rsidR="00DD58AA" w:rsidRDefault="004B6FF1" w:rsidP="00DD58AA">
      <w:pPr>
        <w:pStyle w:val="BodyTextIndent"/>
        <w:ind w:left="0" w:hanging="15"/>
        <w:rPr>
          <w:rFonts w:ascii="Aptos" w:hAnsi="Aptos" w:cs="Arial"/>
          <w:b/>
          <w:color w:val="000000"/>
          <w:sz w:val="20"/>
        </w:rPr>
      </w:pPr>
      <w:hyperlink r:id="rId11" w:history="1">
        <w:r w:rsidR="001D0007"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242E89FC"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D8B8969" w:rsidR="00953FFE" w:rsidRDefault="0015655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6075F094"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365D37A6"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59B572C2"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03967B2B" w:rsidR="00953FFE" w:rsidRDefault="00C579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40ED854E"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279B5893" w:rsidR="00953FFE" w:rsidRDefault="0031764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31FCD9C"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EE82980" w:rsidR="00953FFE" w:rsidRDefault="00C57912" w:rsidP="00DD58AA">
            <w:pPr>
              <w:rPr>
                <w:rFonts w:ascii="Aptos" w:hAnsi="Aptos" w:cs="Arial"/>
                <w:b/>
                <w:sz w:val="20"/>
                <w:szCs w:val="20"/>
              </w:rPr>
            </w:pPr>
            <w:r>
              <w:rPr>
                <w:rFonts w:ascii="Aptos" w:hAnsi="Aptos" w:cs="Arial"/>
                <w:b/>
                <w:sz w:val="20"/>
                <w:szCs w:val="20"/>
              </w:rPr>
              <w:t>X</w:t>
            </w: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0426E3">
        <w:trPr>
          <w:trHeight w:val="297"/>
        </w:trPr>
        <w:tc>
          <w:tcPr>
            <w:tcW w:w="8926" w:type="dxa"/>
            <w:gridSpan w:val="2"/>
            <w:shd w:val="clear" w:color="auto" w:fill="F2F2F2" w:themeFill="background1" w:themeFillShade="F2"/>
          </w:tcPr>
          <w:p w14:paraId="20EDA6C5" w14:textId="552B3549" w:rsidR="00333392" w:rsidRPr="00220A26" w:rsidRDefault="00333392" w:rsidP="000426E3">
            <w:pPr>
              <w:rPr>
                <w:rFonts w:ascii="Aptos" w:hAnsi="Aptos" w:cs="Arial"/>
                <w:b/>
                <w:color w:val="0000FF"/>
                <w:sz w:val="20"/>
              </w:rPr>
            </w:pPr>
            <w:bookmarkStart w:id="0" w:name="_Hlk191744689"/>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0426E3">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0426E3">
            <w:pPr>
              <w:rPr>
                <w:rFonts w:ascii="Aptos" w:hAnsi="Aptos" w:cs="Arial"/>
                <w:b/>
                <w:sz w:val="20"/>
                <w:szCs w:val="20"/>
              </w:rPr>
            </w:pPr>
            <w:r>
              <w:rPr>
                <w:rFonts w:ascii="Aptos" w:hAnsi="Aptos" w:cs="Arial"/>
                <w:b/>
                <w:sz w:val="20"/>
                <w:szCs w:val="20"/>
              </w:rPr>
              <w:t>Etymology of the term</w:t>
            </w:r>
          </w:p>
        </w:tc>
      </w:tr>
      <w:tr w:rsidR="005241F7" w:rsidRPr="009F7856" w14:paraId="622A8770" w14:textId="77777777" w:rsidTr="00040CB0">
        <w:trPr>
          <w:trHeight w:val="71"/>
        </w:trPr>
        <w:tc>
          <w:tcPr>
            <w:tcW w:w="2547" w:type="dxa"/>
            <w:vAlign w:val="center"/>
          </w:tcPr>
          <w:p w14:paraId="6CEB7EE5" w14:textId="7344C458" w:rsidR="005241F7" w:rsidRDefault="005241F7" w:rsidP="00CE69A4">
            <w:pPr>
              <w:jc w:val="both"/>
              <w:rPr>
                <w:rFonts w:ascii="Aptos" w:hAnsi="Aptos" w:cs="Arial"/>
                <w:i/>
                <w:color w:val="000000" w:themeColor="text1"/>
                <w:sz w:val="20"/>
                <w:szCs w:val="20"/>
              </w:rPr>
            </w:pPr>
            <w:r>
              <w:rPr>
                <w:rFonts w:ascii="Aptos" w:hAnsi="Aptos" w:cs="Arial"/>
                <w:i/>
                <w:color w:val="000000" w:themeColor="text1"/>
                <w:sz w:val="20"/>
                <w:szCs w:val="20"/>
              </w:rPr>
              <w:t>Euflavivirus</w:t>
            </w:r>
          </w:p>
        </w:tc>
        <w:tc>
          <w:tcPr>
            <w:tcW w:w="6379" w:type="dxa"/>
            <w:vAlign w:val="center"/>
          </w:tcPr>
          <w:p w14:paraId="21700989" w14:textId="261FD66E" w:rsidR="005241F7" w:rsidRPr="005F6C13" w:rsidRDefault="005241F7" w:rsidP="00CE69A4">
            <w:pPr>
              <w:jc w:val="both"/>
              <w:rPr>
                <w:rFonts w:ascii="Aptos" w:hAnsi="Aptos" w:cs="Arial"/>
                <w:i/>
                <w:iCs/>
                <w:color w:val="000000" w:themeColor="text1"/>
                <w:sz w:val="20"/>
                <w:szCs w:val="20"/>
              </w:rPr>
            </w:pPr>
            <w:r>
              <w:rPr>
                <w:rFonts w:ascii="Aptos" w:hAnsi="Aptos" w:cs="Arial"/>
                <w:color w:val="000000" w:themeColor="text1"/>
                <w:sz w:val="20"/>
                <w:szCs w:val="20"/>
              </w:rPr>
              <w:t>“True” flaviviruses</w:t>
            </w:r>
          </w:p>
        </w:tc>
      </w:tr>
      <w:tr w:rsidR="00CE69A4" w:rsidRPr="009F7856" w14:paraId="025B60B1" w14:textId="77777777" w:rsidTr="00040CB0">
        <w:trPr>
          <w:trHeight w:val="71"/>
        </w:trPr>
        <w:tc>
          <w:tcPr>
            <w:tcW w:w="2547" w:type="dxa"/>
            <w:vAlign w:val="center"/>
          </w:tcPr>
          <w:p w14:paraId="309D248C" w14:textId="216020F0" w:rsidR="00CE69A4" w:rsidRDefault="00CE69A4" w:rsidP="00CE69A4">
            <w:pPr>
              <w:jc w:val="both"/>
              <w:rPr>
                <w:rFonts w:ascii="Aptos" w:hAnsi="Aptos" w:cs="Arial"/>
                <w:i/>
                <w:color w:val="000000" w:themeColor="text1"/>
                <w:sz w:val="20"/>
                <w:szCs w:val="20"/>
              </w:rPr>
            </w:pPr>
            <w:r>
              <w:rPr>
                <w:rFonts w:ascii="Aptos" w:hAnsi="Aptos" w:cs="Arial"/>
                <w:i/>
                <w:color w:val="000000" w:themeColor="text1"/>
                <w:sz w:val="20"/>
                <w:szCs w:val="20"/>
              </w:rPr>
              <w:t>Crangovirus</w:t>
            </w:r>
          </w:p>
        </w:tc>
        <w:tc>
          <w:tcPr>
            <w:tcW w:w="6379" w:type="dxa"/>
            <w:vAlign w:val="center"/>
          </w:tcPr>
          <w:p w14:paraId="178FCA94" w14:textId="451CFFE8" w:rsidR="00CE69A4" w:rsidRPr="002E0972"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a caridean shrimp species name, </w:t>
            </w:r>
            <w:r w:rsidRPr="00C57912">
              <w:rPr>
                <w:rFonts w:ascii="Aptos" w:hAnsi="Aptos" w:cs="Arial"/>
                <w:i/>
                <w:color w:val="000000" w:themeColor="text1"/>
                <w:sz w:val="20"/>
                <w:szCs w:val="20"/>
                <w:u w:val="single"/>
              </w:rPr>
              <w:t>Crango</w:t>
            </w:r>
            <w:r w:rsidRPr="00C57912">
              <w:rPr>
                <w:rFonts w:ascii="Aptos" w:hAnsi="Aptos" w:cs="Arial"/>
                <w:i/>
                <w:color w:val="000000" w:themeColor="text1"/>
                <w:sz w:val="20"/>
                <w:szCs w:val="20"/>
              </w:rPr>
              <w:t xml:space="preserve"> crango</w:t>
            </w:r>
            <w:r>
              <w:rPr>
                <w:rFonts w:ascii="Aptos" w:hAnsi="Aptos" w:cs="Arial"/>
                <w:iCs/>
                <w:color w:val="000000" w:themeColor="text1"/>
                <w:sz w:val="20"/>
                <w:szCs w:val="20"/>
              </w:rPr>
              <w:t xml:space="preserve"> </w:t>
            </w:r>
            <w:r>
              <w:rPr>
                <w:rFonts w:ascii="Aptos" w:hAnsi="Aptos" w:cs="Arial"/>
                <w:color w:val="000000" w:themeColor="text1"/>
                <w:sz w:val="20"/>
                <w:szCs w:val="20"/>
              </w:rPr>
              <w:t>(Linnaeus, 1758)</w:t>
            </w:r>
          </w:p>
        </w:tc>
      </w:tr>
      <w:tr w:rsidR="00CE69A4" w:rsidRPr="009F7856" w14:paraId="48273F44" w14:textId="77777777" w:rsidTr="00040CB0">
        <w:trPr>
          <w:trHeight w:val="71"/>
        </w:trPr>
        <w:tc>
          <w:tcPr>
            <w:tcW w:w="2547" w:type="dxa"/>
            <w:vAlign w:val="center"/>
          </w:tcPr>
          <w:p w14:paraId="2B4F2A8D" w14:textId="392C9F28" w:rsidR="00CE69A4" w:rsidRPr="00040CB0" w:rsidRDefault="00CE69A4" w:rsidP="00CE69A4">
            <w:pPr>
              <w:jc w:val="both"/>
              <w:rPr>
                <w:rFonts w:ascii="Aptos" w:hAnsi="Aptos" w:cs="Arial"/>
                <w:b/>
                <w:color w:val="000000" w:themeColor="text1"/>
                <w:sz w:val="20"/>
                <w:szCs w:val="20"/>
              </w:rPr>
            </w:pPr>
            <w:r>
              <w:rPr>
                <w:rFonts w:ascii="Aptos" w:hAnsi="Aptos" w:cs="Arial"/>
                <w:i/>
                <w:color w:val="000000" w:themeColor="text1"/>
                <w:sz w:val="20"/>
                <w:szCs w:val="20"/>
              </w:rPr>
              <w:t>Orthoflavivirus alphei</w:t>
            </w:r>
          </w:p>
        </w:tc>
        <w:tc>
          <w:tcPr>
            <w:tcW w:w="6379" w:type="dxa"/>
            <w:vAlign w:val="center"/>
          </w:tcPr>
          <w:p w14:paraId="17202B3B" w14:textId="77BF8BD4" w:rsidR="00CE69A4" w:rsidRPr="002E0972"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w:t>
            </w:r>
            <w:r w:rsidR="002955F6" w:rsidRPr="002955F6">
              <w:rPr>
                <w:rFonts w:ascii="Aptos" w:hAnsi="Aptos" w:cs="Arial"/>
                <w:color w:val="000000" w:themeColor="text1"/>
                <w:sz w:val="20"/>
                <w:szCs w:val="20"/>
              </w:rPr>
              <w:t xml:space="preserve">from Ancient Greek </w:t>
            </w:r>
            <w:r w:rsidR="002955F6" w:rsidRPr="002955F6">
              <w:rPr>
                <w:rFonts w:ascii="Arial" w:hAnsi="Arial" w:cs="Arial"/>
                <w:color w:val="000000" w:themeColor="text1"/>
                <w:sz w:val="20"/>
                <w:szCs w:val="20"/>
              </w:rPr>
              <w:t>Ἀ</w:t>
            </w:r>
            <w:r w:rsidR="002955F6" w:rsidRPr="002955F6">
              <w:rPr>
                <w:rFonts w:ascii="Aptos" w:hAnsi="Aptos" w:cs="Aptos"/>
                <w:color w:val="000000" w:themeColor="text1"/>
                <w:sz w:val="20"/>
                <w:szCs w:val="20"/>
              </w:rPr>
              <w:t>λφειός</w:t>
            </w:r>
            <w:r w:rsidR="002955F6" w:rsidRPr="002955F6">
              <w:rPr>
                <w:rFonts w:ascii="Aptos" w:hAnsi="Aptos" w:cs="Arial"/>
                <w:color w:val="000000" w:themeColor="text1"/>
                <w:sz w:val="20"/>
                <w:szCs w:val="20"/>
              </w:rPr>
              <w:t xml:space="preserve"> (Alphei</w:t>
            </w:r>
            <w:r w:rsidR="002955F6" w:rsidRPr="002955F6">
              <w:rPr>
                <w:rFonts w:ascii="Aptos" w:hAnsi="Aptos" w:cs="Aptos"/>
                <w:color w:val="000000" w:themeColor="text1"/>
                <w:sz w:val="20"/>
                <w:szCs w:val="20"/>
              </w:rPr>
              <w:t>ó</w:t>
            </w:r>
            <w:r w:rsidR="002955F6" w:rsidRPr="002955F6">
              <w:rPr>
                <w:rFonts w:ascii="Aptos" w:hAnsi="Aptos" w:cs="Arial"/>
                <w:color w:val="000000" w:themeColor="text1"/>
                <w:sz w:val="20"/>
                <w:szCs w:val="20"/>
              </w:rPr>
              <w:t>s)</w:t>
            </w:r>
            <w:r>
              <w:rPr>
                <w:rFonts w:ascii="Aptos" w:hAnsi="Aptos" w:cs="Arial"/>
                <w:color w:val="000000" w:themeColor="text1"/>
                <w:sz w:val="20"/>
                <w:szCs w:val="20"/>
              </w:rPr>
              <w:t>, snapping shrimp</w:t>
            </w:r>
          </w:p>
        </w:tc>
      </w:tr>
      <w:tr w:rsidR="00CE69A4" w:rsidRPr="009F7856" w14:paraId="6B1993F0" w14:textId="77777777" w:rsidTr="00040CB0">
        <w:trPr>
          <w:trHeight w:val="71"/>
        </w:trPr>
        <w:tc>
          <w:tcPr>
            <w:tcW w:w="2547" w:type="dxa"/>
            <w:vAlign w:val="center"/>
          </w:tcPr>
          <w:p w14:paraId="634F4452" w14:textId="62CB123E" w:rsidR="00CE69A4" w:rsidRDefault="00CE69A4" w:rsidP="00CE69A4">
            <w:pPr>
              <w:jc w:val="both"/>
              <w:rPr>
                <w:rFonts w:ascii="Aptos" w:hAnsi="Aptos" w:cs="Arial"/>
                <w:i/>
                <w:color w:val="000000" w:themeColor="text1"/>
                <w:sz w:val="20"/>
                <w:szCs w:val="20"/>
              </w:rPr>
            </w:pPr>
            <w:r>
              <w:rPr>
                <w:rFonts w:ascii="Aptos" w:hAnsi="Aptos" w:cs="Arial"/>
                <w:i/>
                <w:color w:val="000000" w:themeColor="text1"/>
                <w:sz w:val="20"/>
                <w:szCs w:val="20"/>
              </w:rPr>
              <w:t>Fusivirus</w:t>
            </w:r>
          </w:p>
        </w:tc>
        <w:tc>
          <w:tcPr>
            <w:tcW w:w="6379" w:type="dxa"/>
            <w:vAlign w:val="center"/>
          </w:tcPr>
          <w:p w14:paraId="72FCE63C" w14:textId="28D9C4B5" w:rsidR="00CE69A4" w:rsidRPr="002E0972"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fusi</w:t>
            </w:r>
            <w:r>
              <w:rPr>
                <w:rFonts w:ascii="Aptos" w:hAnsi="Aptos" w:cs="Arial"/>
                <w:color w:val="000000" w:themeColor="text1"/>
                <w:sz w:val="20"/>
                <w:szCs w:val="20"/>
              </w:rPr>
              <w:t>on</w:t>
            </w:r>
          </w:p>
        </w:tc>
      </w:tr>
      <w:tr w:rsidR="00CE69A4" w:rsidRPr="009F7856" w14:paraId="7AAF5EF0" w14:textId="77777777" w:rsidTr="00040CB0">
        <w:trPr>
          <w:trHeight w:val="71"/>
        </w:trPr>
        <w:tc>
          <w:tcPr>
            <w:tcW w:w="2547" w:type="dxa"/>
            <w:vAlign w:val="center"/>
          </w:tcPr>
          <w:p w14:paraId="24B2DC76" w14:textId="78ECB8D1" w:rsidR="00CE69A4" w:rsidRPr="00040CB0" w:rsidRDefault="00CE69A4" w:rsidP="00CE69A4">
            <w:pPr>
              <w:jc w:val="both"/>
              <w:rPr>
                <w:rFonts w:ascii="Aptos" w:hAnsi="Aptos" w:cs="Arial"/>
                <w:b/>
                <w:color w:val="000000" w:themeColor="text1"/>
                <w:sz w:val="20"/>
                <w:szCs w:val="20"/>
              </w:rPr>
            </w:pPr>
            <w:r>
              <w:rPr>
                <w:rFonts w:ascii="Aptos" w:hAnsi="Aptos" w:cs="Arial"/>
                <w:i/>
                <w:color w:val="000000" w:themeColor="text1"/>
                <w:sz w:val="20"/>
                <w:szCs w:val="20"/>
              </w:rPr>
              <w:t xml:space="preserve">Orthoflavivirus </w:t>
            </w:r>
            <w:r>
              <w:rPr>
                <w:rFonts w:ascii="Aptos" w:hAnsi="Aptos" w:cs="Calibri"/>
                <w:i/>
                <w:iCs/>
                <w:color w:val="000000"/>
                <w:sz w:val="20"/>
                <w:szCs w:val="20"/>
              </w:rPr>
              <w:t>iunctionis</w:t>
            </w:r>
          </w:p>
        </w:tc>
        <w:tc>
          <w:tcPr>
            <w:tcW w:w="6379" w:type="dxa"/>
            <w:vAlign w:val="center"/>
          </w:tcPr>
          <w:p w14:paraId="7CC05CA7" w14:textId="0826928A" w:rsidR="00CE69A4" w:rsidRPr="00040CB0" w:rsidRDefault="00CE69A4" w:rsidP="00CE69A4">
            <w:pPr>
              <w:jc w:val="both"/>
              <w:rPr>
                <w:rFonts w:ascii="Aptos" w:hAnsi="Aptos" w:cs="Arial"/>
                <w:b/>
                <w:color w:val="000000" w:themeColor="text1"/>
                <w:sz w:val="20"/>
                <w:szCs w:val="20"/>
              </w:rPr>
            </w:pPr>
            <w:r>
              <w:rPr>
                <w:rFonts w:ascii="Aptos" w:hAnsi="Aptos" w:cs="Arial"/>
                <w:color w:val="000000" w:themeColor="text1"/>
                <w:sz w:val="20"/>
                <w:szCs w:val="20"/>
              </w:rPr>
              <w:t xml:space="preserve">Gen. sing. Latin of </w:t>
            </w:r>
            <w:r>
              <w:rPr>
                <w:rFonts w:ascii="Aptos" w:hAnsi="Aptos" w:cs="Arial"/>
                <w:color w:val="000000" w:themeColor="text1"/>
                <w:sz w:val="20"/>
                <w:szCs w:val="20"/>
                <w:u w:val="single"/>
              </w:rPr>
              <w:t>iunctio (Latin for junction</w:t>
            </w:r>
            <w:r>
              <w:rPr>
                <w:rFonts w:ascii="Aptos" w:hAnsi="Aptos" w:cs="Arial"/>
                <w:color w:val="000000" w:themeColor="text1"/>
                <w:sz w:val="20"/>
                <w:szCs w:val="20"/>
              </w:rPr>
              <w:t>)</w:t>
            </w:r>
          </w:p>
        </w:tc>
      </w:tr>
      <w:tr w:rsidR="00CE69A4" w:rsidRPr="009F7856" w14:paraId="48704893" w14:textId="77777777" w:rsidTr="00040CB0">
        <w:trPr>
          <w:trHeight w:val="71"/>
        </w:trPr>
        <w:tc>
          <w:tcPr>
            <w:tcW w:w="2547" w:type="dxa"/>
            <w:vAlign w:val="center"/>
          </w:tcPr>
          <w:p w14:paraId="2BD18E81" w14:textId="3A411FE3" w:rsidR="00CE69A4" w:rsidRPr="00533D29"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Tamanavirus</w:t>
            </w:r>
          </w:p>
        </w:tc>
        <w:tc>
          <w:tcPr>
            <w:tcW w:w="6379" w:type="dxa"/>
            <w:vAlign w:val="center"/>
          </w:tcPr>
          <w:p w14:paraId="2154ACA7" w14:textId="5F238105" w:rsidR="00CE69A4" w:rsidRPr="003D4BAC"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Tamana</w:t>
            </w:r>
            <w:r>
              <w:rPr>
                <w:rFonts w:ascii="Aptos" w:hAnsi="Aptos" w:cs="Arial"/>
                <w:color w:val="000000" w:themeColor="text1"/>
                <w:sz w:val="20"/>
                <w:szCs w:val="20"/>
              </w:rPr>
              <w:t xml:space="preserve"> bat virus</w:t>
            </w:r>
          </w:p>
        </w:tc>
      </w:tr>
      <w:tr w:rsidR="00CE69A4" w:rsidRPr="009F7856" w14:paraId="1165141A" w14:textId="77777777" w:rsidTr="00040CB0">
        <w:trPr>
          <w:trHeight w:val="71"/>
        </w:trPr>
        <w:tc>
          <w:tcPr>
            <w:tcW w:w="2547" w:type="dxa"/>
            <w:vAlign w:val="center"/>
          </w:tcPr>
          <w:p w14:paraId="2D7AAFF0" w14:textId="1D4E4CAB" w:rsidR="00CE69A4" w:rsidRPr="00040CB0" w:rsidRDefault="00CE69A4" w:rsidP="00CE69A4">
            <w:pPr>
              <w:jc w:val="both"/>
              <w:rPr>
                <w:rFonts w:ascii="Aptos" w:hAnsi="Aptos" w:cs="Arial"/>
                <w:b/>
                <w:color w:val="000000" w:themeColor="text1"/>
                <w:sz w:val="20"/>
                <w:szCs w:val="20"/>
              </w:rPr>
            </w:pPr>
            <w:r>
              <w:rPr>
                <w:rFonts w:ascii="Aptos" w:hAnsi="Aptos"/>
                <w:i/>
                <w:iCs/>
                <w:color w:val="000000" w:themeColor="text1"/>
                <w:sz w:val="20"/>
                <w:szCs w:val="20"/>
              </w:rPr>
              <w:t>Tamanavirus parnelli</w:t>
            </w:r>
          </w:p>
        </w:tc>
        <w:tc>
          <w:tcPr>
            <w:tcW w:w="6379" w:type="dxa"/>
            <w:vAlign w:val="center"/>
          </w:tcPr>
          <w:p w14:paraId="56BC5065" w14:textId="30D465C4" w:rsidR="00CE69A4" w:rsidRPr="003D4BAC"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 from bat species name </w:t>
            </w:r>
            <w:r>
              <w:rPr>
                <w:rFonts w:ascii="Aptos" w:hAnsi="Aptos" w:cs="Arial"/>
                <w:i/>
                <w:iCs/>
                <w:color w:val="000000" w:themeColor="text1"/>
                <w:sz w:val="20"/>
                <w:szCs w:val="20"/>
              </w:rPr>
              <w:t>Pteronotus</w:t>
            </w:r>
            <w:r>
              <w:rPr>
                <w:rFonts w:ascii="Aptos" w:hAnsi="Aptos" w:cs="Arial"/>
                <w:color w:val="000000" w:themeColor="text1"/>
                <w:sz w:val="20"/>
                <w:szCs w:val="20"/>
              </w:rPr>
              <w:t xml:space="preserve"> (</w:t>
            </w:r>
            <w:r>
              <w:rPr>
                <w:rFonts w:ascii="Aptos" w:hAnsi="Aptos" w:cs="Arial"/>
                <w:i/>
                <w:iCs/>
                <w:color w:val="000000" w:themeColor="text1"/>
                <w:sz w:val="20"/>
                <w:szCs w:val="20"/>
              </w:rPr>
              <w:t>Phyllodia</w:t>
            </w:r>
            <w:r>
              <w:rPr>
                <w:rFonts w:ascii="Aptos" w:hAnsi="Aptos" w:cs="Arial"/>
                <w:color w:val="000000" w:themeColor="text1"/>
                <w:sz w:val="20"/>
                <w:szCs w:val="20"/>
              </w:rPr>
              <w:t xml:space="preserve">) </w:t>
            </w:r>
            <w:r>
              <w:rPr>
                <w:rFonts w:ascii="Aptos" w:hAnsi="Aptos" w:cs="Arial"/>
                <w:i/>
                <w:iCs/>
                <w:color w:val="000000" w:themeColor="text1"/>
                <w:sz w:val="20"/>
                <w:szCs w:val="20"/>
              </w:rPr>
              <w:t xml:space="preserve">parnellii </w:t>
            </w:r>
            <w:r>
              <w:rPr>
                <w:rFonts w:ascii="Aptos" w:hAnsi="Aptos" w:cs="Arial"/>
                <w:color w:val="000000" w:themeColor="text1"/>
                <w:sz w:val="20"/>
                <w:szCs w:val="20"/>
              </w:rPr>
              <w:t xml:space="preserve">Gray, 1843 named after Richard </w:t>
            </w:r>
            <w:r>
              <w:rPr>
                <w:rFonts w:ascii="Aptos" w:hAnsi="Aptos" w:cs="Arial"/>
                <w:color w:val="000000" w:themeColor="text1"/>
                <w:sz w:val="20"/>
                <w:szCs w:val="20"/>
                <w:u w:val="single"/>
              </w:rPr>
              <w:t>Parnell</w:t>
            </w:r>
          </w:p>
        </w:tc>
      </w:tr>
      <w:tr w:rsidR="00CE69A4" w:rsidRPr="009F7856" w14:paraId="69E012B7" w14:textId="77777777" w:rsidTr="00040CB0">
        <w:trPr>
          <w:trHeight w:val="71"/>
        </w:trPr>
        <w:tc>
          <w:tcPr>
            <w:tcW w:w="2547" w:type="dxa"/>
            <w:vAlign w:val="center"/>
          </w:tcPr>
          <w:p w14:paraId="056BA3D4" w14:textId="3E633757" w:rsidR="00CE69A4" w:rsidRPr="00924EA0"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Termitovirus</w:t>
            </w:r>
          </w:p>
        </w:tc>
        <w:tc>
          <w:tcPr>
            <w:tcW w:w="6379" w:type="dxa"/>
            <w:vAlign w:val="center"/>
          </w:tcPr>
          <w:p w14:paraId="0D78AF0C" w14:textId="10090978"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termit</w:t>
            </w:r>
            <w:r>
              <w:rPr>
                <w:rFonts w:ascii="Aptos" w:hAnsi="Aptos" w:cs="Arial"/>
                <w:color w:val="000000" w:themeColor="text1"/>
                <w:sz w:val="20"/>
                <w:szCs w:val="20"/>
              </w:rPr>
              <w:t>e h</w:t>
            </w:r>
            <w:r>
              <w:rPr>
                <w:rFonts w:ascii="Aptos" w:hAnsi="Aptos" w:cs="Arial"/>
                <w:color w:val="000000" w:themeColor="text1"/>
                <w:sz w:val="20"/>
                <w:szCs w:val="20"/>
                <w:u w:val="single"/>
              </w:rPr>
              <w:t>o</w:t>
            </w:r>
            <w:r>
              <w:rPr>
                <w:rFonts w:ascii="Aptos" w:hAnsi="Aptos" w:cs="Arial"/>
                <w:color w:val="000000" w:themeColor="text1"/>
                <w:sz w:val="20"/>
                <w:szCs w:val="20"/>
              </w:rPr>
              <w:t>st</w:t>
            </w:r>
          </w:p>
        </w:tc>
      </w:tr>
      <w:tr w:rsidR="00CE69A4" w:rsidRPr="009F7856" w14:paraId="20245EE3" w14:textId="77777777" w:rsidTr="00040CB0">
        <w:trPr>
          <w:trHeight w:val="71"/>
        </w:trPr>
        <w:tc>
          <w:tcPr>
            <w:tcW w:w="2547" w:type="dxa"/>
            <w:vAlign w:val="center"/>
          </w:tcPr>
          <w:p w14:paraId="6DC0E204" w14:textId="7CD5293E" w:rsidR="00CE69A4" w:rsidRPr="00040CB0" w:rsidRDefault="00CE69A4" w:rsidP="00CE69A4">
            <w:pPr>
              <w:jc w:val="both"/>
              <w:rPr>
                <w:rFonts w:ascii="Aptos" w:hAnsi="Aptos" w:cs="Arial"/>
                <w:b/>
                <w:color w:val="000000" w:themeColor="text1"/>
                <w:sz w:val="20"/>
                <w:szCs w:val="20"/>
              </w:rPr>
            </w:pPr>
            <w:r>
              <w:rPr>
                <w:rFonts w:ascii="Aptos" w:hAnsi="Aptos"/>
                <w:i/>
                <w:iCs/>
                <w:color w:val="000000" w:themeColor="text1"/>
                <w:sz w:val="20"/>
                <w:szCs w:val="20"/>
              </w:rPr>
              <w:t xml:space="preserve">Termitovirus </w:t>
            </w:r>
            <w:r>
              <w:rPr>
                <w:rFonts w:ascii="Aptos" w:hAnsi="Aptos" w:cs="Arial"/>
                <w:i/>
                <w:color w:val="000000" w:themeColor="text1"/>
                <w:sz w:val="20"/>
                <w:szCs w:val="20"/>
              </w:rPr>
              <w:t>isopterae</w:t>
            </w:r>
          </w:p>
        </w:tc>
        <w:tc>
          <w:tcPr>
            <w:tcW w:w="6379" w:type="dxa"/>
            <w:vAlign w:val="center"/>
          </w:tcPr>
          <w:p w14:paraId="1BAB929D" w14:textId="39FF8E68"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Nom. Sing. Latin of </w:t>
            </w:r>
            <w:r w:rsidRPr="005F6C13">
              <w:rPr>
                <w:rFonts w:ascii="Aptos" w:hAnsi="Aptos" w:cs="Arial"/>
                <w:color w:val="000000" w:themeColor="text1"/>
                <w:sz w:val="20"/>
                <w:szCs w:val="20"/>
              </w:rPr>
              <w:t>Isoptera</w:t>
            </w:r>
            <w:r>
              <w:rPr>
                <w:rFonts w:ascii="Aptos" w:hAnsi="Aptos" w:cs="Arial"/>
                <w:color w:val="000000" w:themeColor="text1"/>
                <w:sz w:val="20"/>
                <w:szCs w:val="20"/>
              </w:rPr>
              <w:t>,</w:t>
            </w:r>
            <w:r>
              <w:rPr>
                <w:rFonts w:ascii="Aptos" w:hAnsi="Aptos" w:cs="Arial"/>
                <w:i/>
                <w:iCs/>
                <w:color w:val="000000" w:themeColor="text1"/>
                <w:sz w:val="20"/>
                <w:szCs w:val="20"/>
              </w:rPr>
              <w:t xml:space="preserve"> </w:t>
            </w:r>
            <w:r>
              <w:rPr>
                <w:rFonts w:ascii="Aptos" w:hAnsi="Aptos" w:cs="Arial"/>
                <w:color w:val="000000" w:themeColor="text1"/>
                <w:sz w:val="20"/>
                <w:szCs w:val="20"/>
              </w:rPr>
              <w:t>an infraorder for termites</w:t>
            </w:r>
          </w:p>
        </w:tc>
      </w:tr>
      <w:tr w:rsidR="00CE69A4" w:rsidRPr="009F7856" w14:paraId="58319FAD" w14:textId="77777777" w:rsidTr="00040CB0">
        <w:trPr>
          <w:trHeight w:val="71"/>
        </w:trPr>
        <w:tc>
          <w:tcPr>
            <w:tcW w:w="2547" w:type="dxa"/>
            <w:vAlign w:val="center"/>
          </w:tcPr>
          <w:p w14:paraId="4907DCA6" w14:textId="51D7744F" w:rsidR="00CE69A4" w:rsidRPr="00924EA0"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Guaicovirus</w:t>
            </w:r>
          </w:p>
        </w:tc>
        <w:tc>
          <w:tcPr>
            <w:tcW w:w="6379" w:type="dxa"/>
            <w:vAlign w:val="center"/>
          </w:tcPr>
          <w:p w14:paraId="4DA89A3B" w14:textId="2E71FE12" w:rsidR="00CE69A4" w:rsidRPr="003D4BAC"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G</w:t>
            </w:r>
            <w:r>
              <w:rPr>
                <w:rFonts w:ascii="Aptos" w:hAnsi="Aptos"/>
                <w:color w:val="000000" w:themeColor="text1"/>
                <w:sz w:val="20"/>
                <w:szCs w:val="20"/>
                <w:u w:val="single"/>
              </w:rPr>
              <w:t>uaico</w:t>
            </w:r>
            <w:r>
              <w:rPr>
                <w:rFonts w:ascii="Aptos" w:hAnsi="Aptos"/>
                <w:color w:val="000000" w:themeColor="text1"/>
                <w:sz w:val="20"/>
                <w:szCs w:val="20"/>
              </w:rPr>
              <w:t xml:space="preserve"> </w:t>
            </w:r>
            <w:r w:rsidR="00C57912">
              <w:rPr>
                <w:rFonts w:ascii="Aptos" w:hAnsi="Aptos"/>
                <w:color w:val="000000" w:themeColor="text1"/>
                <w:sz w:val="20"/>
                <w:szCs w:val="20"/>
              </w:rPr>
              <w:t>C</w:t>
            </w:r>
            <w:r>
              <w:rPr>
                <w:rFonts w:ascii="Aptos" w:hAnsi="Aptos"/>
                <w:color w:val="000000" w:themeColor="text1"/>
                <w:sz w:val="20"/>
                <w:szCs w:val="20"/>
              </w:rPr>
              <w:t>ulex virus</w:t>
            </w:r>
          </w:p>
        </w:tc>
      </w:tr>
      <w:tr w:rsidR="00CE69A4" w:rsidRPr="009F7856" w14:paraId="4F34D11E" w14:textId="77777777" w:rsidTr="00040CB0">
        <w:trPr>
          <w:trHeight w:val="71"/>
        </w:trPr>
        <w:tc>
          <w:tcPr>
            <w:tcW w:w="2547" w:type="dxa"/>
            <w:vAlign w:val="center"/>
          </w:tcPr>
          <w:p w14:paraId="34C26B35" w14:textId="54C88DD1"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Guaicovirus culicis</w:t>
            </w:r>
          </w:p>
        </w:tc>
        <w:tc>
          <w:tcPr>
            <w:tcW w:w="6379" w:type="dxa"/>
            <w:vAlign w:val="center"/>
          </w:tcPr>
          <w:p w14:paraId="219794D1" w14:textId="662CD6A6"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r>
              <w:rPr>
                <w:rFonts w:ascii="Aptos" w:hAnsi="Aptos" w:cs="Arial"/>
                <w:i/>
                <w:iCs/>
                <w:color w:val="000000" w:themeColor="text1"/>
                <w:sz w:val="20"/>
                <w:szCs w:val="20"/>
              </w:rPr>
              <w:t>Culex</w:t>
            </w:r>
            <w:r>
              <w:rPr>
                <w:rFonts w:ascii="Aptos" w:hAnsi="Aptos" w:cs="Arial"/>
                <w:color w:val="000000" w:themeColor="text1"/>
                <w:sz w:val="20"/>
                <w:szCs w:val="20"/>
              </w:rPr>
              <w:t>, a genus for mosquitoes</w:t>
            </w:r>
          </w:p>
        </w:tc>
      </w:tr>
      <w:tr w:rsidR="00CE69A4" w:rsidRPr="009F7856" w14:paraId="4726E77F" w14:textId="77777777" w:rsidTr="00040CB0">
        <w:trPr>
          <w:trHeight w:val="71"/>
        </w:trPr>
        <w:tc>
          <w:tcPr>
            <w:tcW w:w="2547" w:type="dxa"/>
            <w:vAlign w:val="center"/>
          </w:tcPr>
          <w:p w14:paraId="384758C5" w14:textId="09A1F97F"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 xml:space="preserve">Jingmenvirus </w:t>
            </w:r>
          </w:p>
        </w:tc>
        <w:tc>
          <w:tcPr>
            <w:tcW w:w="6379" w:type="dxa"/>
            <w:vAlign w:val="center"/>
          </w:tcPr>
          <w:p w14:paraId="2425547C" w14:textId="6C8457D1"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olor w:val="000000" w:themeColor="text1"/>
                <w:sz w:val="20"/>
                <w:szCs w:val="20"/>
                <w:u w:val="single"/>
              </w:rPr>
              <w:t>Jīngmén</w:t>
            </w:r>
            <w:r>
              <w:rPr>
                <w:rFonts w:ascii="Aptos" w:hAnsi="Aptos"/>
                <w:color w:val="000000" w:themeColor="text1"/>
                <w:sz w:val="20"/>
                <w:szCs w:val="20"/>
              </w:rPr>
              <w:t xml:space="preserve"> tick virus</w:t>
            </w:r>
          </w:p>
        </w:tc>
      </w:tr>
      <w:tr w:rsidR="00CE69A4" w:rsidRPr="009F7856" w14:paraId="077AB338" w14:textId="77777777" w:rsidTr="00040CB0">
        <w:trPr>
          <w:trHeight w:val="71"/>
        </w:trPr>
        <w:tc>
          <w:tcPr>
            <w:tcW w:w="2547" w:type="dxa"/>
            <w:vAlign w:val="center"/>
          </w:tcPr>
          <w:p w14:paraId="3A8BD3CB" w14:textId="1F3B8B09" w:rsidR="00CE69A4" w:rsidRDefault="00636D33" w:rsidP="00CE69A4">
            <w:pPr>
              <w:jc w:val="both"/>
              <w:rPr>
                <w:rFonts w:ascii="Aptos" w:hAnsi="Aptos"/>
                <w:i/>
                <w:iCs/>
                <w:color w:val="000000" w:themeColor="text1"/>
                <w:sz w:val="20"/>
                <w:szCs w:val="20"/>
              </w:rPr>
            </w:pPr>
            <w:r>
              <w:rPr>
                <w:rFonts w:ascii="Aptos" w:hAnsi="Aptos"/>
                <w:i/>
                <w:iCs/>
                <w:color w:val="000000" w:themeColor="text1"/>
                <w:sz w:val="20"/>
                <w:szCs w:val="20"/>
              </w:rPr>
              <w:t>Jingmenvirus</w:t>
            </w:r>
            <w:r w:rsidR="00CE69A4">
              <w:rPr>
                <w:rFonts w:ascii="Aptos" w:hAnsi="Aptos"/>
                <w:i/>
                <w:iCs/>
                <w:color w:val="000000" w:themeColor="text1"/>
                <w:sz w:val="20"/>
                <w:szCs w:val="20"/>
              </w:rPr>
              <w:t xml:space="preserve"> rhipicephali</w:t>
            </w:r>
          </w:p>
        </w:tc>
        <w:tc>
          <w:tcPr>
            <w:tcW w:w="6379" w:type="dxa"/>
            <w:vAlign w:val="center"/>
          </w:tcPr>
          <w:p w14:paraId="2148F8BA" w14:textId="19C20BD2"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r>
              <w:rPr>
                <w:rFonts w:ascii="Aptos" w:hAnsi="Aptos" w:cs="Arial"/>
                <w:i/>
                <w:iCs/>
                <w:color w:val="000000" w:themeColor="text1"/>
                <w:sz w:val="20"/>
                <w:szCs w:val="20"/>
              </w:rPr>
              <w:t>Rhipicephalus</w:t>
            </w:r>
            <w:r>
              <w:rPr>
                <w:rFonts w:ascii="Aptos" w:hAnsi="Aptos" w:cs="Arial"/>
                <w:color w:val="000000" w:themeColor="text1"/>
                <w:sz w:val="20"/>
                <w:szCs w:val="20"/>
              </w:rPr>
              <w:t>,</w:t>
            </w:r>
            <w:r>
              <w:rPr>
                <w:rFonts w:ascii="Aptos" w:hAnsi="Aptos" w:cs="Arial"/>
                <w:i/>
                <w:iCs/>
                <w:color w:val="000000" w:themeColor="text1"/>
                <w:sz w:val="20"/>
                <w:szCs w:val="20"/>
              </w:rPr>
              <w:t xml:space="preserve"> </w:t>
            </w:r>
            <w:r>
              <w:rPr>
                <w:rFonts w:ascii="Aptos" w:hAnsi="Aptos" w:cs="Arial"/>
                <w:color w:val="000000" w:themeColor="text1"/>
                <w:sz w:val="20"/>
                <w:szCs w:val="20"/>
              </w:rPr>
              <w:t>a genus for ticks</w:t>
            </w:r>
          </w:p>
        </w:tc>
      </w:tr>
      <w:tr w:rsidR="00CE69A4" w:rsidRPr="009F7856" w14:paraId="439618F0" w14:textId="77777777" w:rsidTr="00040CB0">
        <w:trPr>
          <w:trHeight w:val="71"/>
        </w:trPr>
        <w:tc>
          <w:tcPr>
            <w:tcW w:w="2547" w:type="dxa"/>
            <w:vAlign w:val="center"/>
          </w:tcPr>
          <w:p w14:paraId="093A0EF0" w14:textId="39C0CAFD"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 xml:space="preserve">Arachnivirus </w:t>
            </w:r>
          </w:p>
        </w:tc>
        <w:tc>
          <w:tcPr>
            <w:tcW w:w="6379" w:type="dxa"/>
            <w:vAlign w:val="center"/>
          </w:tcPr>
          <w:p w14:paraId="135BCB62" w14:textId="292294EF" w:rsidR="00CE69A4" w:rsidRPr="00924EA0" w:rsidRDefault="00467DE7" w:rsidP="00CE69A4">
            <w:pPr>
              <w:jc w:val="both"/>
              <w:rPr>
                <w:rFonts w:ascii="Aptos" w:hAnsi="Aptos" w:cs="Arial"/>
                <w:color w:val="000000" w:themeColor="text1"/>
                <w:sz w:val="20"/>
                <w:szCs w:val="20"/>
              </w:rPr>
            </w:pPr>
            <w:r w:rsidRPr="00467DE7">
              <w:rPr>
                <w:rFonts w:ascii="Aptos" w:hAnsi="Aptos" w:cs="Arial"/>
                <w:color w:val="000000" w:themeColor="text1"/>
                <w:sz w:val="20"/>
                <w:szCs w:val="20"/>
              </w:rPr>
              <w:t xml:space="preserve">derived from the Greek word </w:t>
            </w:r>
            <w:r w:rsidRPr="00467DE7">
              <w:rPr>
                <w:rFonts w:ascii="Arial" w:hAnsi="Arial" w:cs="Arial"/>
                <w:color w:val="000000" w:themeColor="text1"/>
                <w:sz w:val="20"/>
                <w:szCs w:val="20"/>
              </w:rPr>
              <w:t>ἀ</w:t>
            </w:r>
            <w:r w:rsidRPr="00467DE7">
              <w:rPr>
                <w:rFonts w:ascii="Aptos" w:hAnsi="Aptos" w:cs="Aptos"/>
                <w:color w:val="000000" w:themeColor="text1"/>
                <w:sz w:val="20"/>
                <w:szCs w:val="20"/>
              </w:rPr>
              <w:t>ράχνη</w:t>
            </w:r>
            <w:r>
              <w:rPr>
                <w:rFonts w:ascii="Aptos" w:hAnsi="Aptos" w:cs="Aptos"/>
                <w:color w:val="000000" w:themeColor="text1"/>
                <w:sz w:val="20"/>
                <w:szCs w:val="20"/>
              </w:rPr>
              <w:t xml:space="preserve"> (</w:t>
            </w:r>
            <w:r w:rsidR="00CE69A4">
              <w:rPr>
                <w:rFonts w:ascii="Aptos" w:hAnsi="Aptos" w:cs="Arial"/>
                <w:color w:val="000000" w:themeColor="text1"/>
                <w:sz w:val="20"/>
                <w:szCs w:val="20"/>
                <w:u w:val="single"/>
              </w:rPr>
              <w:t>arachni</w:t>
            </w:r>
            <w:r>
              <w:rPr>
                <w:rFonts w:ascii="Aptos" w:hAnsi="Aptos" w:cs="Arial"/>
                <w:color w:val="000000" w:themeColor="text1"/>
                <w:sz w:val="20"/>
                <w:szCs w:val="20"/>
                <w:u w:val="single"/>
              </w:rPr>
              <w:t>)</w:t>
            </w:r>
          </w:p>
        </w:tc>
      </w:tr>
      <w:tr w:rsidR="00CE69A4" w:rsidRPr="009F7856" w14:paraId="2EE021D0" w14:textId="77777777" w:rsidTr="00040CB0">
        <w:trPr>
          <w:trHeight w:val="71"/>
        </w:trPr>
        <w:tc>
          <w:tcPr>
            <w:tcW w:w="2547" w:type="dxa"/>
            <w:vAlign w:val="center"/>
          </w:tcPr>
          <w:p w14:paraId="16D20698" w14:textId="1CDD6DC1"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Arachnivirus neosconae</w:t>
            </w:r>
          </w:p>
        </w:tc>
        <w:tc>
          <w:tcPr>
            <w:tcW w:w="6379" w:type="dxa"/>
            <w:vAlign w:val="center"/>
          </w:tcPr>
          <w:p w14:paraId="1253AB52" w14:textId="1E1E5FCC"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spider species name </w:t>
            </w:r>
            <w:r>
              <w:rPr>
                <w:rFonts w:ascii="Aptos" w:hAnsi="Aptos" w:cs="Arial"/>
                <w:i/>
                <w:iCs/>
                <w:color w:val="000000" w:themeColor="text1"/>
                <w:sz w:val="20"/>
                <w:szCs w:val="20"/>
                <w:u w:val="single"/>
              </w:rPr>
              <w:t>Neoscona</w:t>
            </w:r>
            <w:r>
              <w:rPr>
                <w:rFonts w:ascii="Aptos" w:hAnsi="Aptos" w:cs="Arial"/>
                <w:i/>
                <w:iCs/>
                <w:color w:val="000000" w:themeColor="text1"/>
                <w:sz w:val="20"/>
                <w:szCs w:val="20"/>
              </w:rPr>
              <w:t xml:space="preserve"> nautica</w:t>
            </w:r>
            <w:r>
              <w:rPr>
                <w:rFonts w:ascii="Aptos" w:hAnsi="Aptos" w:cs="Arial"/>
                <w:color w:val="000000" w:themeColor="text1"/>
                <w:sz w:val="20"/>
                <w:szCs w:val="20"/>
              </w:rPr>
              <w:t xml:space="preserve"> (L. Koch, 1875) </w:t>
            </w:r>
          </w:p>
        </w:tc>
      </w:tr>
      <w:tr w:rsidR="00CE69A4" w:rsidRPr="009F7856" w14:paraId="46BE17EF" w14:textId="77777777" w:rsidTr="00040CB0">
        <w:trPr>
          <w:trHeight w:val="71"/>
        </w:trPr>
        <w:tc>
          <w:tcPr>
            <w:tcW w:w="2547" w:type="dxa"/>
            <w:vAlign w:val="center"/>
          </w:tcPr>
          <w:p w14:paraId="677DE4CE" w14:textId="59822F40"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 xml:space="preserve">Boletivirus </w:t>
            </w:r>
          </w:p>
        </w:tc>
        <w:tc>
          <w:tcPr>
            <w:tcW w:w="6379" w:type="dxa"/>
            <w:vAlign w:val="center"/>
          </w:tcPr>
          <w:p w14:paraId="63BF8E2C" w14:textId="3B5D3E3C"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From </w:t>
            </w:r>
            <w:r>
              <w:rPr>
                <w:rFonts w:ascii="Aptos" w:hAnsi="Aptos"/>
                <w:color w:val="000000" w:themeColor="text1"/>
                <w:sz w:val="20"/>
                <w:szCs w:val="20"/>
                <w:u w:val="single"/>
              </w:rPr>
              <w:t>Bólè ti</w:t>
            </w:r>
            <w:r>
              <w:rPr>
                <w:rFonts w:ascii="Aptos" w:hAnsi="Aptos"/>
                <w:color w:val="000000" w:themeColor="text1"/>
                <w:sz w:val="20"/>
                <w:szCs w:val="20"/>
              </w:rPr>
              <w:t>ck virus 4</w:t>
            </w:r>
          </w:p>
        </w:tc>
      </w:tr>
      <w:tr w:rsidR="00CE69A4" w:rsidRPr="009F7856" w14:paraId="4A009651" w14:textId="77777777" w:rsidTr="00040CB0">
        <w:trPr>
          <w:trHeight w:val="71"/>
        </w:trPr>
        <w:tc>
          <w:tcPr>
            <w:tcW w:w="2547" w:type="dxa"/>
            <w:vAlign w:val="center"/>
          </w:tcPr>
          <w:p w14:paraId="05A8FF86" w14:textId="65D47E0E"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Boletivirus hyalommae</w:t>
            </w:r>
          </w:p>
        </w:tc>
        <w:tc>
          <w:tcPr>
            <w:tcW w:w="6379" w:type="dxa"/>
            <w:vAlign w:val="center"/>
          </w:tcPr>
          <w:p w14:paraId="3F5F6709" w14:textId="03244E33"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r>
              <w:rPr>
                <w:rFonts w:ascii="Aptos" w:hAnsi="Aptos" w:cs="Arial"/>
                <w:i/>
                <w:iCs/>
                <w:color w:val="000000" w:themeColor="text1"/>
                <w:sz w:val="20"/>
                <w:szCs w:val="20"/>
              </w:rPr>
              <w:t>Hyalomma</w:t>
            </w:r>
            <w:r>
              <w:rPr>
                <w:rFonts w:ascii="Aptos" w:hAnsi="Aptos" w:cs="Arial"/>
                <w:color w:val="000000" w:themeColor="text1"/>
                <w:sz w:val="20"/>
                <w:szCs w:val="20"/>
              </w:rPr>
              <w:t>, a</w:t>
            </w:r>
            <w:r>
              <w:rPr>
                <w:rFonts w:ascii="Aptos" w:hAnsi="Aptos" w:cs="Arial"/>
                <w:i/>
                <w:iCs/>
                <w:color w:val="000000" w:themeColor="text1"/>
                <w:sz w:val="20"/>
                <w:szCs w:val="20"/>
              </w:rPr>
              <w:t xml:space="preserve"> </w:t>
            </w:r>
            <w:r>
              <w:rPr>
                <w:rFonts w:ascii="Aptos" w:hAnsi="Aptos" w:cs="Arial"/>
                <w:color w:val="000000" w:themeColor="text1"/>
                <w:sz w:val="20"/>
                <w:szCs w:val="20"/>
              </w:rPr>
              <w:t>genus for ticks</w:t>
            </w:r>
          </w:p>
        </w:tc>
      </w:tr>
      <w:tr w:rsidR="00CE69A4" w:rsidRPr="009F7856" w14:paraId="0DC99D10" w14:textId="77777777" w:rsidTr="00040CB0">
        <w:trPr>
          <w:trHeight w:val="71"/>
        </w:trPr>
        <w:tc>
          <w:tcPr>
            <w:tcW w:w="2547" w:type="dxa"/>
            <w:vAlign w:val="center"/>
          </w:tcPr>
          <w:p w14:paraId="1393774C" w14:textId="7002323B"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Chrysopivirus</w:t>
            </w:r>
          </w:p>
        </w:tc>
        <w:tc>
          <w:tcPr>
            <w:tcW w:w="6379" w:type="dxa"/>
            <w:vAlign w:val="center"/>
          </w:tcPr>
          <w:p w14:paraId="1B54583B" w14:textId="0BB63D97"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Chrysopi</w:t>
            </w:r>
            <w:r>
              <w:rPr>
                <w:rFonts w:ascii="Aptos" w:hAnsi="Aptos" w:cs="Arial"/>
                <w:color w:val="000000" w:themeColor="text1"/>
                <w:sz w:val="20"/>
                <w:szCs w:val="20"/>
              </w:rPr>
              <w:t>dae, a family for green lacewings</w:t>
            </w:r>
          </w:p>
        </w:tc>
      </w:tr>
      <w:tr w:rsidR="00CE69A4" w:rsidRPr="009F7856" w14:paraId="5A7728EA" w14:textId="77777777" w:rsidTr="00040CB0">
        <w:trPr>
          <w:trHeight w:val="71"/>
        </w:trPr>
        <w:tc>
          <w:tcPr>
            <w:tcW w:w="2547" w:type="dxa"/>
            <w:vAlign w:val="center"/>
          </w:tcPr>
          <w:p w14:paraId="0A9B292F" w14:textId="761890F4"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Chrysopivirus vittae</w:t>
            </w:r>
          </w:p>
        </w:tc>
        <w:tc>
          <w:tcPr>
            <w:tcW w:w="6379" w:type="dxa"/>
            <w:vAlign w:val="center"/>
          </w:tcPr>
          <w:p w14:paraId="7D87B6A7" w14:textId="2056109B"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Gen. Sing. Latin of vitta (Latin for lace)</w:t>
            </w:r>
          </w:p>
        </w:tc>
      </w:tr>
      <w:tr w:rsidR="00CE69A4" w:rsidRPr="009F7856" w14:paraId="277B80CC" w14:textId="77777777" w:rsidTr="00040CB0">
        <w:trPr>
          <w:trHeight w:val="71"/>
        </w:trPr>
        <w:tc>
          <w:tcPr>
            <w:tcW w:w="2547" w:type="dxa"/>
            <w:vAlign w:val="center"/>
          </w:tcPr>
          <w:p w14:paraId="286989C7" w14:textId="2980BCED"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 xml:space="preserve">Koshovirus </w:t>
            </w:r>
          </w:p>
        </w:tc>
        <w:tc>
          <w:tcPr>
            <w:tcW w:w="6379" w:type="dxa"/>
            <w:vAlign w:val="center"/>
          </w:tcPr>
          <w:p w14:paraId="73D758ED" w14:textId="0C902376"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gentian </w:t>
            </w:r>
            <w:r>
              <w:rPr>
                <w:rFonts w:ascii="Aptos" w:hAnsi="Aptos" w:cs="Arial"/>
                <w:color w:val="000000" w:themeColor="text1"/>
                <w:sz w:val="20"/>
                <w:szCs w:val="20"/>
                <w:u w:val="single"/>
              </w:rPr>
              <w:t>Ko</w:t>
            </w:r>
            <w:r>
              <w:rPr>
                <w:rFonts w:ascii="Aptos" w:hAnsi="Aptos" w:cs="Arial"/>
                <w:color w:val="000000" w:themeColor="text1"/>
                <w:sz w:val="20"/>
                <w:szCs w:val="20"/>
              </w:rPr>
              <w:t>bu-</w:t>
            </w:r>
            <w:r>
              <w:rPr>
                <w:rFonts w:ascii="Aptos" w:hAnsi="Aptos" w:cs="Arial"/>
                <w:color w:val="000000" w:themeColor="text1"/>
                <w:sz w:val="20"/>
                <w:szCs w:val="20"/>
                <w:u w:val="single"/>
              </w:rPr>
              <w:t>sho</w:t>
            </w:r>
            <w:r>
              <w:rPr>
                <w:rFonts w:ascii="Aptos" w:hAnsi="Aptos" w:cs="Arial"/>
                <w:color w:val="000000" w:themeColor="text1"/>
                <w:sz w:val="20"/>
                <w:szCs w:val="20"/>
              </w:rPr>
              <w:t>-associated virus</w:t>
            </w:r>
          </w:p>
        </w:tc>
      </w:tr>
      <w:tr w:rsidR="00CE69A4" w:rsidRPr="009F7856" w14:paraId="51D0DB40" w14:textId="77777777" w:rsidTr="00040CB0">
        <w:trPr>
          <w:trHeight w:val="71"/>
        </w:trPr>
        <w:tc>
          <w:tcPr>
            <w:tcW w:w="2547" w:type="dxa"/>
            <w:vAlign w:val="center"/>
          </w:tcPr>
          <w:p w14:paraId="50246DC1" w14:textId="5B47BB6D"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Koshovirus sonchi</w:t>
            </w:r>
          </w:p>
        </w:tc>
        <w:tc>
          <w:tcPr>
            <w:tcW w:w="6379" w:type="dxa"/>
            <w:vAlign w:val="center"/>
          </w:tcPr>
          <w:p w14:paraId="20936686" w14:textId="6EDBE2D0"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r>
              <w:rPr>
                <w:rFonts w:ascii="Aptos" w:hAnsi="Aptos" w:cs="Arial"/>
                <w:i/>
                <w:color w:val="000000" w:themeColor="text1"/>
                <w:sz w:val="20"/>
                <w:szCs w:val="20"/>
              </w:rPr>
              <w:t>Sonchu</w:t>
            </w:r>
            <w:r w:rsidRPr="005F6C13">
              <w:rPr>
                <w:rFonts w:ascii="Aptos" w:hAnsi="Aptos" w:cs="Arial"/>
                <w:iCs/>
                <w:color w:val="000000" w:themeColor="text1"/>
                <w:sz w:val="20"/>
                <w:szCs w:val="20"/>
              </w:rPr>
              <w:t>s, a genus for</w:t>
            </w:r>
            <w:r>
              <w:rPr>
                <w:rFonts w:ascii="Aptos" w:hAnsi="Aptos" w:cs="Arial"/>
                <w:i/>
                <w:color w:val="000000" w:themeColor="text1"/>
                <w:sz w:val="20"/>
                <w:szCs w:val="20"/>
              </w:rPr>
              <w:t xml:space="preserve"> </w:t>
            </w:r>
            <w:r>
              <w:rPr>
                <w:rFonts w:ascii="Aptos" w:hAnsi="Aptos" w:cs="Arial"/>
                <w:color w:val="000000" w:themeColor="text1"/>
                <w:sz w:val="20"/>
                <w:szCs w:val="20"/>
              </w:rPr>
              <w:t>sow thistles</w:t>
            </w:r>
          </w:p>
        </w:tc>
      </w:tr>
      <w:bookmarkEnd w:id="0"/>
    </w:tbl>
    <w:p w14:paraId="664528E2" w14:textId="7C4720A4" w:rsidR="00BF517C" w:rsidRDefault="00BF517C"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0426E3">
        <w:tc>
          <w:tcPr>
            <w:tcW w:w="8926" w:type="dxa"/>
            <w:gridSpan w:val="3"/>
            <w:shd w:val="clear" w:color="auto" w:fill="F2F2F2" w:themeFill="background1" w:themeFillShade="F2"/>
          </w:tcPr>
          <w:p w14:paraId="2B545D29" w14:textId="0871065B"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30D95FD"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279937C6" w:rsidR="00DD58AA" w:rsidRPr="002E0972" w:rsidRDefault="00DD58AA" w:rsidP="00040CB0">
            <w:pPr>
              <w:jc w:val="both"/>
              <w:rPr>
                <w:rFonts w:ascii="Aptos" w:hAnsi="Aptos" w:cs="Arial"/>
                <w:i/>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8F1F007"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C8233B">
        <w:trPr>
          <w:trHeight w:val="5094"/>
        </w:trPr>
        <w:tc>
          <w:tcPr>
            <w:tcW w:w="8926" w:type="dxa"/>
          </w:tcPr>
          <w:p w14:paraId="49C86DDB" w14:textId="77777777" w:rsidR="005E6530" w:rsidRPr="0053220F" w:rsidRDefault="005E6530" w:rsidP="005E6530">
            <w:pPr>
              <w:rPr>
                <w:rFonts w:ascii="Aptos" w:hAnsi="Aptos" w:cs="Arial"/>
                <w:sz w:val="20"/>
                <w:szCs w:val="20"/>
              </w:rPr>
            </w:pPr>
            <w:bookmarkStart w:id="1" w:name="_Hlk184970407"/>
            <w:r w:rsidRPr="00BE4F5A">
              <w:rPr>
                <w:rFonts w:ascii="Aptos" w:hAnsi="Aptos" w:cs="Arial"/>
                <w:i/>
                <w:sz w:val="20"/>
                <w:szCs w:val="20"/>
              </w:rPr>
              <w:lastRenderedPageBreak/>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Pr>
                <w:rFonts w:ascii="Aptos" w:hAnsi="Aptos" w:cs="Arial"/>
                <w:i/>
                <w:iCs/>
                <w:sz w:val="20"/>
                <w:szCs w:val="20"/>
              </w:rPr>
              <w:t>Flaviviridae</w:t>
            </w:r>
            <w:r>
              <w:rPr>
                <w:rFonts w:ascii="Aptos" w:hAnsi="Aptos" w:cs="Arial"/>
                <w:sz w:val="20"/>
                <w:szCs w:val="20"/>
              </w:rPr>
              <w:t xml:space="preserve">, </w:t>
            </w:r>
            <w:r w:rsidRPr="0053220F">
              <w:rPr>
                <w:rFonts w:ascii="Aptos" w:hAnsi="Aptos" w:cs="Arial"/>
                <w:i/>
                <w:iCs/>
                <w:sz w:val="20"/>
                <w:szCs w:val="20"/>
              </w:rPr>
              <w:t>Amarillovirales</w:t>
            </w:r>
          </w:p>
          <w:p w14:paraId="292B3617" w14:textId="77777777" w:rsidR="005E6530" w:rsidRDefault="005E6530" w:rsidP="005E6530">
            <w:pPr>
              <w:rPr>
                <w:rFonts w:ascii="Aptos" w:hAnsi="Aptos" w:cs="Arial"/>
                <w:sz w:val="20"/>
                <w:szCs w:val="20"/>
              </w:rPr>
            </w:pPr>
          </w:p>
          <w:p w14:paraId="53E8846C" w14:textId="77777777" w:rsidR="00CE69A4" w:rsidRDefault="005E6530" w:rsidP="00CE69A4">
            <w:pPr>
              <w:rPr>
                <w:rFonts w:eastAsiaTheme="minorHAnsi"/>
                <w:lang w:val="en-GB" w:eastAsia="en-GB"/>
              </w:rPr>
            </w:pPr>
            <w:r w:rsidRPr="00BE4F5A">
              <w:rPr>
                <w:rFonts w:ascii="Aptos" w:hAnsi="Aptos" w:cs="Arial"/>
                <w:i/>
                <w:sz w:val="20"/>
                <w:szCs w:val="20"/>
              </w:rPr>
              <w:t>Description of current taxonomy</w:t>
            </w:r>
            <w:r w:rsidRPr="00BE4F5A">
              <w:rPr>
                <w:rFonts w:ascii="Aptos" w:hAnsi="Aptos" w:cs="Arial"/>
                <w:sz w:val="20"/>
                <w:szCs w:val="20"/>
              </w:rPr>
              <w:t xml:space="preserve">:  </w:t>
            </w:r>
            <w:bookmarkEnd w:id="1"/>
            <w:r w:rsidR="00CE69A4">
              <w:rPr>
                <w:rFonts w:ascii="Aptos" w:hAnsi="Aptos"/>
                <w:i/>
                <w:iCs/>
                <w:sz w:val="20"/>
                <w:szCs w:val="20"/>
              </w:rPr>
              <w:t>Flaviviridae</w:t>
            </w:r>
            <w:r w:rsidR="00CE69A4">
              <w:rPr>
                <w:rFonts w:ascii="Aptos" w:hAnsi="Aptos"/>
                <w:sz w:val="20"/>
                <w:szCs w:val="20"/>
              </w:rPr>
              <w:t xml:space="preserve"> is a family for non-segmented positive-sense enveloped RNA viruses many of which are significant pathogens, including hepatitis C virus and yellow fever virus. </w:t>
            </w:r>
            <w:r w:rsidR="00CE69A4">
              <w:rPr>
                <w:rFonts w:ascii="Aptos" w:hAnsi="Aptos" w:cs="Arial"/>
                <w:i/>
                <w:sz w:val="20"/>
                <w:szCs w:val="20"/>
              </w:rPr>
              <w:t>Flaviviridae</w:t>
            </w:r>
            <w:r w:rsidR="00CE69A4">
              <w:rPr>
                <w:rFonts w:ascii="Aptos" w:hAnsi="Aptos" w:cs="Arial"/>
                <w:iCs/>
                <w:sz w:val="20"/>
                <w:szCs w:val="20"/>
              </w:rPr>
              <w:t xml:space="preserve"> is</w:t>
            </w:r>
            <w:r w:rsidR="00CE69A4">
              <w:rPr>
                <w:rFonts w:ascii="Aptos" w:hAnsi="Aptos" w:cs="Arial"/>
                <w:i/>
                <w:sz w:val="20"/>
                <w:szCs w:val="20"/>
              </w:rPr>
              <w:t xml:space="preserve"> </w:t>
            </w:r>
            <w:r w:rsidR="00CE69A4">
              <w:rPr>
                <w:rFonts w:ascii="Aptos" w:hAnsi="Aptos" w:cs="Arial"/>
                <w:iCs/>
                <w:sz w:val="20"/>
                <w:szCs w:val="20"/>
              </w:rPr>
              <w:t xml:space="preserve">the sole family included in order </w:t>
            </w:r>
            <w:r w:rsidR="00CE69A4">
              <w:rPr>
                <w:rFonts w:ascii="Aptos" w:hAnsi="Aptos" w:cs="Arial"/>
                <w:i/>
                <w:sz w:val="20"/>
                <w:szCs w:val="20"/>
              </w:rPr>
              <w:t xml:space="preserve">Amarillovirales </w:t>
            </w:r>
            <w:r w:rsidR="00CE69A4">
              <w:rPr>
                <w:rFonts w:ascii="Aptos" w:hAnsi="Aptos" w:cs="Arial"/>
                <w:iCs/>
                <w:sz w:val="20"/>
                <w:szCs w:val="20"/>
              </w:rPr>
              <w:t xml:space="preserve">and is subdivided into four genera: </w:t>
            </w:r>
            <w:r w:rsidR="00CE69A4">
              <w:rPr>
                <w:rFonts w:ascii="Aptos" w:hAnsi="Aptos" w:cs="Arial"/>
                <w:i/>
                <w:sz w:val="20"/>
                <w:szCs w:val="20"/>
              </w:rPr>
              <w:t>Orthoflavivirus</w:t>
            </w:r>
            <w:r w:rsidR="00CE69A4">
              <w:rPr>
                <w:rFonts w:ascii="Aptos" w:hAnsi="Aptos" w:cs="Arial"/>
                <w:iCs/>
                <w:sz w:val="20"/>
                <w:szCs w:val="20"/>
              </w:rPr>
              <w:t xml:space="preserve">, including 52 species into which arthropod-borne and insect-specific flavivirids are classified; </w:t>
            </w:r>
            <w:r w:rsidR="00CE69A4">
              <w:rPr>
                <w:rFonts w:ascii="Aptos" w:hAnsi="Aptos" w:cs="Arial"/>
                <w:i/>
                <w:sz w:val="20"/>
                <w:szCs w:val="20"/>
              </w:rPr>
              <w:t xml:space="preserve">Pestivirus </w:t>
            </w:r>
            <w:r w:rsidR="00CE69A4">
              <w:rPr>
                <w:rFonts w:ascii="Aptos" w:hAnsi="Aptos" w:cs="Arial"/>
                <w:iCs/>
                <w:sz w:val="20"/>
                <w:szCs w:val="20"/>
              </w:rPr>
              <w:t xml:space="preserve">(19 species), </w:t>
            </w:r>
            <w:r w:rsidR="00CE69A4">
              <w:rPr>
                <w:rFonts w:ascii="Aptos" w:hAnsi="Aptos" w:cs="Arial"/>
                <w:i/>
                <w:sz w:val="20"/>
                <w:szCs w:val="20"/>
              </w:rPr>
              <w:t xml:space="preserve">Hepacivirus </w:t>
            </w:r>
            <w:r w:rsidR="00CE69A4">
              <w:rPr>
                <w:rFonts w:ascii="Aptos" w:hAnsi="Aptos" w:cs="Arial"/>
                <w:iCs/>
                <w:sz w:val="20"/>
                <w:szCs w:val="20"/>
              </w:rPr>
              <w:t xml:space="preserve">(14 species); and </w:t>
            </w:r>
            <w:r w:rsidR="00CE69A4">
              <w:rPr>
                <w:rFonts w:ascii="Aptos" w:hAnsi="Aptos" w:cs="Arial"/>
                <w:i/>
                <w:sz w:val="20"/>
                <w:szCs w:val="20"/>
              </w:rPr>
              <w:t xml:space="preserve">Pegivirus </w:t>
            </w:r>
            <w:r w:rsidR="00CE69A4">
              <w:rPr>
                <w:rFonts w:ascii="Aptos" w:hAnsi="Aptos" w:cs="Arial"/>
                <w:iCs/>
                <w:sz w:val="20"/>
                <w:szCs w:val="20"/>
              </w:rPr>
              <w:t>(11 species).</w:t>
            </w:r>
            <w:r w:rsidR="00CE69A4">
              <w:rPr>
                <w:rFonts w:eastAsiaTheme="minorHAnsi"/>
                <w:lang w:val="en-GB" w:eastAsia="en-GB"/>
              </w:rPr>
              <w:t xml:space="preserve"> </w:t>
            </w:r>
          </w:p>
          <w:p w14:paraId="03C87E70" w14:textId="1A2D1773" w:rsidR="005E6530" w:rsidRDefault="005E6530" w:rsidP="005E6530">
            <w:pPr>
              <w:rPr>
                <w:rFonts w:ascii="Aptos" w:hAnsi="Aptos"/>
                <w:sz w:val="20"/>
                <w:szCs w:val="20"/>
              </w:rPr>
            </w:pPr>
          </w:p>
          <w:p w14:paraId="02F1403D" w14:textId="692B3679" w:rsidR="005E6530" w:rsidRDefault="005E6530" w:rsidP="005E6530">
            <w:pPr>
              <w:rPr>
                <w:rFonts w:ascii="Aptos" w:hAnsi="Aptos"/>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5E6530">
              <w:rPr>
                <w:rFonts w:ascii="Aptos" w:hAnsi="Aptos"/>
                <w:sz w:val="20"/>
                <w:szCs w:val="20"/>
              </w:rPr>
              <w:t xml:space="preserve">Recent large-scale metagenomic surveys have identified many diverse RNA viruses related to classical orthoflaviviruses and pestiviruses but </w:t>
            </w:r>
            <w:r w:rsidR="00BF517C">
              <w:rPr>
                <w:rFonts w:ascii="Aptos" w:hAnsi="Aptos"/>
                <w:sz w:val="20"/>
                <w:szCs w:val="20"/>
              </w:rPr>
              <w:t xml:space="preserve">possessing </w:t>
            </w:r>
            <w:r w:rsidRPr="005E6530">
              <w:rPr>
                <w:rFonts w:ascii="Aptos" w:hAnsi="Aptos"/>
                <w:sz w:val="20"/>
                <w:szCs w:val="20"/>
              </w:rPr>
              <w:t>quite different genome lengths and configurations</w:t>
            </w:r>
            <w:r w:rsidR="00BF517C">
              <w:rPr>
                <w:rFonts w:ascii="Aptos" w:hAnsi="Aptos"/>
                <w:sz w:val="20"/>
                <w:szCs w:val="20"/>
              </w:rPr>
              <w:t xml:space="preserve">. They </w:t>
            </w:r>
            <w:r w:rsidR="00CE69A4">
              <w:rPr>
                <w:rFonts w:ascii="Aptos" w:hAnsi="Aptos"/>
                <w:sz w:val="20"/>
                <w:szCs w:val="20"/>
              </w:rPr>
              <w:t>have</w:t>
            </w:r>
            <w:r w:rsidR="00BF517C">
              <w:rPr>
                <w:rFonts w:ascii="Aptos" w:hAnsi="Aptos"/>
                <w:sz w:val="20"/>
                <w:szCs w:val="20"/>
              </w:rPr>
              <w:t xml:space="preserve"> </w:t>
            </w:r>
            <w:r w:rsidRPr="005E6530">
              <w:rPr>
                <w:rFonts w:ascii="Aptos" w:hAnsi="Aptos"/>
                <w:sz w:val="20"/>
                <w:szCs w:val="20"/>
              </w:rPr>
              <w:t>a hugely expanded host range that spans multiple animal phyla</w:t>
            </w:r>
            <w:r w:rsidR="00CE69A4">
              <w:rPr>
                <w:rFonts w:ascii="Aptos" w:hAnsi="Aptos"/>
                <w:sz w:val="20"/>
                <w:szCs w:val="20"/>
              </w:rPr>
              <w:t xml:space="preserve"> (</w:t>
            </w:r>
            <w:r w:rsidRPr="005E6530">
              <w:rPr>
                <w:rFonts w:ascii="Aptos" w:hAnsi="Aptos"/>
                <w:sz w:val="20"/>
                <w:szCs w:val="20"/>
              </w:rPr>
              <w:t>including mollus</w:t>
            </w:r>
            <w:r w:rsidR="00BB6E33">
              <w:rPr>
                <w:rFonts w:ascii="Aptos" w:hAnsi="Aptos"/>
                <w:sz w:val="20"/>
                <w:szCs w:val="20"/>
              </w:rPr>
              <w:t>k</w:t>
            </w:r>
            <w:r w:rsidRPr="005E6530">
              <w:rPr>
                <w:rFonts w:ascii="Aptos" w:hAnsi="Aptos"/>
                <w:sz w:val="20"/>
                <w:szCs w:val="20"/>
              </w:rPr>
              <w:t>s, cnidarians and stramenopiles</w:t>
            </w:r>
            <w:r w:rsidR="00CE69A4">
              <w:rPr>
                <w:rFonts w:ascii="Aptos" w:hAnsi="Aptos"/>
                <w:sz w:val="20"/>
                <w:szCs w:val="20"/>
              </w:rPr>
              <w:t>)</w:t>
            </w:r>
            <w:r w:rsidRPr="005E6530">
              <w:rPr>
                <w:rFonts w:ascii="Aptos" w:hAnsi="Aptos"/>
                <w:sz w:val="20"/>
                <w:szCs w:val="20"/>
              </w:rPr>
              <w:t xml:space="preserve">, and plants. </w:t>
            </w:r>
          </w:p>
          <w:p w14:paraId="5BBAD91D" w14:textId="77777777" w:rsidR="005E6530" w:rsidRDefault="005E6530" w:rsidP="005E6530">
            <w:pPr>
              <w:rPr>
                <w:rFonts w:ascii="Aptos" w:hAnsi="Aptos"/>
                <w:sz w:val="20"/>
                <w:szCs w:val="20"/>
              </w:rPr>
            </w:pPr>
          </w:p>
          <w:p w14:paraId="4415343E" w14:textId="2A23A01A" w:rsidR="005E6530" w:rsidRPr="005E6530" w:rsidRDefault="00BF517C" w:rsidP="005E6530">
            <w:pPr>
              <w:rPr>
                <w:rFonts w:ascii="Aptos" w:hAnsi="Aptos"/>
                <w:sz w:val="20"/>
                <w:szCs w:val="20"/>
              </w:rPr>
            </w:pPr>
            <w:r>
              <w:rPr>
                <w:rFonts w:ascii="Aptos" w:hAnsi="Aptos"/>
                <w:sz w:val="20"/>
                <w:szCs w:val="20"/>
              </w:rPr>
              <w:t xml:space="preserve">Phylogenetic analysis of </w:t>
            </w:r>
            <w:r w:rsidR="005E6530" w:rsidRPr="005E6530">
              <w:rPr>
                <w:rFonts w:ascii="Aptos" w:hAnsi="Aptos"/>
                <w:color w:val="000000" w:themeColor="text1"/>
                <w:sz w:val="20"/>
                <w:szCs w:val="20"/>
                <w:lang w:val="en-GB"/>
              </w:rPr>
              <w:t xml:space="preserve">RNA-directed RNA polymerase (RdRP) hallmark gene sequences </w:t>
            </w:r>
            <w:r>
              <w:rPr>
                <w:rFonts w:ascii="Aptos" w:hAnsi="Aptos"/>
                <w:color w:val="000000" w:themeColor="text1"/>
                <w:sz w:val="20"/>
                <w:szCs w:val="20"/>
                <w:lang w:val="en-GB"/>
              </w:rPr>
              <w:t>splits</w:t>
            </w:r>
            <w:r w:rsidR="005E6530" w:rsidRPr="005E6530">
              <w:rPr>
                <w:rFonts w:ascii="Aptos" w:hAnsi="Aptos"/>
                <w:color w:val="000000" w:themeColor="text1"/>
                <w:sz w:val="20"/>
                <w:szCs w:val="20"/>
                <w:lang w:val="en-GB"/>
              </w:rPr>
              <w:t xml:space="preserve"> </w:t>
            </w:r>
            <w:r w:rsidR="00155830">
              <w:rPr>
                <w:rFonts w:ascii="Aptos" w:hAnsi="Aptos"/>
                <w:color w:val="000000" w:themeColor="text1"/>
                <w:sz w:val="20"/>
                <w:szCs w:val="20"/>
                <w:lang w:val="en-GB"/>
              </w:rPr>
              <w:t>flavivirid</w:t>
            </w:r>
            <w:r w:rsidR="005E6530" w:rsidRPr="005E6530">
              <w:rPr>
                <w:rFonts w:ascii="Aptos" w:hAnsi="Aptos"/>
                <w:color w:val="000000" w:themeColor="text1"/>
                <w:sz w:val="20"/>
                <w:szCs w:val="20"/>
                <w:lang w:val="en-GB"/>
              </w:rPr>
              <w:t xml:space="preserve"> and ‘flavi-like’ viruses </w:t>
            </w:r>
            <w:r>
              <w:rPr>
                <w:rFonts w:ascii="Aptos" w:hAnsi="Aptos"/>
                <w:color w:val="000000" w:themeColor="text1"/>
                <w:sz w:val="20"/>
                <w:szCs w:val="20"/>
                <w:lang w:val="en-GB"/>
              </w:rPr>
              <w:t>i</w:t>
            </w:r>
            <w:r w:rsidR="005E6530" w:rsidRPr="005E6530">
              <w:rPr>
                <w:rFonts w:ascii="Aptos" w:hAnsi="Aptos"/>
                <w:color w:val="000000" w:themeColor="text1"/>
                <w:sz w:val="20"/>
                <w:szCs w:val="20"/>
                <w:lang w:val="en-GB"/>
              </w:rPr>
              <w:t>nto four divergent clades and multiple lineages within them</w:t>
            </w:r>
            <w:r>
              <w:rPr>
                <w:rFonts w:ascii="Aptos" w:hAnsi="Aptos"/>
                <w:color w:val="000000" w:themeColor="text1"/>
                <w:sz w:val="20"/>
                <w:szCs w:val="20"/>
                <w:lang w:val="en-GB"/>
              </w:rPr>
              <w:t xml:space="preserve">. The tree is </w:t>
            </w:r>
            <w:r w:rsidR="005E6530" w:rsidRPr="005E6530">
              <w:rPr>
                <w:rFonts w:ascii="Aptos" w:hAnsi="Aptos"/>
                <w:color w:val="000000" w:themeColor="text1"/>
                <w:sz w:val="20"/>
                <w:szCs w:val="20"/>
                <w:lang w:val="en-GB"/>
              </w:rPr>
              <w:t xml:space="preserve">congruent with helicase gene phylogeny, PPHMM profile comparisons, and RdRP protein structure predicted </w:t>
            </w:r>
            <w:r>
              <w:rPr>
                <w:rFonts w:ascii="Aptos" w:hAnsi="Aptos"/>
                <w:color w:val="000000" w:themeColor="text1"/>
                <w:sz w:val="20"/>
                <w:szCs w:val="20"/>
                <w:lang w:val="en-GB"/>
              </w:rPr>
              <w:t xml:space="preserve">relationships predicted </w:t>
            </w:r>
            <w:r w:rsidR="005E6530" w:rsidRPr="005E6530">
              <w:rPr>
                <w:rFonts w:ascii="Aptos" w:hAnsi="Aptos"/>
                <w:color w:val="000000" w:themeColor="text1"/>
                <w:sz w:val="20"/>
                <w:szCs w:val="20"/>
                <w:lang w:val="en-GB"/>
              </w:rPr>
              <w:t xml:space="preserve">by AlphFold2. These results support their classification </w:t>
            </w:r>
            <w:r w:rsidR="005E6530" w:rsidRPr="005E6530">
              <w:rPr>
                <w:rFonts w:ascii="Aptos" w:hAnsi="Aptos"/>
                <w:iCs/>
                <w:color w:val="000000" w:themeColor="text1"/>
                <w:sz w:val="20"/>
                <w:szCs w:val="20"/>
                <w:lang w:val="en-GB"/>
              </w:rPr>
              <w:t>in</w:t>
            </w:r>
            <w:r w:rsidR="005E6530" w:rsidRPr="005E6530">
              <w:rPr>
                <w:rFonts w:ascii="Aptos" w:hAnsi="Aptos"/>
                <w:color w:val="000000" w:themeColor="text1"/>
                <w:sz w:val="20"/>
                <w:szCs w:val="20"/>
                <w:lang w:val="en-GB"/>
              </w:rPr>
              <w:t xml:space="preserve">to the established order, </w:t>
            </w:r>
            <w:r w:rsidR="005E6530" w:rsidRPr="005E6530">
              <w:rPr>
                <w:rFonts w:ascii="Aptos" w:hAnsi="Aptos"/>
                <w:i/>
                <w:iCs/>
                <w:color w:val="000000" w:themeColor="text1"/>
                <w:sz w:val="20"/>
                <w:szCs w:val="20"/>
                <w:lang w:val="en-GB"/>
              </w:rPr>
              <w:t>Amarillovirales</w:t>
            </w:r>
            <w:r w:rsidR="00156550">
              <w:rPr>
                <w:rFonts w:ascii="Aptos" w:hAnsi="Aptos"/>
                <w:i/>
                <w:iCs/>
                <w:color w:val="000000" w:themeColor="text1"/>
                <w:sz w:val="20"/>
                <w:szCs w:val="20"/>
                <w:lang w:val="en-GB"/>
              </w:rPr>
              <w:t xml:space="preserve"> </w:t>
            </w:r>
            <w:r w:rsidR="00156550">
              <w:rPr>
                <w:rFonts w:ascii="Aptos" w:hAnsi="Aptos"/>
                <w:iCs/>
                <w:color w:val="000000" w:themeColor="text1"/>
                <w:sz w:val="20"/>
                <w:szCs w:val="20"/>
                <w:lang w:val="en-GB"/>
              </w:rPr>
              <w:t xml:space="preserve">as </w:t>
            </w:r>
            <w:r w:rsidR="005E6530" w:rsidRPr="005E6530">
              <w:rPr>
                <w:rFonts w:ascii="Aptos" w:hAnsi="Aptos"/>
                <w:color w:val="000000" w:themeColor="text1"/>
                <w:sz w:val="20"/>
                <w:szCs w:val="20"/>
                <w:lang w:val="en-GB"/>
              </w:rPr>
              <w:t xml:space="preserve">three </w:t>
            </w:r>
            <w:r w:rsidR="00156550">
              <w:rPr>
                <w:rFonts w:ascii="Aptos" w:hAnsi="Aptos"/>
                <w:color w:val="000000" w:themeColor="text1"/>
                <w:sz w:val="20"/>
                <w:szCs w:val="20"/>
                <w:lang w:val="en-GB"/>
              </w:rPr>
              <w:t xml:space="preserve">separate </w:t>
            </w:r>
            <w:r w:rsidR="005E6530" w:rsidRPr="005E6530">
              <w:rPr>
                <w:rFonts w:ascii="Aptos" w:hAnsi="Aptos"/>
                <w:color w:val="000000" w:themeColor="text1"/>
                <w:sz w:val="20"/>
                <w:szCs w:val="20"/>
                <w:lang w:val="en-GB"/>
              </w:rPr>
              <w:t>families (</w:t>
            </w:r>
            <w:r w:rsidR="005E6530" w:rsidRPr="005E6530">
              <w:rPr>
                <w:rFonts w:ascii="Aptos" w:hAnsi="Aptos"/>
                <w:i/>
                <w:iCs/>
                <w:color w:val="000000" w:themeColor="text1"/>
                <w:sz w:val="20"/>
                <w:szCs w:val="20"/>
                <w:lang w:val="en-GB"/>
              </w:rPr>
              <w:t>Flaviviridae, Pestiviridae</w:t>
            </w:r>
            <w:r w:rsidR="005E6530" w:rsidRPr="005E6530">
              <w:rPr>
                <w:rFonts w:ascii="Aptos" w:hAnsi="Aptos"/>
                <w:color w:val="000000" w:themeColor="text1"/>
                <w:sz w:val="20"/>
                <w:szCs w:val="20"/>
                <w:lang w:val="en-GB"/>
              </w:rPr>
              <w:t>,</w:t>
            </w:r>
            <w:r w:rsidR="005E6530" w:rsidRPr="005E6530">
              <w:rPr>
                <w:rFonts w:ascii="Aptos" w:hAnsi="Aptos"/>
                <w:i/>
                <w:iCs/>
                <w:color w:val="000000" w:themeColor="text1"/>
                <w:sz w:val="20"/>
                <w:szCs w:val="20"/>
                <w:lang w:val="en-GB"/>
              </w:rPr>
              <w:t xml:space="preserve"> </w:t>
            </w:r>
            <w:r w:rsidR="005E6530" w:rsidRPr="005E6530">
              <w:rPr>
                <w:rFonts w:ascii="Aptos" w:hAnsi="Aptos"/>
                <w:color w:val="000000" w:themeColor="text1"/>
                <w:sz w:val="20"/>
                <w:szCs w:val="20"/>
                <w:lang w:val="en-GB"/>
              </w:rPr>
              <w:t xml:space="preserve">and </w:t>
            </w:r>
            <w:r w:rsidR="005E6530" w:rsidRPr="005E6530">
              <w:rPr>
                <w:rFonts w:ascii="Aptos" w:hAnsi="Aptos"/>
                <w:i/>
                <w:iCs/>
                <w:color w:val="000000" w:themeColor="text1"/>
                <w:sz w:val="20"/>
                <w:szCs w:val="20"/>
                <w:lang w:val="en-GB"/>
              </w:rPr>
              <w:t>Hepaciviridae</w:t>
            </w:r>
            <w:r w:rsidR="005E6530" w:rsidRPr="005E6530">
              <w:rPr>
                <w:rFonts w:ascii="Aptos" w:hAnsi="Aptos"/>
                <w:color w:val="000000" w:themeColor="text1"/>
                <w:sz w:val="20"/>
                <w:szCs w:val="20"/>
                <w:lang w:val="en-GB"/>
              </w:rPr>
              <w:t>)</w:t>
            </w:r>
            <w:r w:rsidR="005E6530" w:rsidRPr="005E6530">
              <w:rPr>
                <w:rFonts w:ascii="Aptos" w:hAnsi="Aptos"/>
                <w:iCs/>
                <w:color w:val="000000" w:themeColor="text1"/>
                <w:sz w:val="20"/>
                <w:szCs w:val="20"/>
                <w:lang w:val="en-GB"/>
              </w:rPr>
              <w:t xml:space="preserve">, and </w:t>
            </w:r>
            <w:r w:rsidR="00CE69A4">
              <w:rPr>
                <w:rFonts w:ascii="Aptos" w:hAnsi="Aptos"/>
                <w:iCs/>
                <w:color w:val="000000" w:themeColor="text1"/>
                <w:sz w:val="20"/>
                <w:szCs w:val="20"/>
                <w:lang w:val="en-GB"/>
              </w:rPr>
              <w:t xml:space="preserve">a total of at least </w:t>
            </w:r>
            <w:r w:rsidR="00812698">
              <w:rPr>
                <w:rFonts w:ascii="Aptos" w:hAnsi="Aptos"/>
                <w:color w:val="000000" w:themeColor="text1"/>
                <w:sz w:val="20"/>
                <w:szCs w:val="20"/>
                <w:lang w:val="en-GB"/>
              </w:rPr>
              <w:t>12</w:t>
            </w:r>
            <w:r w:rsidR="005E6530" w:rsidRPr="005E6530">
              <w:rPr>
                <w:rFonts w:ascii="Aptos" w:hAnsi="Aptos"/>
                <w:color w:val="000000" w:themeColor="text1"/>
                <w:sz w:val="20"/>
                <w:szCs w:val="20"/>
                <w:lang w:val="en-GB"/>
              </w:rPr>
              <w:t xml:space="preserve"> genera. </w:t>
            </w:r>
          </w:p>
          <w:p w14:paraId="53F57983" w14:textId="77777777" w:rsidR="00FC2269" w:rsidRPr="005E6530" w:rsidRDefault="00FC2269" w:rsidP="00DD58AA">
            <w:pPr>
              <w:rPr>
                <w:rFonts w:ascii="Aptos" w:hAnsi="Aptos" w:cs="Arial"/>
                <w:sz w:val="20"/>
                <w:szCs w:val="20"/>
              </w:rPr>
            </w:pPr>
          </w:p>
          <w:p w14:paraId="1C05F3E7" w14:textId="3F39BCF8" w:rsidR="00C8233B" w:rsidRPr="005E6530" w:rsidRDefault="00A77B8E" w:rsidP="002B48F5">
            <w:pPr>
              <w:rPr>
                <w:rFonts w:ascii="Aptos" w:hAnsi="Aptos"/>
                <w:sz w:val="20"/>
                <w:szCs w:val="20"/>
              </w:rPr>
            </w:pPr>
            <w:r w:rsidRPr="005E6530">
              <w:rPr>
                <w:rFonts w:ascii="Aptos" w:hAnsi="Aptos" w:cs="Arial"/>
                <w:i/>
                <w:sz w:val="20"/>
              </w:rPr>
              <w:t>Justification</w:t>
            </w:r>
            <w:r w:rsidRPr="005E6530">
              <w:rPr>
                <w:rFonts w:ascii="Aptos" w:hAnsi="Aptos" w:cs="Arial"/>
                <w:sz w:val="20"/>
              </w:rPr>
              <w:t>:</w:t>
            </w:r>
            <w:r w:rsidR="002B48F5">
              <w:rPr>
                <w:rFonts w:ascii="Aptos" w:hAnsi="Aptos" w:cs="Arial"/>
                <w:sz w:val="20"/>
              </w:rPr>
              <w:t xml:space="preserve"> Although the current classified members of the </w:t>
            </w:r>
            <w:r w:rsidR="002B48F5">
              <w:rPr>
                <w:rFonts w:ascii="Aptos" w:hAnsi="Aptos" w:cs="Arial"/>
                <w:i/>
                <w:sz w:val="20"/>
              </w:rPr>
              <w:t xml:space="preserve">Flaviviridae </w:t>
            </w:r>
            <w:r w:rsidR="002B48F5">
              <w:rPr>
                <w:rFonts w:ascii="Aptos" w:hAnsi="Aptos" w:cs="Arial"/>
                <w:sz w:val="20"/>
              </w:rPr>
              <w:t xml:space="preserve">and </w:t>
            </w:r>
            <w:r w:rsidR="00C57912">
              <w:rPr>
                <w:rFonts w:ascii="Aptos" w:hAnsi="Aptos" w:cs="Arial"/>
                <w:sz w:val="20"/>
              </w:rPr>
              <w:t>‘</w:t>
            </w:r>
            <w:r w:rsidR="002B48F5">
              <w:rPr>
                <w:rFonts w:ascii="Aptos" w:hAnsi="Aptos" w:cs="Arial"/>
                <w:sz w:val="20"/>
              </w:rPr>
              <w:t>flavi-like</w:t>
            </w:r>
            <w:r w:rsidR="00C57912">
              <w:rPr>
                <w:rFonts w:ascii="Aptos" w:hAnsi="Aptos" w:cs="Arial"/>
                <w:sz w:val="20"/>
              </w:rPr>
              <w:t>’</w:t>
            </w:r>
            <w:r w:rsidR="002B48F5">
              <w:rPr>
                <w:rFonts w:ascii="Aptos" w:hAnsi="Aptos" w:cs="Arial"/>
                <w:sz w:val="20"/>
              </w:rPr>
              <w:t xml:space="preserve"> viruses form a monophyletic group </w:t>
            </w:r>
            <w:r w:rsidR="00CE69A4">
              <w:rPr>
                <w:rFonts w:ascii="Aptos" w:hAnsi="Aptos" w:cs="Arial"/>
                <w:sz w:val="20"/>
              </w:rPr>
              <w:t xml:space="preserve">separate from </w:t>
            </w:r>
            <w:r w:rsidR="002B48F5">
              <w:rPr>
                <w:rFonts w:ascii="Aptos" w:hAnsi="Aptos" w:cs="Arial"/>
                <w:sz w:val="20"/>
              </w:rPr>
              <w:t xml:space="preserve">other RNA viruses, they are far more divergent from each other than other RNA virus genera, supporting their assignment as </w:t>
            </w:r>
            <w:r w:rsidR="00156550">
              <w:rPr>
                <w:rFonts w:ascii="Aptos" w:hAnsi="Aptos" w:cs="Arial"/>
                <w:sz w:val="20"/>
              </w:rPr>
              <w:t xml:space="preserve">three </w:t>
            </w:r>
            <w:r w:rsidR="002B48F5">
              <w:rPr>
                <w:rFonts w:ascii="Aptos" w:hAnsi="Aptos" w:cs="Arial"/>
                <w:sz w:val="20"/>
              </w:rPr>
              <w:t>separate families</w:t>
            </w:r>
            <w:r w:rsidR="00156550">
              <w:rPr>
                <w:rFonts w:ascii="Aptos" w:hAnsi="Aptos" w:cs="Arial"/>
                <w:sz w:val="20"/>
              </w:rPr>
              <w:t xml:space="preserve"> and several genera within them</w:t>
            </w:r>
            <w:r w:rsidR="002B48F5">
              <w:rPr>
                <w:rFonts w:ascii="Aptos" w:hAnsi="Aptos" w:cs="Arial"/>
                <w:sz w:val="20"/>
              </w:rPr>
              <w:t xml:space="preserve">. </w:t>
            </w:r>
            <w:r w:rsidR="002B48F5">
              <w:rPr>
                <w:rFonts w:ascii="Aptos" w:hAnsi="Aptos"/>
                <w:color w:val="000000" w:themeColor="text1"/>
                <w:sz w:val="20"/>
                <w:szCs w:val="20"/>
                <w:lang w:val="en-GB"/>
              </w:rPr>
              <w:t>T</w:t>
            </w:r>
            <w:r w:rsidR="002B48F5" w:rsidRPr="005E6530">
              <w:rPr>
                <w:rFonts w:ascii="Aptos" w:hAnsi="Aptos"/>
                <w:color w:val="000000" w:themeColor="text1"/>
                <w:sz w:val="20"/>
                <w:szCs w:val="20"/>
                <w:lang w:val="en-GB"/>
              </w:rPr>
              <w:t xml:space="preserve">axonomic </w:t>
            </w:r>
            <w:r w:rsidR="002B48F5">
              <w:rPr>
                <w:rFonts w:ascii="Aptos" w:hAnsi="Aptos"/>
                <w:color w:val="000000" w:themeColor="text1"/>
                <w:sz w:val="20"/>
                <w:szCs w:val="20"/>
                <w:lang w:val="en-GB"/>
              </w:rPr>
              <w:t xml:space="preserve">assignments based on </w:t>
            </w:r>
            <w:r w:rsidR="002B48F5" w:rsidRPr="005E6530">
              <w:rPr>
                <w:rFonts w:ascii="Aptos" w:hAnsi="Aptos"/>
                <w:color w:val="000000" w:themeColor="text1"/>
                <w:sz w:val="20"/>
                <w:szCs w:val="20"/>
                <w:lang w:val="en-GB"/>
              </w:rPr>
              <w:t xml:space="preserve">RdRP hallmark gene evolutionary relationships provides a stable reference </w:t>
            </w:r>
            <w:r w:rsidR="002B48F5">
              <w:rPr>
                <w:rFonts w:ascii="Aptos" w:hAnsi="Aptos"/>
                <w:color w:val="000000" w:themeColor="text1"/>
                <w:sz w:val="20"/>
                <w:szCs w:val="20"/>
                <w:lang w:val="en-GB"/>
              </w:rPr>
              <w:t xml:space="preserve">for assignment of further members of this order, and a framework </w:t>
            </w:r>
            <w:r w:rsidR="002B48F5" w:rsidRPr="005E6530">
              <w:rPr>
                <w:rFonts w:ascii="Aptos" w:hAnsi="Aptos"/>
                <w:color w:val="000000" w:themeColor="text1"/>
                <w:sz w:val="20"/>
                <w:szCs w:val="20"/>
                <w:lang w:val="en-GB"/>
              </w:rPr>
              <w:t xml:space="preserve">from which major genome re-organisational events can be understood.  </w:t>
            </w:r>
          </w:p>
          <w:p w14:paraId="18507DF4" w14:textId="0B436C89" w:rsidR="00FC2269" w:rsidRPr="005E6530" w:rsidRDefault="00FC2269" w:rsidP="00DD58AA">
            <w:pPr>
              <w:rPr>
                <w:rFonts w:ascii="Aptos" w:hAnsi="Aptos" w:cs="Arial"/>
                <w:color w:val="0000FF"/>
                <w:sz w:val="20"/>
                <w:szCs w:val="20"/>
              </w:rPr>
            </w:pPr>
          </w:p>
        </w:tc>
      </w:tr>
      <w:tr w:rsidR="00A77B8E" w14:paraId="059893BA" w14:textId="77777777" w:rsidTr="00683D0C">
        <w:tc>
          <w:tcPr>
            <w:tcW w:w="8926" w:type="dxa"/>
            <w:shd w:val="clear" w:color="auto" w:fill="F2F2F2" w:themeFill="background1" w:themeFillShade="F2"/>
          </w:tcPr>
          <w:p w14:paraId="4ECF6668" w14:textId="5FC92843" w:rsidR="00A77B8E" w:rsidRDefault="00A77B8E" w:rsidP="00BF517C">
            <w:pPr>
              <w:pStyle w:val="BodyTextIndent"/>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3D11A1">
            <w:pPr>
              <w:rPr>
                <w:rFonts w:ascii="Aptos" w:hAnsi="Aptos" w:cs="Arial"/>
                <w:b/>
                <w:i/>
                <w:sz w:val="20"/>
                <w:szCs w:val="20"/>
              </w:rPr>
            </w:pPr>
          </w:p>
          <w:p w14:paraId="4F7FFFBC" w14:textId="77777777" w:rsidR="005E6530" w:rsidRPr="0053220F" w:rsidRDefault="005E6530" w:rsidP="003D11A1">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Pr>
                <w:rFonts w:ascii="Aptos" w:hAnsi="Aptos" w:cs="Arial"/>
                <w:i/>
                <w:iCs/>
                <w:sz w:val="20"/>
                <w:szCs w:val="20"/>
              </w:rPr>
              <w:t>Flaviviridae</w:t>
            </w:r>
            <w:r>
              <w:rPr>
                <w:rFonts w:ascii="Aptos" w:hAnsi="Aptos" w:cs="Arial"/>
                <w:sz w:val="20"/>
                <w:szCs w:val="20"/>
              </w:rPr>
              <w:t xml:space="preserve">, </w:t>
            </w:r>
            <w:r w:rsidRPr="0053220F">
              <w:rPr>
                <w:rFonts w:ascii="Aptos" w:hAnsi="Aptos" w:cs="Arial"/>
                <w:i/>
                <w:iCs/>
                <w:sz w:val="20"/>
                <w:szCs w:val="20"/>
              </w:rPr>
              <w:t>Amarillovirales</w:t>
            </w:r>
          </w:p>
          <w:p w14:paraId="7C82BA97" w14:textId="77777777" w:rsidR="005E6530" w:rsidRDefault="005E6530" w:rsidP="003D11A1">
            <w:pPr>
              <w:rPr>
                <w:rFonts w:ascii="Aptos" w:hAnsi="Aptos" w:cs="Arial"/>
                <w:sz w:val="20"/>
                <w:szCs w:val="20"/>
              </w:rPr>
            </w:pPr>
          </w:p>
          <w:p w14:paraId="65C59BB0" w14:textId="74CD9DAD" w:rsidR="00CE69A4" w:rsidRDefault="00CE69A4" w:rsidP="00CE69A4">
            <w:pPr>
              <w:rPr>
                <w:rFonts w:ascii="Aptos" w:hAnsi="Aptos" w:cs="Arial"/>
                <w:iCs/>
                <w:sz w:val="20"/>
                <w:szCs w:val="20"/>
              </w:rPr>
            </w:pPr>
            <w:r>
              <w:rPr>
                <w:rFonts w:ascii="Aptos" w:hAnsi="Aptos" w:cs="Arial"/>
                <w:i/>
                <w:sz w:val="20"/>
                <w:szCs w:val="20"/>
              </w:rPr>
              <w:t>Description of current taxonomy</w:t>
            </w:r>
            <w:r>
              <w:rPr>
                <w:rFonts w:ascii="Aptos" w:hAnsi="Aptos" w:cs="Arial"/>
                <w:sz w:val="20"/>
                <w:szCs w:val="20"/>
              </w:rPr>
              <w:t xml:space="preserve">:  </w:t>
            </w:r>
            <w:r>
              <w:rPr>
                <w:rFonts w:ascii="Aptos" w:hAnsi="Aptos" w:cs="Arial"/>
                <w:i/>
                <w:sz w:val="20"/>
                <w:szCs w:val="20"/>
              </w:rPr>
              <w:t xml:space="preserve">Flaviviridae </w:t>
            </w:r>
            <w:r>
              <w:rPr>
                <w:rFonts w:ascii="Aptos" w:hAnsi="Aptos"/>
                <w:sz w:val="20"/>
                <w:szCs w:val="20"/>
              </w:rPr>
              <w:t>is a family of positive-sense RNA viruses and the only family included in</w:t>
            </w:r>
            <w:r>
              <w:rPr>
                <w:rFonts w:ascii="Aptos" w:hAnsi="Aptos" w:cs="Arial"/>
                <w:iCs/>
                <w:sz w:val="20"/>
                <w:szCs w:val="20"/>
              </w:rPr>
              <w:t xml:space="preserve"> order </w:t>
            </w:r>
            <w:r>
              <w:rPr>
                <w:rFonts w:ascii="Aptos" w:hAnsi="Aptos" w:cs="Arial"/>
                <w:i/>
                <w:sz w:val="20"/>
                <w:szCs w:val="20"/>
              </w:rPr>
              <w:t xml:space="preserve">Amarillovirales. </w:t>
            </w:r>
            <w:r>
              <w:rPr>
                <w:rFonts w:ascii="Aptos" w:hAnsi="Aptos" w:cs="Arial"/>
                <w:iCs/>
                <w:sz w:val="20"/>
                <w:szCs w:val="20"/>
              </w:rPr>
              <w:t xml:space="preserve">The family includes four genera: </w:t>
            </w:r>
            <w:r>
              <w:rPr>
                <w:rFonts w:ascii="Aptos" w:hAnsi="Aptos" w:cs="Arial"/>
                <w:i/>
                <w:sz w:val="20"/>
                <w:szCs w:val="20"/>
              </w:rPr>
              <w:t>Orthoflavivirus</w:t>
            </w:r>
            <w:r>
              <w:rPr>
                <w:rFonts w:ascii="Aptos" w:hAnsi="Aptos" w:cs="Arial"/>
                <w:iCs/>
                <w:sz w:val="20"/>
                <w:szCs w:val="20"/>
              </w:rPr>
              <w:t xml:space="preserve">, including 52 species into which arthropod-borne and insect-specific flavivirids are classified, </w:t>
            </w:r>
            <w:r>
              <w:rPr>
                <w:rFonts w:ascii="Aptos" w:hAnsi="Aptos" w:cs="Arial"/>
                <w:i/>
                <w:sz w:val="20"/>
                <w:szCs w:val="20"/>
              </w:rPr>
              <w:t xml:space="preserve">Pestivirus </w:t>
            </w:r>
            <w:r>
              <w:rPr>
                <w:rFonts w:ascii="Aptos" w:hAnsi="Aptos" w:cs="Arial"/>
                <w:iCs/>
                <w:sz w:val="20"/>
                <w:szCs w:val="20"/>
              </w:rPr>
              <w:t xml:space="preserve">(19 species) for viruses of ruminants and a wider range of mammals, </w:t>
            </w:r>
            <w:r>
              <w:rPr>
                <w:rFonts w:ascii="Aptos" w:hAnsi="Aptos" w:cs="Arial"/>
                <w:i/>
                <w:sz w:val="20"/>
                <w:szCs w:val="20"/>
              </w:rPr>
              <w:t xml:space="preserve">Hepacivirus </w:t>
            </w:r>
            <w:r>
              <w:rPr>
                <w:rFonts w:ascii="Aptos" w:hAnsi="Aptos" w:cs="Arial"/>
                <w:iCs/>
                <w:sz w:val="20"/>
                <w:szCs w:val="20"/>
              </w:rPr>
              <w:t xml:space="preserve">(14 species), and </w:t>
            </w:r>
            <w:r>
              <w:rPr>
                <w:rFonts w:ascii="Aptos" w:hAnsi="Aptos" w:cs="Arial"/>
                <w:i/>
                <w:sz w:val="20"/>
                <w:szCs w:val="20"/>
              </w:rPr>
              <w:t xml:space="preserve">Pegivirus </w:t>
            </w:r>
            <w:r>
              <w:rPr>
                <w:rFonts w:ascii="Aptos" w:hAnsi="Aptos" w:cs="Arial"/>
                <w:iCs/>
                <w:sz w:val="20"/>
                <w:szCs w:val="20"/>
              </w:rPr>
              <w:t>(11 species). Flavivirid genome organization is shared across the four genera, with a single 8000–10,</w:t>
            </w:r>
            <w:r w:rsidR="00467DE7">
              <w:rPr>
                <w:rFonts w:ascii="Aptos" w:hAnsi="Aptos" w:cs="Arial"/>
                <w:iCs/>
                <w:sz w:val="20"/>
                <w:szCs w:val="20"/>
              </w:rPr>
              <w:t>7</w:t>
            </w:r>
            <w:r>
              <w:rPr>
                <w:rFonts w:ascii="Aptos" w:hAnsi="Aptos" w:cs="Arial"/>
                <w:iCs/>
                <w:sz w:val="20"/>
                <w:szCs w:val="20"/>
              </w:rPr>
              <w:t xml:space="preserve">00 base open reading frame that is translated and cleaved to generate core and envelope proteins, and a shared complement of protease, helicase and RNA-directed RNA polymerase (RdRP) non-structural proteins. Viruses of different flavivirid genera differ, however, in their mechanisms of translation initiation and virion formation. </w:t>
            </w:r>
          </w:p>
          <w:p w14:paraId="4D7D90F4" w14:textId="32DBC198" w:rsidR="005E6530" w:rsidRDefault="005E6530" w:rsidP="003D11A1">
            <w:pPr>
              <w:rPr>
                <w:rFonts w:ascii="Aptos" w:hAnsi="Aptos" w:cs="Arial"/>
                <w:sz w:val="20"/>
                <w:szCs w:val="20"/>
              </w:rPr>
            </w:pPr>
          </w:p>
          <w:p w14:paraId="4641B894" w14:textId="422AD5F8" w:rsidR="00CE69A4" w:rsidRDefault="00CE69A4" w:rsidP="00CE69A4">
            <w:pPr>
              <w:rPr>
                <w:rFonts w:ascii="Aptos" w:hAnsi="Aptos"/>
                <w:color w:val="000000" w:themeColor="text1"/>
                <w:sz w:val="20"/>
                <w:szCs w:val="20"/>
              </w:rPr>
            </w:pPr>
            <w:r>
              <w:rPr>
                <w:rFonts w:ascii="Aptos" w:hAnsi="Aptos"/>
                <w:sz w:val="20"/>
                <w:szCs w:val="20"/>
              </w:rPr>
              <w:t xml:space="preserve">Collectively, the </w:t>
            </w:r>
            <w:r>
              <w:rPr>
                <w:rFonts w:ascii="Aptos" w:hAnsi="Aptos"/>
                <w:i/>
                <w:iCs/>
                <w:sz w:val="20"/>
                <w:szCs w:val="20"/>
              </w:rPr>
              <w:t xml:space="preserve">Flaviviridae </w:t>
            </w:r>
            <w:r>
              <w:rPr>
                <w:rFonts w:ascii="Aptos" w:hAnsi="Aptos"/>
                <w:sz w:val="20"/>
                <w:szCs w:val="20"/>
              </w:rPr>
              <w:t xml:space="preserve">incorporates several major human and veterinary pathogens, including hepatitis C virus (HCV) and a wide range of often highly virulent arthropod-borne viruses, including yellow fever virus (YFV) and dengue viruses </w:t>
            </w:r>
            <w:r>
              <w:rPr>
                <w:rFonts w:ascii="Aptos" w:hAnsi="Aptos"/>
                <w:sz w:val="20"/>
                <w:szCs w:val="20"/>
              </w:rPr>
              <w:fldChar w:fldCharType="begin">
                <w:fldData xml:space="preserve">PEVuZE5vdGU+PENpdGUgRXhjbHVkZUF1dGg9IjEiIEV4Y2x1ZGVZZWFyPSIxIj48QXV0aG9yPlNp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PEVuZE5vdGU+PENpdGUgRXhjbHVkZUF1dGg9IjEiIEV4Y2x1ZGVZZWFyPSIxIj48QXV0aG9yPlNp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w:t>
            </w:r>
            <w:r>
              <w:rPr>
                <w:rFonts w:ascii="Aptos" w:hAnsi="Aptos"/>
                <w:sz w:val="20"/>
                <w:szCs w:val="20"/>
              </w:rPr>
              <w:fldChar w:fldCharType="end"/>
            </w:r>
            <w:r>
              <w:rPr>
                <w:rFonts w:ascii="Aptos" w:hAnsi="Aptos"/>
                <w:sz w:val="20"/>
                <w:szCs w:val="20"/>
              </w:rPr>
              <w:t xml:space="preserve">. The </w:t>
            </w:r>
            <w:r>
              <w:rPr>
                <w:rFonts w:ascii="Aptos" w:hAnsi="Aptos"/>
                <w:i/>
                <w:iCs/>
                <w:sz w:val="20"/>
                <w:szCs w:val="20"/>
              </w:rPr>
              <w:t>Flavivirus</w:t>
            </w:r>
            <w:r>
              <w:rPr>
                <w:rFonts w:ascii="Aptos" w:hAnsi="Aptos"/>
                <w:sz w:val="20"/>
                <w:szCs w:val="20"/>
              </w:rPr>
              <w:t xml:space="preserve"> and </w:t>
            </w:r>
            <w:r>
              <w:rPr>
                <w:rFonts w:ascii="Aptos" w:hAnsi="Aptos"/>
                <w:i/>
                <w:iCs/>
                <w:sz w:val="20"/>
                <w:szCs w:val="20"/>
              </w:rPr>
              <w:t xml:space="preserve">Pestivirus </w:t>
            </w:r>
            <w:r>
              <w:rPr>
                <w:rFonts w:ascii="Aptos" w:hAnsi="Aptos"/>
                <w:iCs/>
                <w:sz w:val="20"/>
                <w:szCs w:val="20"/>
              </w:rPr>
              <w:t xml:space="preserve">genera </w:t>
            </w:r>
            <w:r>
              <w:rPr>
                <w:rFonts w:ascii="Aptos" w:hAnsi="Aptos"/>
                <w:sz w:val="20"/>
                <w:szCs w:val="20"/>
              </w:rPr>
              <w:t xml:space="preserve">were included in the family, </w:t>
            </w:r>
            <w:r>
              <w:rPr>
                <w:rFonts w:ascii="Aptos" w:hAnsi="Aptos"/>
                <w:i/>
                <w:iCs/>
                <w:sz w:val="20"/>
                <w:szCs w:val="20"/>
              </w:rPr>
              <w:t xml:space="preserve">Flaviviridae </w:t>
            </w:r>
            <w:r>
              <w:rPr>
                <w:rFonts w:ascii="Aptos" w:hAnsi="Aptos"/>
                <w:sz w:val="20"/>
                <w:szCs w:val="20"/>
              </w:rPr>
              <w:fldChar w:fldCharType="begin">
                <w:fldData xml:space="preserve">PEVuZE5vdGU+PENpdGUgRXhjbHVkZUF1dGg9IjEiIEV4Y2x1ZGVZZWFyPSIxIj48QXV0aG9yPkZy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PEVuZE5vdGU+PENpdGUgRXhjbHVkZUF1dGg9IjEiIEV4Y2x1ZGVZZWFyPSIxIj48QXV0aG9yPkZy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 4]</w:t>
            </w:r>
            <w:r>
              <w:rPr>
                <w:rFonts w:ascii="Aptos" w:hAnsi="Aptos"/>
                <w:sz w:val="20"/>
                <w:szCs w:val="20"/>
              </w:rPr>
              <w:fldChar w:fldCharType="end"/>
            </w:r>
            <w:r>
              <w:rPr>
                <w:rFonts w:ascii="Aptos" w:hAnsi="Aptos"/>
                <w:sz w:val="20"/>
                <w:szCs w:val="20"/>
              </w:rPr>
              <w:t xml:space="preserve">, a group that was subsequently expanded to incorporate a third genus, </w:t>
            </w:r>
            <w:r>
              <w:rPr>
                <w:rFonts w:ascii="Aptos" w:hAnsi="Aptos"/>
                <w:i/>
                <w:iCs/>
                <w:sz w:val="20"/>
                <w:szCs w:val="20"/>
              </w:rPr>
              <w:t>Hepacivirus</w:t>
            </w:r>
            <w:r>
              <w:rPr>
                <w:rFonts w:ascii="Aptos" w:hAnsi="Aptos"/>
                <w:sz w:val="20"/>
                <w:szCs w:val="20"/>
              </w:rPr>
              <w:t xml:space="preserve">, for HCV </w:t>
            </w:r>
            <w:r>
              <w:rPr>
                <w:rFonts w:ascii="Aptos" w:hAnsi="Aptos"/>
                <w:sz w:val="20"/>
                <w:szCs w:val="20"/>
              </w:rPr>
              <w:fldChar w:fldCharType="begin">
                <w:fldData xml:space="preserve">PEVuZE5vdGU+PENpdGUgRXhjbHVkZUF1dGg9IjEiIEV4Y2x1ZGVZZWFyPSIxIj48QXV0aG9yPkNo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==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PEVuZE5vdGU+PENpdGUgRXhjbHVkZUF1dGg9IjEiIEV4Y2x1ZGVZZWFyPSIxIj48QXV0aG9yPkNo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==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[5]</w:t>
            </w:r>
            <w:r>
              <w:rPr>
                <w:rFonts w:ascii="Aptos" w:hAnsi="Aptos"/>
                <w:sz w:val="20"/>
                <w:szCs w:val="20"/>
              </w:rPr>
              <w:fldChar w:fldCharType="end"/>
            </w:r>
            <w:r>
              <w:rPr>
                <w:rFonts w:ascii="Aptos" w:hAnsi="Aptos"/>
                <w:sz w:val="20"/>
                <w:szCs w:val="20"/>
              </w:rPr>
              <w:t xml:space="preserve"> and relatives infecting non-human primates, bats, and rodents (reviewed in </w:t>
            </w:r>
            <w:r>
              <w:rPr>
                <w:rFonts w:ascii="Aptos" w:hAnsi="Aptos"/>
                <w:sz w:val="20"/>
                <w:szCs w:val="20"/>
              </w:rPr>
              <w:fldChar w:fldCharType="begin">
                <w:fldData xml:space="preserve">PEVuZE5vdGU+PENpdGUgRXhjbHVkZUF1dGg9IjEiIEV4Y2x1ZGVZZWFyPSIxIj48QXV0aG9yPlNj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PEVuZE5vdGU+PENpdGUgRXhjbHVkZUF1dGg9IjEiIEV4Y2x1ZGVZZWFyPSIxIj48QXV0aG9yPlNj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[6]</w:t>
            </w:r>
            <w:r>
              <w:rPr>
                <w:rFonts w:ascii="Aptos" w:hAnsi="Aptos"/>
                <w:sz w:val="20"/>
                <w:szCs w:val="20"/>
              </w:rPr>
              <w:fldChar w:fldCharType="end"/>
            </w:r>
            <w:r>
              <w:rPr>
                <w:rFonts w:ascii="Aptos" w:hAnsi="Aptos"/>
                <w:sz w:val="20"/>
                <w:szCs w:val="20"/>
              </w:rPr>
              <w:t xml:space="preserve">). </w:t>
            </w:r>
            <w:r>
              <w:rPr>
                <w:rFonts w:ascii="Aptos" w:hAnsi="Aptos"/>
                <w:color w:val="000000" w:themeColor="text1"/>
                <w:sz w:val="20"/>
                <w:szCs w:val="20"/>
              </w:rPr>
              <w:t xml:space="preserve">Finally, a fourth genus, </w:t>
            </w:r>
            <w:r>
              <w:rPr>
                <w:rFonts w:ascii="Aptos" w:hAnsi="Aptos"/>
                <w:i/>
                <w:color w:val="000000" w:themeColor="text1"/>
                <w:sz w:val="20"/>
                <w:szCs w:val="20"/>
              </w:rPr>
              <w:t>Pegivirus</w:t>
            </w:r>
            <w:r>
              <w:rPr>
                <w:rFonts w:ascii="Aptos" w:hAnsi="Aptos"/>
                <w:iCs/>
                <w:color w:val="000000" w:themeColor="text1"/>
                <w:sz w:val="20"/>
                <w:szCs w:val="20"/>
              </w:rPr>
              <w:t>,</w:t>
            </w:r>
            <w:r>
              <w:rPr>
                <w:rFonts w:ascii="Aptos" w:hAnsi="Aptos"/>
                <w:i/>
                <w:color w:val="000000" w:themeColor="text1"/>
                <w:sz w:val="20"/>
                <w:szCs w:val="20"/>
              </w:rPr>
              <w:t xml:space="preserve"> </w:t>
            </w:r>
            <w:r>
              <w:rPr>
                <w:rFonts w:ascii="Aptos" w:hAnsi="Aptos"/>
                <w:color w:val="000000" w:themeColor="text1"/>
                <w:sz w:val="20"/>
                <w:szCs w:val="20"/>
              </w:rPr>
              <w:t>was added in 2012 for a range of apparently non-</w:t>
            </w:r>
            <w:r>
              <w:rPr>
                <w:rFonts w:ascii="Aptos" w:hAnsi="Aptos"/>
                <w:color w:val="000000" w:themeColor="text1"/>
                <w:sz w:val="20"/>
                <w:szCs w:val="20"/>
                <w:lang w:val="en-GB"/>
              </w:rPr>
              <w:t xml:space="preserve">pathogenic RNA viruses infecting humans (human pegivirus [HPgV]) and a broad range of non-human primates, bats, and other mammals </w:t>
            </w:r>
            <w:r>
              <w:rPr>
                <w:rFonts w:ascii="Aptos" w:hAnsi="Aptos"/>
                <w:color w:val="000000" w:themeColor="text1"/>
                <w:sz w:val="20"/>
                <w:szCs w:val="20"/>
                <w:lang w:val="en-GB"/>
              </w:rPr>
              <w:fldChar w:fldCharType="begin">
                <w:fldData xml:space="preserve">PEVuZE5vdGU+PENpdGUgRXhjbHVkZUF1dGg9IjEiIEV4Y2x1ZGVZZWFyPSIxIj48QXV0aG9yPlN0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PEVuZE5vdGU+PENpdGUgRXhjbHVkZUF1dGg9IjEiIEV4Y2x1ZGVZZWFyPSIxIj48QXV0aG9yPlN0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[7]</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and one avian (goose) host </w:t>
            </w:r>
            <w:r>
              <w:rPr>
                <w:rFonts w:ascii="Aptos" w:hAnsi="Aptos"/>
                <w:color w:val="000000" w:themeColor="text1"/>
                <w:sz w:val="20"/>
                <w:szCs w:val="20"/>
                <w:lang w:val="en-GB"/>
              </w:rPr>
              <w:fldChar w:fldCharType="begin">
                <w:fldData xml:space="preserve">PEVuZE5vdGU+PENpdGUgRXhjbHVkZUF1dGg9IjEiIEV4Y2x1ZGVZZWFyPSIxIj48QXV0aG9yPld1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PEVuZE5vdGU+PENpdGUgRXhjbHVkZUF1dGg9IjEiIEV4Y2x1ZGVZZWFyPSIxIj48QXV0aG9yPld1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[8]</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Since then, there have been only minor changes to flavivirid classification, essentially limited to the expansion of the number of species assigned to the </w:t>
            </w:r>
            <w:r>
              <w:rPr>
                <w:rFonts w:ascii="Aptos" w:hAnsi="Aptos"/>
                <w:i/>
                <w:iCs/>
                <w:color w:val="000000" w:themeColor="text1"/>
                <w:sz w:val="20"/>
                <w:szCs w:val="20"/>
                <w:lang w:val="en-GB"/>
              </w:rPr>
              <w:t xml:space="preserve">Pestivirus, Pegivirus </w:t>
            </w:r>
            <w:r>
              <w:rPr>
                <w:rFonts w:ascii="Aptos" w:hAnsi="Aptos"/>
                <w:color w:val="000000" w:themeColor="text1"/>
                <w:sz w:val="20"/>
                <w:szCs w:val="20"/>
                <w:lang w:val="en-GB"/>
              </w:rPr>
              <w:t xml:space="preserve">and </w:t>
            </w:r>
            <w:r>
              <w:rPr>
                <w:rFonts w:ascii="Aptos" w:hAnsi="Aptos"/>
                <w:i/>
                <w:iCs/>
                <w:color w:val="000000" w:themeColor="text1"/>
                <w:sz w:val="20"/>
                <w:szCs w:val="20"/>
                <w:lang w:val="en-GB"/>
              </w:rPr>
              <w:t xml:space="preserve">Hepacivirus </w:t>
            </w:r>
            <w:r w:rsidR="00BB6E33" w:rsidRPr="00BB6E33">
              <w:rPr>
                <w:rFonts w:ascii="Aptos" w:hAnsi="Aptos"/>
                <w:color w:val="000000" w:themeColor="text1"/>
                <w:sz w:val="20"/>
                <w:szCs w:val="20"/>
                <w:lang w:val="en-GB"/>
              </w:rPr>
              <w:t>genera</w:t>
            </w:r>
            <w:r w:rsidR="00BB6E33">
              <w:rPr>
                <w:rFonts w:ascii="Aptos" w:hAnsi="Aptos"/>
                <w:i/>
                <w:iCs/>
                <w:color w:val="000000" w:themeColor="text1"/>
                <w:sz w:val="20"/>
                <w:szCs w:val="20"/>
                <w:lang w:val="en-GB"/>
              </w:rPr>
              <w:t xml:space="preserve"> </w:t>
            </w:r>
            <w:r>
              <w:rPr>
                <w:rFonts w:ascii="Aptos" w:hAnsi="Aptos"/>
                <w:color w:val="000000" w:themeColor="text1"/>
                <w:sz w:val="20"/>
                <w:szCs w:val="20"/>
                <w:lang w:val="en-GB"/>
              </w:rPr>
              <w:t xml:space="preserve">and the renaming of the </w:t>
            </w:r>
            <w:r>
              <w:rPr>
                <w:rFonts w:ascii="Aptos" w:hAnsi="Aptos"/>
                <w:color w:val="000000" w:themeColor="text1"/>
                <w:sz w:val="20"/>
                <w:szCs w:val="20"/>
              </w:rPr>
              <w:t xml:space="preserve">genus </w:t>
            </w:r>
            <w:r>
              <w:rPr>
                <w:rFonts w:ascii="Aptos" w:hAnsi="Aptos"/>
                <w:i/>
                <w:iCs/>
                <w:color w:val="000000" w:themeColor="text1"/>
                <w:sz w:val="20"/>
                <w:szCs w:val="20"/>
              </w:rPr>
              <w:t>Flavivirus</w:t>
            </w:r>
            <w:r>
              <w:rPr>
                <w:rFonts w:ascii="Aptos" w:hAnsi="Aptos"/>
                <w:color w:val="000000" w:themeColor="text1"/>
                <w:sz w:val="20"/>
                <w:szCs w:val="20"/>
              </w:rPr>
              <w:t xml:space="preserve"> to </w:t>
            </w:r>
            <w:r>
              <w:rPr>
                <w:rFonts w:ascii="Aptos" w:hAnsi="Aptos"/>
                <w:i/>
                <w:iCs/>
                <w:color w:val="000000" w:themeColor="text1"/>
                <w:sz w:val="20"/>
                <w:szCs w:val="20"/>
              </w:rPr>
              <w:t>Orthoflavivirus</w:t>
            </w:r>
            <w:r>
              <w:rPr>
                <w:rFonts w:ascii="Aptos" w:hAnsi="Aptos"/>
                <w:color w:val="000000" w:themeColor="text1"/>
                <w:sz w:val="20"/>
                <w:szCs w:val="20"/>
              </w:rPr>
              <w:t xml:space="preserve"> </w:t>
            </w:r>
            <w:r>
              <w:rPr>
                <w:rFonts w:ascii="Aptos" w:hAnsi="Aptos"/>
                <w:color w:val="000000" w:themeColor="text1"/>
                <w:sz w:val="20"/>
                <w:szCs w:val="20"/>
              </w:rPr>
              <w:fldChar w:fldCharType="begin">
                <w:fldData xml:space="preserve">PEVuZE5vdGU+PENpdGU+PEF1dGhvcj5Qb3N0bGVyPC9BdXRob3I+PFllYXI+MjAyMzwvWWVhcj48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PEVuZE5vdGU+PENpdGU+PEF1dGhvcj5Qb3N0bGVyPC9BdXRob3I+PFllYXI+MjAyMzwvWWVhcj48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[9]</w:t>
            </w:r>
            <w:r>
              <w:rPr>
                <w:rFonts w:ascii="Aptos" w:hAnsi="Aptos"/>
                <w:color w:val="000000" w:themeColor="text1"/>
                <w:sz w:val="20"/>
                <w:szCs w:val="20"/>
              </w:rPr>
              <w:fldChar w:fldCharType="end"/>
            </w:r>
            <w:r>
              <w:rPr>
                <w:rFonts w:ascii="Aptos" w:hAnsi="Aptos"/>
                <w:color w:val="000000" w:themeColor="text1"/>
                <w:sz w:val="20"/>
                <w:szCs w:val="20"/>
              </w:rPr>
              <w:t>.</w:t>
            </w:r>
          </w:p>
          <w:p w14:paraId="440174F1" w14:textId="77777777" w:rsidR="00156550" w:rsidRPr="00156550" w:rsidRDefault="00156550" w:rsidP="003D11A1">
            <w:pPr>
              <w:rPr>
                <w:rFonts w:ascii="Aptos" w:hAnsi="Aptos"/>
                <w:color w:val="000000" w:themeColor="text1"/>
                <w:sz w:val="20"/>
                <w:szCs w:val="20"/>
              </w:rPr>
            </w:pPr>
          </w:p>
          <w:p w14:paraId="06F00BBC" w14:textId="4A7AB670" w:rsidR="00156550" w:rsidRPr="00156550" w:rsidRDefault="00BF517C" w:rsidP="003D11A1">
            <w:pPr>
              <w:rPr>
                <w:rFonts w:ascii="Aptos" w:hAnsi="Aptos"/>
                <w:color w:val="000000" w:themeColor="text1"/>
                <w:sz w:val="20"/>
                <w:szCs w:val="20"/>
              </w:rPr>
            </w:pPr>
            <w:r>
              <w:rPr>
                <w:rFonts w:ascii="Aptos" w:hAnsi="Aptos"/>
                <w:color w:val="000000" w:themeColor="text1"/>
                <w:sz w:val="20"/>
                <w:szCs w:val="20"/>
              </w:rPr>
              <w:t>Shared features of c</w:t>
            </w:r>
            <w:r w:rsidR="00156550" w:rsidRPr="00156550">
              <w:rPr>
                <w:rFonts w:ascii="Aptos" w:hAnsi="Aptos"/>
                <w:color w:val="000000" w:themeColor="text1"/>
                <w:sz w:val="20"/>
                <w:szCs w:val="20"/>
              </w:rPr>
              <w:t xml:space="preserve">urrent members of the </w:t>
            </w:r>
            <w:r w:rsidR="00156550" w:rsidRPr="00156550">
              <w:rPr>
                <w:rFonts w:ascii="Aptos" w:hAnsi="Aptos"/>
                <w:i/>
                <w:iCs/>
                <w:color w:val="000000" w:themeColor="text1"/>
                <w:sz w:val="20"/>
                <w:szCs w:val="20"/>
              </w:rPr>
              <w:t xml:space="preserve">Flaviviridae </w:t>
            </w:r>
            <w:r w:rsidR="004463EC">
              <w:rPr>
                <w:rFonts w:ascii="Aptos" w:hAnsi="Aptos"/>
                <w:color w:val="000000" w:themeColor="text1"/>
                <w:sz w:val="20"/>
                <w:szCs w:val="20"/>
              </w:rPr>
              <w:t xml:space="preserve">include a common </w:t>
            </w:r>
            <w:r w:rsidR="00156550" w:rsidRPr="00156550">
              <w:rPr>
                <w:rFonts w:ascii="Aptos" w:hAnsi="Aptos"/>
                <w:color w:val="000000" w:themeColor="text1"/>
                <w:sz w:val="20"/>
                <w:szCs w:val="20"/>
              </w:rPr>
              <w:t>genome organization (positive-sense, non-segmented, linear, non-3</w:t>
            </w:r>
            <w:r w:rsidR="00156550" w:rsidRPr="00156550">
              <w:rPr>
                <w:rFonts w:ascii="Aptos" w:hAnsi="Aptos"/>
                <w:noProof/>
                <w:sz w:val="20"/>
                <w:szCs w:val="20"/>
              </w:rPr>
              <w:t>'-</w:t>
            </w:r>
            <w:r w:rsidR="00156550" w:rsidRPr="00156550">
              <w:rPr>
                <w:rFonts w:ascii="Aptos" w:hAnsi="Aptos"/>
                <w:color w:val="000000" w:themeColor="text1"/>
                <w:sz w:val="20"/>
                <w:szCs w:val="20"/>
              </w:rPr>
              <w:t xml:space="preserve">polyadenylated RNA 9.0–13 kb in length), protein expression strategies (synthesis of a single polyprotein with a conserved organization that is cleaved into structural proteins located at the N terminus and nonstructural proteins at the C terminus), and a primarily mammalian host range (in case of orthoflaviviruses, also arthropods) </w:t>
            </w:r>
            <w:r w:rsidR="00223888">
              <w:rPr>
                <w:rFonts w:ascii="Aptos" w:hAnsi="Aptos"/>
                <w:color w:val="000000" w:themeColor="text1"/>
                <w:sz w:val="20"/>
                <w:szCs w:val="20"/>
              </w:rPr>
              <w:fldChar w:fldCharType="begin">
                <w:fldData xml:space="preserve">PEVuZE5vdGU+PENpdGU+PEF1dGhvcj5TaW1tb25kczwvQXV0aG9yPjxZZWFyPjIwMTc8L1llYXI+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PEVuZE5vdGU+PENpdGU+PEF1dGhvcj5TaW1tb25kczwvQXV0aG9yPjxZZWFyPjIwMTc8L1llYXI+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[2]</w:t>
            </w:r>
            <w:r w:rsidR="00223888">
              <w:rPr>
                <w:rFonts w:ascii="Aptos" w:hAnsi="Aptos"/>
                <w:color w:val="000000" w:themeColor="text1"/>
                <w:sz w:val="20"/>
                <w:szCs w:val="20"/>
              </w:rPr>
              <w:fldChar w:fldCharType="end"/>
            </w:r>
            <w:r w:rsidR="00156550" w:rsidRPr="00156550">
              <w:rPr>
                <w:rFonts w:ascii="Aptos" w:hAnsi="Aptos"/>
                <w:color w:val="000000" w:themeColor="text1"/>
                <w:sz w:val="20"/>
                <w:szCs w:val="20"/>
              </w:rPr>
              <w:t>. In addition to the RdRP gene, flavivir</w:t>
            </w:r>
            <w:r w:rsidR="00CE69A4">
              <w:rPr>
                <w:rFonts w:ascii="Aptos" w:hAnsi="Aptos"/>
                <w:color w:val="000000" w:themeColor="text1"/>
                <w:sz w:val="20"/>
                <w:szCs w:val="20"/>
              </w:rPr>
              <w:t>id</w:t>
            </w:r>
            <w:r w:rsidR="00156550" w:rsidRPr="00156550">
              <w:rPr>
                <w:rFonts w:ascii="Aptos" w:hAnsi="Aptos"/>
                <w:color w:val="000000" w:themeColor="text1"/>
                <w:sz w:val="20"/>
                <w:szCs w:val="20"/>
              </w:rPr>
              <w:t xml:space="preserve">s are homologous in their superfamily 2 helicase (NS3) and serine protease domain sequences </w:t>
            </w:r>
            <w:r w:rsidR="00223888">
              <w:rPr>
                <w:rFonts w:ascii="Aptos" w:hAnsi="Aptos"/>
                <w:color w:val="000000" w:themeColor="text1"/>
                <w:sz w:val="20"/>
                <w:szCs w:val="20"/>
              </w:rPr>
              <w:fldChar w:fldCharType="begin">
                <w:fldData xml:space="preserve">PEVuZE5vdGU+PENpdGU+PEF1dGhvcj5DaG9vPC9BdXRob3I+PFllYXI+MTk5MTwvWWVhcj48UmVj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PEVuZE5vdGU+PENpdGU+PEF1dGhvcj5DaG9vPC9BdXRob3I+PFllYXI+MTk5MTwvWWVhcj48UmVj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[10]</w:t>
            </w:r>
            <w:r w:rsidR="00223888">
              <w:rPr>
                <w:rFonts w:ascii="Aptos" w:hAnsi="Aptos"/>
                <w:color w:val="000000" w:themeColor="text1"/>
                <w:sz w:val="20"/>
                <w:szCs w:val="20"/>
              </w:rPr>
              <w:fldChar w:fldCharType="end"/>
            </w:r>
            <w:r w:rsidR="00156550" w:rsidRPr="00156550">
              <w:rPr>
                <w:rFonts w:ascii="Aptos" w:hAnsi="Aptos"/>
                <w:color w:val="000000" w:themeColor="text1"/>
                <w:sz w:val="20"/>
                <w:szCs w:val="20"/>
              </w:rPr>
              <w:t>.</w:t>
            </w:r>
          </w:p>
          <w:p w14:paraId="41FED807" w14:textId="77777777" w:rsidR="00156550" w:rsidRPr="00156550" w:rsidRDefault="00156550" w:rsidP="003D11A1">
            <w:pPr>
              <w:rPr>
                <w:rFonts w:ascii="Aptos" w:hAnsi="Aptos"/>
                <w:color w:val="000000" w:themeColor="text1"/>
                <w:sz w:val="20"/>
                <w:szCs w:val="20"/>
              </w:rPr>
            </w:pPr>
          </w:p>
          <w:p w14:paraId="37AC34D5" w14:textId="77777777" w:rsidR="00CE69A4" w:rsidRDefault="00CE69A4" w:rsidP="00CE69A4">
            <w:pPr>
              <w:rPr>
                <w:rFonts w:ascii="Aptos" w:hAnsi="Aptos"/>
                <w:color w:val="000000" w:themeColor="text1"/>
                <w:sz w:val="20"/>
                <w:szCs w:val="20"/>
              </w:rPr>
            </w:pPr>
            <w:r>
              <w:rPr>
                <w:rFonts w:ascii="Aptos" w:hAnsi="Aptos"/>
                <w:color w:val="000000" w:themeColor="text1"/>
                <w:sz w:val="20"/>
                <w:szCs w:val="20"/>
              </w:rPr>
              <w:t xml:space="preserve">However, among flavivirids, there are also some major differences, including possession of structurally distinct capsid proteins in viruses of different genera (and the apparent lack of a capsid in pegiviruses), packaging mechanisms, polyprotein translation strategy that may be </w:t>
            </w:r>
            <w:r>
              <w:rPr>
                <w:rFonts w:ascii="Aptos" w:hAnsi="Aptos"/>
                <w:noProof/>
                <w:sz w:val="20"/>
                <w:szCs w:val="20"/>
              </w:rPr>
              <w:t>5'-</w:t>
            </w:r>
            <w:r>
              <w:rPr>
                <w:rFonts w:ascii="Aptos" w:hAnsi="Aptos"/>
                <w:color w:val="000000" w:themeColor="text1"/>
                <w:sz w:val="20"/>
                <w:szCs w:val="20"/>
              </w:rPr>
              <w:t>cap-dependent (orthoflaviviruses) or driven through an internal ribosomal entry site (IRES; other flavivirids), and two disparate fusion glycoprotein systems. (Fig. 1). Indeed, other than the serine protease, helicase and RdRP, no other nonstructural protein genes are homologous across viruses of all four genera.</w:t>
            </w:r>
          </w:p>
          <w:p w14:paraId="6473AE8A" w14:textId="77777777" w:rsidR="00CE69A4" w:rsidRDefault="00CE69A4" w:rsidP="00CE69A4">
            <w:pPr>
              <w:rPr>
                <w:rFonts w:ascii="Aptos" w:hAnsi="Aptos"/>
                <w:color w:val="000000" w:themeColor="text1"/>
                <w:sz w:val="20"/>
                <w:szCs w:val="20"/>
              </w:rPr>
            </w:pPr>
          </w:p>
          <w:p w14:paraId="44FBC8D6" w14:textId="268CEBA0" w:rsidR="00CE69A4" w:rsidRDefault="00CE69A4" w:rsidP="00CE69A4">
            <w:pPr>
              <w:rPr>
                <w:rFonts w:ascii="Aptos" w:hAnsi="Aptos"/>
                <w:color w:val="000000" w:themeColor="text1"/>
                <w:sz w:val="20"/>
                <w:szCs w:val="20"/>
              </w:rPr>
            </w:pPr>
            <w:r>
              <w:rPr>
                <w:rFonts w:ascii="Aptos" w:hAnsi="Aptos"/>
                <w:color w:val="000000" w:themeColor="text1"/>
                <w:sz w:val="20"/>
                <w:szCs w:val="20"/>
                <w:lang w:val="en-GB"/>
              </w:rPr>
              <w:t>High throughput sequencing technologies have detected and genetically characterized viruses related to flavivirids</w:t>
            </w:r>
            <w:r>
              <w:rPr>
                <w:rFonts w:ascii="Aptos" w:hAnsi="Aptos"/>
                <w:i/>
                <w:iCs/>
                <w:color w:val="000000" w:themeColor="text1"/>
                <w:sz w:val="20"/>
                <w:szCs w:val="20"/>
                <w:lang w:val="en-GB"/>
              </w:rPr>
              <w:t xml:space="preserve"> </w:t>
            </w:r>
            <w:r>
              <w:rPr>
                <w:rFonts w:ascii="Aptos" w:hAnsi="Aptos"/>
                <w:color w:val="000000" w:themeColor="text1"/>
                <w:sz w:val="20"/>
                <w:szCs w:val="20"/>
                <w:lang w:val="en-GB"/>
              </w:rPr>
              <w:t xml:space="preserve">in a much wider range of potential hosts, particularly of arthropods and more recently fish and other aquatic life. These include insect-only (non-vectored) flavivirids </w:t>
            </w:r>
            <w:r>
              <w:rPr>
                <w:rFonts w:ascii="Aptos" w:hAnsi="Aptos"/>
                <w:color w:val="000000" w:themeColor="text1"/>
                <w:sz w:val="20"/>
                <w:szCs w:val="20"/>
                <w:lang w:val="en-GB"/>
              </w:rPr>
              <w:fldChar w:fldCharType="begin">
                <w:fldData xml:space="preserve">PEVuZE5vdGU+PENpdGUgRXhjbHVkZUF1dGg9IjEiIEV4Y2x1ZGVZZWFyPSIxIj48QXV0aG9yPk9y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PEVuZE5vdGU+PENpdGUgRXhjbHVkZUF1dGg9IjEiIEV4Y2x1ZGVZZWFyPSIxIj48QXV0aG9yPk9y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[11-16]</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and the expansion of species assignments to the </w:t>
            </w:r>
            <w:r>
              <w:rPr>
                <w:rFonts w:ascii="Aptos" w:hAnsi="Aptos"/>
                <w:i/>
                <w:iCs/>
                <w:color w:val="000000" w:themeColor="text1"/>
                <w:sz w:val="20"/>
                <w:szCs w:val="20"/>
                <w:lang w:val="en-GB"/>
              </w:rPr>
              <w:t>Pestivirus</w:t>
            </w:r>
            <w:r>
              <w:rPr>
                <w:rFonts w:ascii="Aptos" w:hAnsi="Aptos"/>
                <w:color w:val="000000" w:themeColor="text1"/>
                <w:sz w:val="20"/>
                <w:szCs w:val="20"/>
                <w:lang w:val="en-GB"/>
              </w:rPr>
              <w:t xml:space="preserve">, </w:t>
            </w:r>
            <w:r>
              <w:rPr>
                <w:rFonts w:ascii="Aptos" w:hAnsi="Aptos"/>
                <w:i/>
                <w:iCs/>
                <w:color w:val="000000" w:themeColor="text1"/>
                <w:sz w:val="20"/>
                <w:szCs w:val="20"/>
                <w:lang w:val="en-GB"/>
              </w:rPr>
              <w:t>Pegivirus</w:t>
            </w:r>
            <w:r>
              <w:rPr>
                <w:rFonts w:ascii="Aptos" w:hAnsi="Aptos"/>
                <w:color w:val="000000" w:themeColor="text1"/>
                <w:sz w:val="20"/>
                <w:szCs w:val="20"/>
                <w:lang w:val="en-GB"/>
              </w:rPr>
              <w:t xml:space="preserve">, and </w:t>
            </w:r>
            <w:r>
              <w:rPr>
                <w:rFonts w:ascii="Aptos" w:hAnsi="Aptos"/>
                <w:i/>
                <w:iCs/>
                <w:color w:val="000000" w:themeColor="text1"/>
                <w:sz w:val="20"/>
                <w:szCs w:val="20"/>
                <w:lang w:val="en-GB"/>
              </w:rPr>
              <w:t>Hepacivirus</w:t>
            </w:r>
            <w:r>
              <w:rPr>
                <w:rFonts w:ascii="Aptos" w:hAnsi="Aptos"/>
                <w:color w:val="000000" w:themeColor="text1"/>
                <w:sz w:val="20"/>
                <w:szCs w:val="20"/>
                <w:lang w:val="en-GB"/>
              </w:rPr>
              <w:t xml:space="preserve"> genera for viruses that infect primates, other mammals, and birds (reviewed in </w:t>
            </w:r>
            <w:r>
              <w:rPr>
                <w:rFonts w:ascii="Aptos" w:hAnsi="Aptos"/>
                <w:color w:val="000000" w:themeColor="text1"/>
                <w:sz w:val="20"/>
                <w:szCs w:val="20"/>
                <w:lang w:val="en-GB"/>
              </w:rPr>
              <w:fldChar w:fldCharType="begin">
                <w:fldData xml:space="preserve">PEVuZE5vdGU+PENpdGUgRXhjbHVkZUF1dGg9IjEiIEV4Y2x1ZGVZZWFyPSIxIj48QXV0aG9yPlNt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PEVuZE5vdGU+PENpdGUgRXhjbHVkZUF1dGg9IjEiIEV4Y2x1ZGVZZWFyPSIxIj48QXV0aG9yPlNt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[6, 17-20]</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The taxonomic assignment of a much wider range of ‘flavi-like’ viruses </w:t>
            </w:r>
            <w:r>
              <w:rPr>
                <w:rFonts w:ascii="Aptos" w:hAnsi="Aptos"/>
                <w:color w:val="000000" w:themeColor="text1"/>
                <w:sz w:val="20"/>
                <w:szCs w:val="20"/>
                <w:lang w:val="en-GB"/>
              </w:rPr>
              <w:fldChar w:fldCharType="begin">
                <w:fldData xml:space="preserve">PEVuZE5vdGU+PENpdGUgRXhjbHVkZUF1dGg9IjEiIEV4Y2x1ZGVZZWFyPSIxIj48QXV0aG9yPlNo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YXNlIENvbnRyb2wgYW5kIFByZXZlbnRpb24sIEJlaWppbmcsIENoaW5hIE1hcmllIEJhc2hpciBJ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PEVuZE5vdGU+PENpdGUgRXhjbHVkZUF1dGg9IjEiIEV4Y2x1ZGVZZWFyPSIxIj48QXV0aG9yPlNo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YXNlIENvbnRyb2wgYW5kIFByZXZlbnRpb24sIEJlaWppbmcsIENoaW5hIE1hcmllIEJhc2hpciBJ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[21]</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is more problematic. Their RdRP gene sequences group phylogenetically with those of classified members of </w:t>
            </w:r>
            <w:r>
              <w:rPr>
                <w:rFonts w:ascii="Aptos" w:hAnsi="Aptos"/>
                <w:i/>
                <w:iCs/>
                <w:color w:val="000000" w:themeColor="text1"/>
                <w:sz w:val="20"/>
                <w:szCs w:val="20"/>
                <w:lang w:val="en-GB"/>
              </w:rPr>
              <w:t>Flaviviridae</w:t>
            </w:r>
            <w:r>
              <w:rPr>
                <w:rFonts w:ascii="Aptos" w:hAnsi="Aptos"/>
                <w:color w:val="000000" w:themeColor="text1"/>
                <w:sz w:val="20"/>
                <w:szCs w:val="20"/>
                <w:lang w:val="en-GB"/>
              </w:rPr>
              <w:t>, but they often possess quite different genome organisations, genome lengths, and host ranges</w:t>
            </w:r>
            <w:r>
              <w:rPr>
                <w:rFonts w:ascii="Aptos" w:hAnsi="Aptos"/>
                <w:color w:val="000000" w:themeColor="text1"/>
                <w:sz w:val="20"/>
                <w:szCs w:val="20"/>
              </w:rPr>
              <w:t xml:space="preserve">. These include the </w:t>
            </w:r>
            <w:r>
              <w:rPr>
                <w:rFonts w:ascii="Aptos" w:hAnsi="Aptos"/>
                <w:sz w:val="20"/>
                <w:szCs w:val="20"/>
              </w:rPr>
              <w:t>‘large-genome flaviviruses (LGFs)</w:t>
            </w:r>
            <w:r w:rsidR="008D0297">
              <w:rPr>
                <w:rFonts w:ascii="Aptos" w:hAnsi="Aptos"/>
                <w:sz w:val="20"/>
                <w:szCs w:val="20"/>
              </w:rPr>
              <w:t>’</w:t>
            </w:r>
            <w:r>
              <w:rPr>
                <w:rFonts w:ascii="Aptos" w:hAnsi="Aptos"/>
                <w:sz w:val="20"/>
                <w:szCs w:val="20"/>
              </w:rPr>
              <w:t xml:space="preserve">; </w:t>
            </w:r>
            <w:r>
              <w:rPr>
                <w:rFonts w:ascii="Aptos" w:hAnsi="Aptos"/>
                <w:sz w:val="20"/>
                <w:szCs w:val="20"/>
              </w:rPr>
              <w:fldChar w:fldCharType="begin">
                <w:fldData xml:space="preserve">PEVuZE5vdGU+PENpdGU+PEF1dGhvcj5NYXRzdW11cmE8L0F1dGhvcj48WWVhcj4yMDE2PC9ZZWFy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cGVyaW9kaWNhbD48cGFnZXM+NjU5LTY5PC9wYWdlcz48dm9sdW1lPjkwPC92b2x1bWU+PG51bWJl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aXRlPjwvRW5kTm90ZT4A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PEVuZE5vdGU+PENpdGU+PEF1dGhvcj5NYXRzdW11cmE8L0F1dGhvcj48WWVhcj4yMDE2PC9ZZWFy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cGVyaW9kaWNhbD48cGFnZXM+NjU5LTY5PC9wYWdlcz48dm9sdW1lPjkwPC92b2x1bWU+PG51bWJl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aXRlPjwvRW5kTm90ZT4A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[22-24]</w:t>
            </w:r>
            <w:r>
              <w:rPr>
                <w:rFonts w:ascii="Aptos" w:hAnsi="Aptos"/>
                <w:sz w:val="20"/>
                <w:szCs w:val="20"/>
              </w:rPr>
              <w:fldChar w:fldCharType="end"/>
            </w:r>
            <w:r>
              <w:rPr>
                <w:rFonts w:ascii="Aptos" w:hAnsi="Aptos"/>
                <w:sz w:val="20"/>
                <w:szCs w:val="20"/>
              </w:rPr>
              <w:t xml:space="preserve">, with genomes substantially longer than currently classified flavivirids, the longest to date being maximus pesti-like virus’s genome of ≈40 kb </w:t>
            </w:r>
            <w:r>
              <w:rPr>
                <w:rFonts w:ascii="Aptos" w:hAnsi="Aptos"/>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[25]</w:t>
            </w:r>
            <w:r>
              <w:rPr>
                <w:rFonts w:ascii="Aptos" w:hAnsi="Aptos"/>
                <w:sz w:val="20"/>
                <w:szCs w:val="20"/>
              </w:rPr>
              <w:fldChar w:fldCharType="end"/>
            </w:r>
            <w:r>
              <w:rPr>
                <w:rFonts w:ascii="Aptos" w:hAnsi="Aptos"/>
                <w:color w:val="000000" w:themeColor="text1"/>
                <w:sz w:val="20"/>
                <w:szCs w:val="20"/>
              </w:rPr>
              <w:t xml:space="preserve">. Jīngmén tick virus (JMTV) </w:t>
            </w:r>
            <w:r>
              <w:rPr>
                <w:rFonts w:ascii="Aptos" w:hAnsi="Aptos"/>
                <w:color w:val="000000" w:themeColor="text1"/>
                <w:sz w:val="20"/>
                <w:szCs w:val="20"/>
              </w:rPr>
              <w:fldChar w:fldCharType="begin">
                <w:fldData xml:space="preserve">PEVuZE5vdGU+PENpdGU+PEF1dGhvcj5RaW48L0F1dGhvcj48WWVhcj4yMDE0PC9ZZWFyPjxSZWNO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PEVuZE5vdGU+PENpdGU+PEF1dGhvcj5RaW48L0F1dGhvcj48WWVhcj4yMDE0PC9ZZWFyPjxSZWNO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[26]</w:t>
            </w:r>
            <w:r>
              <w:rPr>
                <w:rFonts w:ascii="Aptos" w:hAnsi="Aptos"/>
                <w:color w:val="000000" w:themeColor="text1"/>
                <w:sz w:val="20"/>
                <w:szCs w:val="20"/>
              </w:rPr>
              <w:fldChar w:fldCharType="end"/>
            </w:r>
            <w:r>
              <w:rPr>
                <w:rFonts w:ascii="Aptos" w:hAnsi="Aptos"/>
                <w:color w:val="000000" w:themeColor="text1"/>
                <w:sz w:val="20"/>
                <w:szCs w:val="20"/>
              </w:rPr>
              <w:t xml:space="preserve"> and related </w:t>
            </w:r>
            <w:r w:rsidR="008D0297">
              <w:rPr>
                <w:rFonts w:ascii="Aptos" w:hAnsi="Aptos"/>
                <w:color w:val="000000" w:themeColor="text1"/>
                <w:sz w:val="20"/>
                <w:szCs w:val="20"/>
              </w:rPr>
              <w:t>‘</w:t>
            </w:r>
            <w:r>
              <w:rPr>
                <w:rFonts w:ascii="Aptos" w:hAnsi="Aptos"/>
                <w:color w:val="000000" w:themeColor="text1"/>
                <w:sz w:val="20"/>
                <w:szCs w:val="20"/>
              </w:rPr>
              <w:t>jingmenviruses</w:t>
            </w:r>
            <w:r w:rsidR="008D0297">
              <w:rPr>
                <w:rFonts w:ascii="Aptos" w:hAnsi="Aptos"/>
                <w:color w:val="000000" w:themeColor="text1"/>
                <w:sz w:val="20"/>
                <w:szCs w:val="20"/>
              </w:rPr>
              <w:t>’</w:t>
            </w:r>
            <w:r>
              <w:rPr>
                <w:rFonts w:ascii="Aptos" w:hAnsi="Aptos"/>
                <w:color w:val="000000" w:themeColor="text1"/>
                <w:sz w:val="20"/>
                <w:szCs w:val="20"/>
              </w:rPr>
              <w:t xml:space="preserve"> have multisegmented genomes with four or more separate segments </w:t>
            </w:r>
            <w:r>
              <w:rPr>
                <w:rFonts w:ascii="Aptos" w:hAnsi="Aptos"/>
                <w:color w:val="000000" w:themeColor="text1"/>
                <w:sz w:val="20"/>
                <w:szCs w:val="20"/>
              </w:rPr>
              <w:fldChar w:fldCharType="begin">
                <w:fldData xml:space="preserve">PEVuZE5vdGU+PENpdGU+PEF1dGhvcj5MYWRuZXI8L0F1dGhvcj48WWVhcj4yMDE2PC9ZZWFyPjxS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PEVuZE5vdGU+PENpdGU+PEF1dGhvcj5MYWRuZXI8L0F1dGhvcj48WWVhcj4yMDE2PC9ZZWFyPjxS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[27-30]</w:t>
            </w:r>
            <w:r>
              <w:rPr>
                <w:rFonts w:ascii="Aptos" w:hAnsi="Aptos"/>
                <w:color w:val="000000" w:themeColor="text1"/>
                <w:sz w:val="20"/>
                <w:szCs w:val="20"/>
              </w:rPr>
              <w:fldChar w:fldCharType="end"/>
            </w:r>
            <w:r>
              <w:rPr>
                <w:rFonts w:ascii="Aptos" w:hAnsi="Aptos"/>
                <w:sz w:val="20"/>
                <w:szCs w:val="20"/>
              </w:rPr>
              <w:t xml:space="preserve">. In addition, the majority of ‘flavi-like’ viruses have been discovered outside the primarily mammalian and vector host range of classified flavivirids, </w:t>
            </w:r>
            <w:r>
              <w:rPr>
                <w:rFonts w:ascii="Aptos" w:hAnsi="Aptos"/>
                <w:color w:val="000000" w:themeColor="text1"/>
                <w:sz w:val="20"/>
                <w:szCs w:val="20"/>
              </w:rPr>
              <w:t xml:space="preserve">being distributed across the animal kingdom, from poriferans (sponges) </w:t>
            </w:r>
            <w:r>
              <w:rPr>
                <w:rFonts w:ascii="Aptos" w:hAnsi="Aptos"/>
                <w:color w:val="000000" w:themeColor="text1"/>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[25]</w:t>
            </w:r>
            <w:r>
              <w:rPr>
                <w:rFonts w:ascii="Aptos" w:hAnsi="Aptos"/>
                <w:color w:val="000000" w:themeColor="text1"/>
                <w:sz w:val="20"/>
                <w:szCs w:val="20"/>
              </w:rPr>
              <w:fldChar w:fldCharType="end"/>
            </w:r>
            <w:r>
              <w:rPr>
                <w:rFonts w:ascii="Aptos" w:hAnsi="Aptos"/>
                <w:sz w:val="20"/>
                <w:szCs w:val="20"/>
              </w:rPr>
              <w:t xml:space="preserve">, </w:t>
            </w:r>
            <w:r>
              <w:rPr>
                <w:rFonts w:ascii="Aptos" w:hAnsi="Aptos"/>
                <w:color w:val="000000" w:themeColor="text1"/>
                <w:sz w:val="20"/>
                <w:szCs w:val="20"/>
              </w:rPr>
              <w:t xml:space="preserve">cnidarians </w:t>
            </w:r>
            <w:r>
              <w:rPr>
                <w:rFonts w:ascii="Aptos" w:hAnsi="Aptos"/>
                <w:sz w:val="20"/>
                <w:szCs w:val="20"/>
              </w:rPr>
              <w:t xml:space="preserve">(jellies) </w:t>
            </w:r>
            <w:r>
              <w:rPr>
                <w:rFonts w:ascii="Aptos" w:hAnsi="Aptos"/>
                <w:sz w:val="20"/>
                <w:szCs w:val="20"/>
              </w:rPr>
              <w:fldChar w:fldCharType="begin"/>
            </w:r>
            <w:r>
              <w:rPr>
                <w:rFonts w:ascii="Aptos" w:hAnsi="Aptos"/>
                <w:sz w:val="20"/>
                <w:szCs w:val="20"/>
              </w:rPr>
              <w:instrText xml:space="preserve"> ADDIN EN.CITE &lt;EndNote&gt;&lt;Cite&gt;&lt;Author&gt;Mifsud&lt;/Author&gt;&lt;Year&gt;2023&lt;/Year&gt;&lt;RecNum&gt;32562&lt;/RecNum&gt;&lt;IDText&gt;36694816&lt;/IDText&gt;&lt;DisplayText&gt;[31]&lt;/DisplayText&gt;&lt;record&gt;&lt;rec-number&gt;32562&lt;/rec-number&gt;&lt;foreign-keys&gt;&lt;key app="EN" db-id="sf9fvzz9hdtadpe05sfxxarlzf2a2es99dp0" timestamp="1724681402"&gt;32562&lt;/key&gt;&lt;/foreign-keys&gt;&lt;ref-type name="Journal Article"&gt;17&lt;/ref-type&gt;&lt;contributors&gt;&lt;authors&gt;&lt;author&gt;Mifsud, J. C. O.&lt;/author&gt;&lt;author&gt;Costa, V. A.&lt;/author&gt;&lt;author&gt;Petrone, M. E.&lt;/author&gt;&lt;author&gt;Marzinelli, E. M.&lt;/author&gt;&lt;author&gt;Holmes, E. C.&lt;/author&gt;&lt;author&gt;Harvey, E.&lt;/author&gt;&lt;/authors&gt;&lt;/contributors&gt;&lt;auth-address&gt;Sydney Institute for Infectious Diseases, School of Medical Sciences, The University of Sydney, Sydney NSW 2006, Australia.&amp;#xD;School of Life and Environmental Sciences, The University of Sydney, Sydney NSW 2006, Australia.&amp;#xD;Sydney Institute of Marine Science, 19 Chowder Bay Rd, Mosman, NSW 2088, Australia.&amp;#xD;Singapore Centre for Environmental Life Sciences Engineering, Nanyang Technological University, Singapore 637551 Singapore.&lt;/auth-address&gt;&lt;titles&gt;&lt;title&gt;Transcriptome mining extends the host range of the Flaviviridae to non-bilaterians&lt;/title&gt;&lt;secondary-title&gt;Virus Evol&lt;/secondary-title&gt;&lt;/titles&gt;&lt;periodical&gt;&lt;full-title&gt;Virus Evol&lt;/full-title&gt;&lt;abbr-1&gt;Virus evolution&lt;/abbr-1&gt;&lt;/periodical&gt;&lt;pages&gt;veac124&lt;/pages&gt;&lt;volume&gt;9&lt;/volume&gt;&lt;number&gt;1&lt;/number&gt;&lt;edition&gt;20221226&lt;/edition&gt;&lt;keywords&gt;&lt;keyword&gt;Flaviviridae&lt;/keyword&gt;&lt;keyword&gt;Flavivirus&lt;/keyword&gt;&lt;keyword&gt;Hepacivirus&lt;/keyword&gt;&lt;keyword&gt;Metazoa&lt;/keyword&gt;&lt;keyword&gt;Pestivirus&lt;/keyword&gt;&lt;keyword&gt;phylogeny&lt;/keyword&gt;&lt;keyword&gt;virus discovery&lt;/keyword&gt;&lt;/keywords&gt;&lt;dates&gt;&lt;year&gt;2023&lt;/year&gt;&lt;/dates&gt;&lt;isbn&gt;2057-1577 (Print)&amp;#xD;2057-1577&lt;/isbn&gt;&lt;accession-num&gt;36694816&lt;/accession-num&gt;&lt;urls&gt;&lt;/urls&gt;&lt;custom2&gt;PMC9854234&lt;/custom2&gt;&lt;electronic-resource-num&gt;10.1093/ve/veac124&lt;/electronic-resource-num&gt;&lt;remote-database-provider&gt;NLM&lt;/remote-database-provider&gt;&lt;language&gt;eng&lt;/language&gt;&lt;/record&gt;&lt;/Cite&gt;&lt;/EndNote&gt;</w:instrText>
            </w:r>
            <w:r>
              <w:rPr>
                <w:rFonts w:ascii="Aptos" w:hAnsi="Aptos"/>
                <w:sz w:val="20"/>
                <w:szCs w:val="20"/>
              </w:rPr>
              <w:fldChar w:fldCharType="separate"/>
            </w:r>
            <w:r>
              <w:rPr>
                <w:rFonts w:ascii="Aptos" w:hAnsi="Aptos"/>
                <w:noProof/>
                <w:sz w:val="20"/>
                <w:szCs w:val="20"/>
              </w:rPr>
              <w:t>[31]</w:t>
            </w:r>
            <w:r>
              <w:rPr>
                <w:rFonts w:ascii="Aptos" w:hAnsi="Aptos"/>
                <w:sz w:val="20"/>
                <w:szCs w:val="20"/>
              </w:rPr>
              <w:fldChar w:fldCharType="end"/>
            </w:r>
            <w:r>
              <w:rPr>
                <w:rFonts w:ascii="Aptos" w:hAnsi="Aptos"/>
                <w:color w:val="000000" w:themeColor="text1"/>
                <w:sz w:val="20"/>
                <w:szCs w:val="20"/>
              </w:rPr>
              <w:t xml:space="preserve">, </w:t>
            </w:r>
            <w:r>
              <w:rPr>
                <w:rFonts w:ascii="Aptos" w:hAnsi="Aptos"/>
                <w:sz w:val="20"/>
                <w:szCs w:val="20"/>
              </w:rPr>
              <w:t xml:space="preserve">mollusks (squid) </w:t>
            </w:r>
            <w:r>
              <w:rPr>
                <w:rFonts w:ascii="Aptos" w:hAnsi="Aptos"/>
                <w:sz w:val="20"/>
                <w:szCs w:val="20"/>
              </w:rPr>
              <w:fldChar w:fldCharType="begin">
                <w:fldData xml:space="preserve">PEVuZE5vdGU+PENpdGU+PEF1dGhvcj5QYXJyeTwvQXV0aG9yPjxZZWFyPjIwMTk8L1llYXI+PFJl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PEVuZE5vdGU+PENpdGU+PEF1dGhvcj5QYXJyeTwvQXV0aG9yPjxZZWFyPjIwMTk8L1llYXI+PFJl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[32]</w:t>
            </w:r>
            <w:r>
              <w:rPr>
                <w:rFonts w:ascii="Aptos" w:hAnsi="Aptos"/>
                <w:sz w:val="20"/>
                <w:szCs w:val="20"/>
              </w:rPr>
              <w:fldChar w:fldCharType="end"/>
            </w:r>
            <w:r>
              <w:rPr>
                <w:rFonts w:ascii="Aptos" w:hAnsi="Aptos"/>
                <w:color w:val="000000" w:themeColor="text1"/>
                <w:sz w:val="20"/>
                <w:szCs w:val="20"/>
              </w:rPr>
              <w:t xml:space="preserve">, </w:t>
            </w:r>
            <w:r>
              <w:rPr>
                <w:rFonts w:ascii="Aptos" w:hAnsi="Aptos"/>
                <w:sz w:val="20"/>
                <w:szCs w:val="20"/>
              </w:rPr>
              <w:t>arthropods (</w:t>
            </w:r>
            <w:r>
              <w:rPr>
                <w:rFonts w:ascii="Aptos" w:hAnsi="Aptos"/>
                <w:color w:val="000000" w:themeColor="text1"/>
                <w:sz w:val="20"/>
                <w:szCs w:val="20"/>
              </w:rPr>
              <w:t xml:space="preserve">insects </w:t>
            </w:r>
            <w:r>
              <w:rPr>
                <w:rFonts w:ascii="Aptos" w:hAnsi="Aptos"/>
                <w:color w:val="000000" w:themeColor="text1"/>
                <w:sz w:val="20"/>
                <w:szCs w:val="20"/>
              </w:rPr>
              <w:fldChar w:fldCharType="begin">
                <w:fldData xml:space="preserve">PEVuZE5vdGU+PENpdGU+PEF1dGhvcj5MYXk8L0F1dGhvcj48WWVhcj4yMDIwPC9ZZWFyPjxSZWNO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PEVuZE5vdGU+PENpdGU+PEF1dGhvcj5MYXk8L0F1dGhvcj48WWVhcj4yMDIwPC9ZZWFyPjxSZWNO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[22, 29, 33]</w:t>
            </w:r>
            <w:r>
              <w:rPr>
                <w:rFonts w:ascii="Aptos" w:hAnsi="Aptos"/>
                <w:color w:val="000000" w:themeColor="text1"/>
                <w:sz w:val="20"/>
                <w:szCs w:val="20"/>
              </w:rPr>
              <w:fldChar w:fldCharType="end"/>
            </w:r>
            <w:r>
              <w:rPr>
                <w:rFonts w:ascii="Aptos" w:hAnsi="Aptos"/>
                <w:sz w:val="20"/>
                <w:szCs w:val="20"/>
              </w:rPr>
              <w:t xml:space="preserve">; diplurans </w:t>
            </w:r>
            <w:r>
              <w:rPr>
                <w:rFonts w:ascii="Aptos" w:hAnsi="Aptos"/>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[29]</w:t>
            </w:r>
            <w:r>
              <w:rPr>
                <w:rFonts w:ascii="Aptos" w:hAnsi="Aptos"/>
                <w:sz w:val="20"/>
                <w:szCs w:val="20"/>
              </w:rPr>
              <w:fldChar w:fldCharType="end"/>
            </w:r>
            <w:r>
              <w:rPr>
                <w:rFonts w:ascii="Aptos" w:hAnsi="Aptos"/>
                <w:sz w:val="20"/>
                <w:szCs w:val="20"/>
              </w:rPr>
              <w:t xml:space="preserve">; </w:t>
            </w:r>
            <w:r>
              <w:rPr>
                <w:rFonts w:ascii="Aptos" w:hAnsi="Aptos"/>
                <w:color w:val="000000" w:themeColor="text1"/>
                <w:sz w:val="20"/>
                <w:szCs w:val="20"/>
              </w:rPr>
              <w:t xml:space="preserve">scorpions </w:t>
            </w:r>
            <w:r>
              <w:rPr>
                <w:rFonts w:ascii="Aptos" w:hAnsi="Aptos"/>
                <w:color w:val="000000" w:themeColor="text1"/>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[29]</w:t>
            </w:r>
            <w:r>
              <w:rPr>
                <w:rFonts w:ascii="Aptos" w:hAnsi="Aptos"/>
                <w:color w:val="000000" w:themeColor="text1"/>
                <w:sz w:val="20"/>
                <w:szCs w:val="20"/>
              </w:rPr>
              <w:fldChar w:fldCharType="end"/>
            </w:r>
            <w:r>
              <w:rPr>
                <w:rFonts w:ascii="Aptos" w:hAnsi="Aptos"/>
                <w:color w:val="000000" w:themeColor="text1"/>
                <w:sz w:val="20"/>
                <w:szCs w:val="20"/>
              </w:rPr>
              <w:t xml:space="preserve">; crustaceans </w:t>
            </w:r>
            <w:r>
              <w:rPr>
                <w:rFonts w:ascii="Aptos" w:hAnsi="Aptos"/>
                <w:color w:val="000000" w:themeColor="text1"/>
                <w:sz w:val="20"/>
                <w:szCs w:val="20"/>
              </w:rPr>
              <w:fldChar w:fldCharType="begin">
                <w:fldData xml:space="preserve">PEVuZE5vdGU+PENpdGU+PEF1dGhvcj5QYXJyeTwvQXV0aG9yPjxZZWFyPjIwMTk8L1llYXI+PFJl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PEVuZE5vdGU+PENpdGU+PEF1dGhvcj5QYXJyeTwvQXV0aG9yPjxZZWFyPjIwMTk8L1llYXI+PFJl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[31, 32, 34]</w:t>
            </w:r>
            <w:r>
              <w:rPr>
                <w:rFonts w:ascii="Aptos" w:hAnsi="Aptos"/>
                <w:color w:val="000000" w:themeColor="text1"/>
                <w:sz w:val="20"/>
                <w:szCs w:val="20"/>
              </w:rPr>
              <w:fldChar w:fldCharType="end"/>
            </w:r>
            <w:r>
              <w:rPr>
                <w:rFonts w:ascii="Aptos" w:hAnsi="Aptos"/>
                <w:sz w:val="20"/>
                <w:szCs w:val="20"/>
              </w:rPr>
              <w:t xml:space="preserve">), nematodes </w:t>
            </w:r>
            <w:r>
              <w:rPr>
                <w:rFonts w:ascii="Aptos" w:hAnsi="Aptos"/>
                <w:sz w:val="20"/>
                <w:szCs w:val="20"/>
              </w:rPr>
              <w:fldChar w:fldCharType="begin">
                <w:fldData xml:space="preserve">PEVuZE5vdGU+PENpdGU+PEF1dGhvcj5CZWthbDwvQXV0aG9yPjxZZWFyPjIwMTQ8L1llYXI+PFJl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PEVuZE5vdGU+PENpdGU+PEF1dGhvcj5CZWthbDwvQXV0aG9yPjxZZWFyPjIwMTQ8L1llYXI+PFJl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[35]</w:t>
            </w:r>
            <w:r>
              <w:rPr>
                <w:rFonts w:ascii="Aptos" w:hAnsi="Aptos"/>
                <w:sz w:val="20"/>
                <w:szCs w:val="20"/>
              </w:rPr>
              <w:fldChar w:fldCharType="end"/>
            </w:r>
            <w:r>
              <w:rPr>
                <w:rFonts w:ascii="Aptos" w:hAnsi="Aptos"/>
                <w:sz w:val="20"/>
                <w:szCs w:val="20"/>
              </w:rPr>
              <w:t xml:space="preserve">, platyhelminths </w:t>
            </w:r>
            <w:r>
              <w:rPr>
                <w:rFonts w:ascii="Aptos" w:hAnsi="Aptos"/>
                <w:sz w:val="20"/>
                <w:szCs w:val="20"/>
              </w:rPr>
              <w:fldChar w:fldCharType="begin">
                <w:fldData xml:space="preserve">PEVuZE5vdGU+PENpdGU+PEF1dGhvcj5EaGVpbGx5PC9BdXRob3I+PFllYXI+MjAyMjwvWWVhcj48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=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PEVuZE5vdGU+PENpdGU+PEF1dGhvcj5EaGVpbGx5PC9BdXRob3I+PFllYXI+MjAyMjwvWWVhcj48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=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[36, 37]</w:t>
            </w:r>
            <w:r>
              <w:rPr>
                <w:rFonts w:ascii="Aptos" w:hAnsi="Aptos"/>
                <w:sz w:val="20"/>
                <w:szCs w:val="20"/>
              </w:rPr>
              <w:fldChar w:fldCharType="end"/>
            </w:r>
            <w:r>
              <w:rPr>
                <w:rFonts w:ascii="Aptos" w:hAnsi="Aptos"/>
                <w:sz w:val="20"/>
                <w:szCs w:val="20"/>
              </w:rPr>
              <w:t>) t</w:t>
            </w:r>
            <w:r>
              <w:rPr>
                <w:rFonts w:ascii="Aptos" w:hAnsi="Aptos"/>
                <w:color w:val="000000" w:themeColor="text1"/>
                <w:sz w:val="20"/>
                <w:szCs w:val="20"/>
              </w:rPr>
              <w:t xml:space="preserve">o echinoderms (sea cucumbers) </w:t>
            </w:r>
            <w:r>
              <w:rPr>
                <w:rFonts w:ascii="Aptos" w:hAnsi="Aptos"/>
                <w:color w:val="000000" w:themeColor="text1"/>
                <w:sz w:val="20"/>
                <w:szCs w:val="20"/>
              </w:rPr>
              <w:fldChar w:fldCharType="begin"/>
            </w:r>
            <w:r>
              <w:rPr>
                <w:rFonts w:ascii="Aptos" w:hAnsi="Aptos"/>
                <w:color w:val="000000" w:themeColor="text1"/>
                <w:sz w:val="20"/>
                <w:szCs w:val="20"/>
              </w:rPr>
              <w:instrText xml:space="preserve"> ADDIN EN.CITE &lt;EndNote&gt;&lt;Cite&gt;&lt;Author&gt;Hewson&lt;/Author&gt;&lt;Year&gt;2020&lt;/Year&gt;&lt;RecNum&gt;32560&lt;/RecNum&gt;&lt;IDText&gt;32972018&lt;/IDText&gt;&lt;DisplayText&gt;[38]&lt;/DisplayText&gt;&lt;record&gt;&lt;rec-number&gt;32560&lt;/rec-number&gt;&lt;foreign-keys&gt;&lt;key app="EN" db-id="sf9fvzz9hdtadpe05sfxxarlzf2a2es99dp0" timestamp="1724681402"&gt;32560&lt;/key&gt;&lt;/foreign-keys&gt;&lt;ref-type name="Journal Article"&gt;17&lt;/ref-type&gt;&lt;contributors&gt;&lt;authors&gt;&lt;author&gt;Hewson, I.&lt;/author&gt;&lt;author&gt;Johnson, M. R.&lt;/author&gt;&lt;author&gt;Tibbetts, I. R.&lt;/author&gt;&lt;/authors&gt;&lt;/contributors&gt;&lt;auth-address&gt;Department of Microbiology, Cornell University, Ithaca, NY 14853, USA.&amp;#xD;School of Biological Sciences, University of Queensland, St Lucia, Brisbane, QLD 4072, Australia.&lt;/auth-address&gt;&lt;titles&gt;&lt;title&gt;An Unconventional Flavivirus and Other RNA Viruses in the Sea Cucumber (Holothuroidea; Echinodermata) Virome&lt;/title&gt;&lt;secondary-title&gt;Viruses&lt;/secondary-title&gt;&lt;/titles&gt;&lt;periodical&gt;&lt;full-title&gt;Viruses&lt;/full-title&gt;&lt;/periodical&gt;&lt;volume&gt;12&lt;/volume&gt;&lt;number&gt;9&lt;/number&gt;&lt;edition&gt;20200922&lt;/edition&gt;&lt;keywords&gt;&lt;keyword&gt;Animals&lt;/keyword&gt;&lt;keyword&gt;DNA Viruses&lt;/keyword&gt;&lt;keyword&gt;Echinodermata/*virology&lt;/keyword&gt;&lt;keyword&gt;Ecology&lt;/keyword&gt;&lt;keyword&gt;Flavivirus/*classification/genetics&lt;/keyword&gt;&lt;keyword&gt;Genome, Viral&lt;/keyword&gt;&lt;keyword&gt;Metagenome&lt;/keyword&gt;&lt;keyword&gt;Metagenomics&lt;/keyword&gt;&lt;keyword&gt;RNA Viruses/*classification/genetics&lt;/keyword&gt;&lt;keyword&gt;Sea Cucumbers/*virology&lt;/keyword&gt;&lt;keyword&gt;Seawater/virology&lt;/keyword&gt;&lt;keyword&gt;*Virome&lt;/keyword&gt;&lt;keyword&gt;Apostichopus&lt;/keyword&gt;&lt;keyword&gt;flavivirus&lt;/keyword&gt;&lt;keyword&gt;holothurian&lt;/keyword&gt;&lt;keyword&gt;totivirus&lt;/keyword&gt;&lt;keyword&gt;virus&lt;/keyword&gt;&lt;keyword&gt;wasting&lt;/keyword&gt;&lt;/keywords&gt;&lt;dates&gt;&lt;year&gt;2020&lt;/year&gt;&lt;pub-dates&gt;&lt;date&gt;Sep 22&lt;/date&gt;&lt;/pub-dates&gt;&lt;/dates&gt;&lt;isbn&gt;1999-4915&lt;/isbn&gt;&lt;accession-num&gt;32972018&lt;/accession-num&gt;&lt;urls&gt;&lt;/urls&gt;&lt;custom1&gt;The authors declare no conflict of interest.&lt;/custom1&gt;&lt;custom2&gt;PMC7551563&lt;/custom2&gt;&lt;electronic-resource-num&gt;10.3390/v12091057&lt;/electronic-resource-num&gt;&lt;remote-database-provider&gt;NLM&lt;/remote-database-provider&gt;&lt;language&gt;eng&lt;/language&gt;&lt;/record&gt;&lt;/Cite&gt;&lt;/EndNote&gt;</w:instrText>
            </w:r>
            <w:r>
              <w:rPr>
                <w:rFonts w:ascii="Aptos" w:hAnsi="Aptos"/>
                <w:color w:val="000000" w:themeColor="text1"/>
                <w:sz w:val="20"/>
                <w:szCs w:val="20"/>
              </w:rPr>
              <w:fldChar w:fldCharType="separate"/>
            </w:r>
            <w:r>
              <w:rPr>
                <w:rFonts w:ascii="Aptos" w:hAnsi="Aptos"/>
                <w:noProof/>
                <w:color w:val="000000" w:themeColor="text1"/>
                <w:sz w:val="20"/>
                <w:szCs w:val="20"/>
              </w:rPr>
              <w:t>[38]</w:t>
            </w:r>
            <w:r>
              <w:rPr>
                <w:rFonts w:ascii="Aptos" w:hAnsi="Aptos"/>
                <w:color w:val="000000" w:themeColor="text1"/>
                <w:sz w:val="20"/>
                <w:szCs w:val="20"/>
              </w:rPr>
              <w:fldChar w:fldCharType="end"/>
            </w:r>
            <w:r>
              <w:rPr>
                <w:rFonts w:ascii="Aptos" w:hAnsi="Aptos"/>
                <w:color w:val="000000" w:themeColor="text1"/>
                <w:sz w:val="20"/>
                <w:szCs w:val="20"/>
              </w:rPr>
              <w:t xml:space="preserve">, hemichordates (acorn worms) </w:t>
            </w:r>
            <w:r>
              <w:rPr>
                <w:rFonts w:ascii="Aptos" w:hAnsi="Aptos"/>
                <w:color w:val="000000" w:themeColor="text1"/>
                <w:sz w:val="20"/>
                <w:szCs w:val="20"/>
              </w:rPr>
              <w:fldChar w:fldCharType="begin"/>
            </w:r>
            <w:r>
              <w:rPr>
                <w:rFonts w:ascii="Aptos" w:hAnsi="Aptos"/>
                <w:color w:val="000000" w:themeColor="text1"/>
                <w:sz w:val="20"/>
                <w:szCs w:val="20"/>
              </w:rPr>
              <w:instrText xml:space="preserve"> ADDIN EN.CITE &lt;EndNote&gt;&lt;Cite&gt;&lt;Author&gt;Mifsud&lt;/Author&gt;&lt;Year&gt;2023&lt;/Year&gt;&lt;RecNum&gt;32562&lt;/RecNum&gt;&lt;IDText&gt;36694816&lt;/IDText&gt;&lt;DisplayText&gt;[31]&lt;/DisplayText&gt;&lt;record&gt;&lt;rec-number&gt;32562&lt;/rec-number&gt;&lt;foreign-keys&gt;&lt;key app="EN" db-id="sf9fvzz9hdtadpe05sfxxarlzf2a2es99dp0" timestamp="1724681402"&gt;32562&lt;/key&gt;&lt;/foreign-keys&gt;&lt;ref-type name="Journal Article"&gt;17&lt;/ref-type&gt;&lt;contributors&gt;&lt;authors&gt;&lt;author&gt;Mifsud, J. C. O.&lt;/author&gt;&lt;author&gt;Costa, V. A.&lt;/author&gt;&lt;author&gt;Petrone, M. E.&lt;/author&gt;&lt;author&gt;Marzinelli, E. M.&lt;/author&gt;&lt;author&gt;Holmes, E. C.&lt;/author&gt;&lt;author&gt;Harvey, E.&lt;/author&gt;&lt;/authors&gt;&lt;/contributors&gt;&lt;auth-address&gt;Sydney Institute for Infectious Diseases, School of Medical Sciences, The University of Sydney, Sydney NSW 2006, Australia.&amp;#xD;School of Life and Environmental Sciences, The University of Sydney, Sydney NSW 2006, Australia.&amp;#xD;Sydney Institute of Marine Science, 19 Chowder Bay Rd, Mosman, NSW 2088, Australia.&amp;#xD;Singapore Centre for Environmental Life Sciences Engineering, Nanyang Technological University, Singapore 637551 Singapore.&lt;/auth-address&gt;&lt;titles&gt;&lt;title&gt;Transcriptome mining extends the host range of the Flaviviridae to non-bilaterians&lt;/title&gt;&lt;secondary-title&gt;Virus Evol&lt;/secondary-title&gt;&lt;/titles&gt;&lt;periodical&gt;&lt;full-title&gt;Virus Evol&lt;/full-title&gt;&lt;abbr-1&gt;Virus evolution&lt;/abbr-1&gt;&lt;/periodical&gt;&lt;pages&gt;veac124&lt;/pages&gt;&lt;volume&gt;9&lt;/volume&gt;&lt;number&gt;1&lt;/number&gt;&lt;edition&gt;20221226&lt;/edition&gt;&lt;keywords&gt;&lt;keyword&gt;Flaviviridae&lt;/keyword&gt;&lt;keyword&gt;Flavivirus&lt;/keyword&gt;&lt;keyword&gt;Hepacivirus&lt;/keyword&gt;&lt;keyword&gt;Metazoa&lt;/keyword&gt;&lt;keyword&gt;Pestivirus&lt;/keyword&gt;&lt;keyword&gt;phylogeny&lt;/keyword&gt;&lt;keyword&gt;virus discovery&lt;/keyword&gt;&lt;/keywords&gt;&lt;dates&gt;&lt;year&gt;2023&lt;/year&gt;&lt;/dates&gt;&lt;isbn&gt;2057-1577 (Print)&amp;#xD;2057-1577&lt;/isbn&gt;&lt;accession-num&gt;36694816&lt;/accession-num&gt;&lt;urls&gt;&lt;/urls&gt;&lt;custom2&gt;PMC9854234&lt;/custom2&gt;&lt;electronic-resource-num&gt;10.1093/ve/veac124&lt;/electronic-resource-num&gt;&lt;remote-database-provider&gt;NLM&lt;/remote-database-provider&gt;&lt;language&gt;eng&lt;/language&gt;&lt;/record&gt;&lt;/Cite&gt;&lt;/EndNote&gt;</w:instrText>
            </w:r>
            <w:r>
              <w:rPr>
                <w:rFonts w:ascii="Aptos" w:hAnsi="Aptos"/>
                <w:color w:val="000000" w:themeColor="text1"/>
                <w:sz w:val="20"/>
                <w:szCs w:val="20"/>
              </w:rPr>
              <w:fldChar w:fldCharType="separate"/>
            </w:r>
            <w:r>
              <w:rPr>
                <w:rFonts w:ascii="Aptos" w:hAnsi="Aptos"/>
                <w:noProof/>
                <w:color w:val="000000" w:themeColor="text1"/>
                <w:sz w:val="20"/>
                <w:szCs w:val="20"/>
              </w:rPr>
              <w:t>[31]</w:t>
            </w:r>
            <w:r>
              <w:rPr>
                <w:rFonts w:ascii="Aptos" w:hAnsi="Aptos"/>
                <w:color w:val="000000" w:themeColor="text1"/>
                <w:sz w:val="20"/>
                <w:szCs w:val="20"/>
              </w:rPr>
              <w:fldChar w:fldCharType="end"/>
            </w:r>
            <w:r>
              <w:rPr>
                <w:rFonts w:ascii="Aptos" w:hAnsi="Aptos"/>
                <w:sz w:val="20"/>
                <w:szCs w:val="20"/>
              </w:rPr>
              <w:t>,</w:t>
            </w:r>
            <w:r>
              <w:rPr>
                <w:rFonts w:ascii="Aptos" w:hAnsi="Aptos"/>
                <w:color w:val="000000" w:themeColor="text1"/>
                <w:sz w:val="20"/>
                <w:szCs w:val="20"/>
              </w:rPr>
              <w:t xml:space="preserve"> cartilaginous and bony fish </w:t>
            </w:r>
            <w:r>
              <w:rPr>
                <w:rFonts w:ascii="Aptos" w:hAnsi="Aptos"/>
                <w:color w:val="000000" w:themeColor="text1"/>
                <w:sz w:val="20"/>
                <w:szCs w:val="20"/>
              </w:rPr>
              <w:fldChar w:fldCharType="begin">
                <w:fldData xml:space="preserve">PEVuZE5vdGU+PENpdGU+PEF1dGhvcj5HZW9naGVnYW48L0F1dGhvcj48WWVhcj4yMDE4PC9ZZWFy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aW5lc2UgQ2VudGVyIGZvciBEaXNlYXNlIENvbnRyb2wgYW5kIFByZXZlbnRpb24sIEJlaWppbmcs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YXNlIENvbnRyb2wgYW5kIFByZXZlbnRpb24sIEJlaWppbmcsIENoaW5hIHpoYW5neW9uZ3poZW5A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PEVuZE5vdGU+PENpdGU+PEF1dGhvcj5HZW9naGVnYW48L0F1dGhvcj48WWVhcj4yMDE4PC9ZZWFy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aW5lc2UgQ2VudGVyIGZvciBEaXNlYXNlIENvbnRyb2wgYW5kIFByZXZlbnRpb24sIEJlaWppbmcs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YXNlIENvbnRyb2wgYW5kIFByZXZlbnRpb24sIEJlaWppbmcsIENoaW5hIHpoYW5neW9uZ3poZW5A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[23, 31, 39-42]</w:t>
            </w:r>
            <w:r>
              <w:rPr>
                <w:rFonts w:ascii="Aptos" w:hAnsi="Aptos"/>
                <w:color w:val="000000" w:themeColor="text1"/>
                <w:sz w:val="20"/>
                <w:szCs w:val="20"/>
              </w:rPr>
              <w:fldChar w:fldCharType="end"/>
            </w:r>
            <w:r>
              <w:rPr>
                <w:rFonts w:ascii="Aptos" w:hAnsi="Aptos"/>
                <w:sz w:val="20"/>
                <w:szCs w:val="20"/>
              </w:rPr>
              <w:t xml:space="preserve">, amphibians (frogs) </w:t>
            </w:r>
            <w:r>
              <w:rPr>
                <w:rFonts w:ascii="Aptos" w:hAnsi="Aptos"/>
                <w:sz w:val="20"/>
                <w:szCs w:val="20"/>
              </w:rPr>
              <w:fldChar w:fldCharType="begin">
                <w:fldData xml:space="preserve">PEVuZE5vdGU+PENpdGU+PEF1dGhvcj5QYXJyeTwvQXV0aG9yPjxZZWFyPjIwMjM8L1llYXI+PFJl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=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PEVuZE5vdGU+PENpdGU+PEF1dGhvcj5QYXJyeTwvQXV0aG9yPjxZZWFyPjIwMjM8L1llYXI+PFJl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=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[31, 43]</w:t>
            </w:r>
            <w:r>
              <w:rPr>
                <w:rFonts w:ascii="Aptos" w:hAnsi="Aptos"/>
                <w:sz w:val="20"/>
                <w:szCs w:val="20"/>
              </w:rPr>
              <w:fldChar w:fldCharType="end"/>
            </w:r>
            <w:r>
              <w:rPr>
                <w:rFonts w:ascii="Aptos" w:hAnsi="Aptos"/>
                <w:sz w:val="20"/>
                <w:szCs w:val="20"/>
              </w:rPr>
              <w:t xml:space="preserve">, and reptiles </w:t>
            </w:r>
            <w:r>
              <w:rPr>
                <w:rFonts w:ascii="Aptos" w:hAnsi="Aptos"/>
                <w:sz w:val="20"/>
                <w:szCs w:val="20"/>
              </w:rPr>
              <w:fldChar w:fldCharType="begin">
                <w:fldData xml:space="preserve">PEVuZE5vdGU+PENpdGU+PEF1dGhvcj5Tb3RvPC9BdXRob3I+PFllYXI+MjAyMDwvWWVhcj48UmVj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PEVuZE5vdGU+PENpdGU+PEF1dGhvcj5Tb3RvPC9BdXRob3I+PFllYXI+MjAyMDwvWWVhcj48UmVj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[41]</w:t>
            </w:r>
            <w:r>
              <w:rPr>
                <w:rFonts w:ascii="Aptos" w:hAnsi="Aptos"/>
                <w:sz w:val="20"/>
                <w:szCs w:val="20"/>
              </w:rPr>
              <w:fldChar w:fldCharType="end"/>
            </w:r>
            <w:r>
              <w:rPr>
                <w:rFonts w:ascii="Aptos" w:hAnsi="Aptos"/>
                <w:color w:val="000000" w:themeColor="text1"/>
                <w:sz w:val="20"/>
                <w:szCs w:val="20"/>
              </w:rPr>
              <w:t xml:space="preserve">. Although only a few are known so far, ‘flavi-like’ viruses have also been discovered in stramenopiles (diatoms and oomycotes) </w:t>
            </w:r>
            <w:r>
              <w:rPr>
                <w:rFonts w:ascii="Aptos" w:hAnsi="Aptos"/>
                <w:color w:val="000000" w:themeColor="text1"/>
                <w:sz w:val="20"/>
                <w:szCs w:val="20"/>
              </w:rPr>
              <w:fldChar w:fldCharType="begin">
                <w:fldData xml:space="preserve">PEVuZE5vdGU+PENpdGU+PEF1dGhvcj5VcmF5YW1hPC9BdXRob3I+PFllYXI+MjAxNjwvWWVhcj48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PEVuZE5vdGU+PENpdGU+PEF1dGhvcj5VcmF5YW1hPC9BdXRob3I+PFllYXI+MjAxNjwvWWVhcj48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[44, 45]</w:t>
            </w:r>
            <w:r>
              <w:rPr>
                <w:rFonts w:ascii="Aptos" w:hAnsi="Aptos"/>
                <w:color w:val="000000" w:themeColor="text1"/>
                <w:sz w:val="20"/>
                <w:szCs w:val="20"/>
              </w:rPr>
              <w:fldChar w:fldCharType="end"/>
            </w:r>
            <w:r>
              <w:rPr>
                <w:rFonts w:ascii="Aptos" w:hAnsi="Aptos"/>
                <w:color w:val="000000" w:themeColor="text1"/>
                <w:sz w:val="20"/>
                <w:szCs w:val="20"/>
              </w:rPr>
              <w:t xml:space="preserve"> and in angiosperm plants </w: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[1, 28, 46]</w:t>
            </w:r>
            <w:r>
              <w:rPr>
                <w:rFonts w:ascii="Aptos" w:hAnsi="Aptos"/>
                <w:color w:val="000000" w:themeColor="text1"/>
                <w:sz w:val="20"/>
                <w:szCs w:val="20"/>
              </w:rPr>
              <w:fldChar w:fldCharType="end"/>
            </w:r>
            <w:r>
              <w:rPr>
                <w:rFonts w:ascii="Aptos" w:hAnsi="Aptos"/>
                <w:sz w:val="20"/>
                <w:szCs w:val="20"/>
              </w:rPr>
              <w:t>.</w:t>
            </w:r>
          </w:p>
          <w:p w14:paraId="3EB65496" w14:textId="77777777" w:rsidR="00156550" w:rsidRPr="00BE4F5A" w:rsidRDefault="00156550" w:rsidP="003D11A1">
            <w:pPr>
              <w:rPr>
                <w:rFonts w:ascii="Aptos" w:hAnsi="Aptos" w:cs="Arial"/>
                <w:sz w:val="20"/>
                <w:szCs w:val="20"/>
              </w:rPr>
            </w:pPr>
          </w:p>
          <w:p w14:paraId="2AD6846D" w14:textId="3398A1DA" w:rsidR="005D3C2E" w:rsidRPr="00156550" w:rsidRDefault="005E6530" w:rsidP="003D11A1">
            <w:pPr>
              <w:rPr>
                <w:rFonts w:ascii="Aptos" w:hAnsi="Aptos"/>
                <w:bCs/>
                <w:color w:val="000000" w:themeColor="text1"/>
                <w:sz w:val="20"/>
                <w:szCs w:val="20"/>
                <w:lang w:val="en-GB"/>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1C7F6E">
              <w:rPr>
                <w:rFonts w:ascii="Aptos" w:hAnsi="Aptos"/>
                <w:color w:val="000000" w:themeColor="text1"/>
                <w:sz w:val="20"/>
                <w:szCs w:val="20"/>
                <w:lang w:val="en-GB"/>
              </w:rPr>
              <w:t xml:space="preserve">Our </w:t>
            </w:r>
            <w:r w:rsidR="005D3C2E" w:rsidRPr="00156550">
              <w:rPr>
                <w:rFonts w:ascii="Aptos" w:hAnsi="Aptos"/>
                <w:color w:val="000000" w:themeColor="text1"/>
                <w:sz w:val="20"/>
                <w:szCs w:val="20"/>
                <w:lang w:val="en-GB"/>
              </w:rPr>
              <w:t xml:space="preserve">proposed </w:t>
            </w:r>
            <w:r w:rsidR="005D3C2E">
              <w:rPr>
                <w:rFonts w:ascii="Aptos" w:hAnsi="Aptos"/>
                <w:color w:val="000000" w:themeColor="text1"/>
                <w:sz w:val="20"/>
                <w:szCs w:val="20"/>
                <w:lang w:val="en-GB"/>
              </w:rPr>
              <w:t>re-</w:t>
            </w:r>
            <w:r w:rsidR="005D3C2E" w:rsidRPr="00156550">
              <w:rPr>
                <w:rFonts w:ascii="Aptos" w:hAnsi="Aptos"/>
                <w:color w:val="000000" w:themeColor="text1"/>
                <w:sz w:val="20"/>
                <w:szCs w:val="20"/>
                <w:lang w:val="en-GB"/>
              </w:rPr>
              <w:t>classification of flavivir</w:t>
            </w:r>
            <w:r w:rsidR="00CE69A4">
              <w:rPr>
                <w:rFonts w:ascii="Aptos" w:hAnsi="Aptos"/>
                <w:color w:val="000000" w:themeColor="text1"/>
                <w:sz w:val="20"/>
                <w:szCs w:val="20"/>
                <w:lang w:val="en-GB"/>
              </w:rPr>
              <w:t>ids</w:t>
            </w:r>
            <w:r w:rsidR="001C7F6E">
              <w:rPr>
                <w:rFonts w:ascii="Aptos" w:hAnsi="Aptos"/>
                <w:color w:val="000000" w:themeColor="text1"/>
                <w:sz w:val="20"/>
                <w:szCs w:val="20"/>
                <w:lang w:val="en-GB"/>
              </w:rPr>
              <w:t xml:space="preserve"> is based upon a submitted paper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001C7F6E">
              <w:rPr>
                <w:rFonts w:ascii="Aptos" w:hAnsi="Aptos"/>
                <w:sz w:val="20"/>
                <w:szCs w:val="20"/>
              </w:rPr>
              <w:t xml:space="preserve"> that </w:t>
            </w:r>
            <w:r w:rsidR="004463EC">
              <w:rPr>
                <w:rFonts w:ascii="Aptos" w:hAnsi="Aptos"/>
                <w:sz w:val="20"/>
                <w:szCs w:val="20"/>
              </w:rPr>
              <w:t xml:space="preserve">applies several </w:t>
            </w:r>
            <w:r w:rsidR="001C7F6E">
              <w:rPr>
                <w:rFonts w:ascii="Aptos" w:hAnsi="Aptos"/>
                <w:sz w:val="20"/>
                <w:szCs w:val="20"/>
              </w:rPr>
              <w:t xml:space="preserve">analysis methods to </w:t>
            </w:r>
            <w:r w:rsidR="004463EC">
              <w:rPr>
                <w:rFonts w:ascii="Aptos" w:hAnsi="Aptos"/>
                <w:sz w:val="20"/>
                <w:szCs w:val="20"/>
              </w:rPr>
              <w:t xml:space="preserve">reinvestigate their genetic relatedness to the wide range of currently described </w:t>
            </w:r>
            <w:r w:rsidR="00C57912">
              <w:rPr>
                <w:rFonts w:ascii="Aptos" w:hAnsi="Aptos"/>
                <w:sz w:val="20"/>
                <w:szCs w:val="20"/>
              </w:rPr>
              <w:t>‘</w:t>
            </w:r>
            <w:r w:rsidR="004463EC">
              <w:rPr>
                <w:rFonts w:ascii="Aptos" w:hAnsi="Aptos"/>
                <w:sz w:val="20"/>
                <w:szCs w:val="20"/>
              </w:rPr>
              <w:t>flavi-like</w:t>
            </w:r>
            <w:r w:rsidR="00C57912">
              <w:rPr>
                <w:rFonts w:ascii="Aptos" w:hAnsi="Aptos"/>
                <w:sz w:val="20"/>
                <w:szCs w:val="20"/>
              </w:rPr>
              <w:t>’</w:t>
            </w:r>
            <w:r w:rsidR="004463EC">
              <w:rPr>
                <w:rFonts w:ascii="Aptos" w:hAnsi="Aptos"/>
                <w:sz w:val="20"/>
                <w:szCs w:val="20"/>
              </w:rPr>
              <w:t xml:space="preserve"> viruses</w:t>
            </w:r>
            <w:r w:rsidR="001C7F6E">
              <w:rPr>
                <w:rFonts w:ascii="Aptos" w:hAnsi="Aptos"/>
                <w:sz w:val="20"/>
                <w:szCs w:val="20"/>
              </w:rPr>
              <w:t xml:space="preserve">. For </w:t>
            </w:r>
            <w:r w:rsidR="004463EC">
              <w:rPr>
                <w:rFonts w:ascii="Aptos" w:hAnsi="Aptos"/>
                <w:sz w:val="20"/>
                <w:szCs w:val="20"/>
              </w:rPr>
              <w:t xml:space="preserve">classification </w:t>
            </w:r>
            <w:r w:rsidR="001C7F6E">
              <w:rPr>
                <w:rFonts w:ascii="Aptos" w:hAnsi="Aptos"/>
                <w:sz w:val="20"/>
                <w:szCs w:val="20"/>
              </w:rPr>
              <w:t>purpose</w:t>
            </w:r>
            <w:r w:rsidR="004463EC">
              <w:rPr>
                <w:rFonts w:ascii="Aptos" w:hAnsi="Aptos"/>
                <w:sz w:val="20"/>
                <w:szCs w:val="20"/>
              </w:rPr>
              <w:t>s</w:t>
            </w:r>
            <w:r w:rsidR="001C7F6E">
              <w:rPr>
                <w:rFonts w:ascii="Aptos" w:hAnsi="Aptos"/>
                <w:sz w:val="20"/>
                <w:szCs w:val="20"/>
              </w:rPr>
              <w:t>, w</w:t>
            </w:r>
            <w:r w:rsidR="005D3C2E" w:rsidRPr="00156550">
              <w:rPr>
                <w:rFonts w:ascii="Aptos" w:hAnsi="Aptos"/>
                <w:color w:val="000000" w:themeColor="text1"/>
                <w:sz w:val="20"/>
                <w:szCs w:val="20"/>
                <w:lang w:val="en-GB"/>
              </w:rPr>
              <w:t>e have assigned primacy to the RdRP (hallmark) gene phylogeny using previously established principles for a genomics-based taxonomy of viruses</w:t>
            </w:r>
            <w:r w:rsidR="005D3C2E" w:rsidRPr="00156550">
              <w:rPr>
                <w:rFonts w:ascii="Aptos" w:hAnsi="Aptos"/>
                <w:bCs/>
                <w:color w:val="000000" w:themeColor="text1"/>
                <w:sz w:val="20"/>
                <w:szCs w:val="20"/>
                <w:lang w:val="en-GB"/>
              </w:rPr>
              <w:t xml:space="preserve"> </w:t>
            </w:r>
            <w:r w:rsidR="00223888">
              <w:rPr>
                <w:rFonts w:ascii="Aptos" w:hAnsi="Aptos"/>
                <w:bCs/>
                <w:color w:val="000000" w:themeColor="text1"/>
                <w:sz w:val="20"/>
                <w:szCs w:val="20"/>
                <w:lang w:val="en-GB"/>
              </w:rPr>
              <w:fldChar w:fldCharType="begin">
                <w:fldData xml:space="preserve">PEVuZE5vdGU+PENpdGUgRXhjbHVkZUF1dGg9IjEiIEV4Y2x1ZGVZZWFyPSIxIj48QXV0aG9yPlNp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</w:fldData>
              </w:fldChar>
            </w:r>
            <w:r w:rsidR="00223888">
              <w:rPr>
                <w:rFonts w:ascii="Aptos" w:hAnsi="Aptos"/>
                <w:bCs/>
                <w:color w:val="000000" w:themeColor="text1"/>
                <w:sz w:val="20"/>
                <w:szCs w:val="20"/>
                <w:lang w:val="en-GB"/>
              </w:rPr>
              <w:instrText xml:space="preserve"> ADDIN EN.CITE </w:instrText>
            </w:r>
            <w:r w:rsidR="00223888">
              <w:rPr>
                <w:rFonts w:ascii="Aptos" w:hAnsi="Aptos"/>
                <w:bCs/>
                <w:color w:val="000000" w:themeColor="text1"/>
                <w:sz w:val="20"/>
                <w:szCs w:val="20"/>
                <w:lang w:val="en-GB"/>
              </w:rPr>
              <w:fldChar w:fldCharType="begin">
                <w:fldData xml:space="preserve">PEVuZE5vdGU+PENpdGUgRXhjbHVkZUF1dGg9IjEiIEV4Y2x1ZGVZZWFyPSIxIj48QXV0aG9yPlNp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</w:fldData>
              </w:fldChar>
            </w:r>
            <w:r w:rsidR="00223888">
              <w:rPr>
                <w:rFonts w:ascii="Aptos" w:hAnsi="Aptos"/>
                <w:bCs/>
                <w:color w:val="000000" w:themeColor="text1"/>
                <w:sz w:val="20"/>
                <w:szCs w:val="20"/>
                <w:lang w:val="en-GB"/>
              </w:rPr>
              <w:instrText xml:space="preserve"> ADDIN EN.CITE.DATA </w:instrText>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end"/>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separate"/>
            </w:r>
            <w:r w:rsidR="00223888">
              <w:rPr>
                <w:rFonts w:ascii="Aptos" w:hAnsi="Aptos"/>
                <w:bCs/>
                <w:noProof/>
                <w:color w:val="000000" w:themeColor="text1"/>
                <w:sz w:val="20"/>
                <w:szCs w:val="20"/>
                <w:lang w:val="en-GB"/>
              </w:rPr>
              <w:t>[48]</w:t>
            </w:r>
            <w:r w:rsidR="00223888">
              <w:rPr>
                <w:rFonts w:ascii="Aptos" w:hAnsi="Aptos"/>
                <w:bCs/>
                <w:color w:val="000000" w:themeColor="text1"/>
                <w:sz w:val="20"/>
                <w:szCs w:val="20"/>
                <w:lang w:val="en-GB"/>
              </w:rPr>
              <w:fldChar w:fldCharType="end"/>
            </w:r>
            <w:r w:rsidR="004463EC">
              <w:rPr>
                <w:rFonts w:ascii="Aptos" w:hAnsi="Aptos"/>
                <w:bCs/>
                <w:color w:val="000000" w:themeColor="text1"/>
                <w:sz w:val="20"/>
                <w:szCs w:val="20"/>
                <w:lang w:val="en-GB"/>
              </w:rPr>
              <w:t xml:space="preserve"> </w:t>
            </w:r>
            <w:r w:rsidR="005D3C2E" w:rsidRPr="00156550">
              <w:rPr>
                <w:rFonts w:ascii="Aptos" w:hAnsi="Aptos"/>
                <w:color w:val="000000" w:themeColor="text1"/>
                <w:sz w:val="20"/>
                <w:szCs w:val="20"/>
                <w:lang w:val="en-GB"/>
              </w:rPr>
              <w:t xml:space="preserve">that </w:t>
            </w:r>
            <w:r w:rsidR="004463EC">
              <w:rPr>
                <w:rFonts w:ascii="Aptos" w:hAnsi="Aptos"/>
                <w:color w:val="000000" w:themeColor="text1"/>
                <w:sz w:val="20"/>
                <w:szCs w:val="20"/>
                <w:lang w:val="en-GB"/>
              </w:rPr>
              <w:t xml:space="preserve">state that </w:t>
            </w:r>
            <w:r w:rsidR="005D3C2E" w:rsidRPr="00156550">
              <w:rPr>
                <w:rFonts w:ascii="Aptos" w:hAnsi="Aptos"/>
                <w:color w:val="000000" w:themeColor="text1"/>
                <w:sz w:val="20"/>
                <w:szCs w:val="20"/>
                <w:lang w:val="en-GB"/>
              </w:rPr>
              <w:t>assignments should be based on the most evolutionarily conserved gene within virus groups</w:t>
            </w:r>
            <w:r w:rsidR="005D3C2E" w:rsidRPr="00156550">
              <w:rPr>
                <w:rFonts w:ascii="Aptos" w:hAnsi="Aptos"/>
                <w:bCs/>
                <w:color w:val="000000" w:themeColor="text1"/>
                <w:sz w:val="20"/>
                <w:szCs w:val="20"/>
                <w:lang w:val="en-GB"/>
              </w:rPr>
              <w:t xml:space="preserve"> </w:t>
            </w:r>
            <w:r w:rsidR="00223888">
              <w:rPr>
                <w:rFonts w:ascii="Aptos" w:hAnsi="Aptos"/>
                <w:bCs/>
                <w:color w:val="000000" w:themeColor="text1"/>
                <w:sz w:val="20"/>
                <w:szCs w:val="20"/>
                <w:lang w:val="en-GB"/>
              </w:rPr>
              <w:fldChar w:fldCharType="begin">
                <w:fldData xml:space="preserve">PEVuZE5vdGU+PENpdGU+PEF1dGhvcj5OYXNpcjwvQXV0aG9yPjxZZWFyPjIwMjA8L1llYXI+PFJl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</w:fldData>
              </w:fldChar>
            </w:r>
            <w:r w:rsidR="00223888">
              <w:rPr>
                <w:rFonts w:ascii="Aptos" w:hAnsi="Aptos"/>
                <w:bCs/>
                <w:color w:val="000000" w:themeColor="text1"/>
                <w:sz w:val="20"/>
                <w:szCs w:val="20"/>
                <w:lang w:val="en-GB"/>
              </w:rPr>
              <w:instrText xml:space="preserve"> ADDIN EN.CITE </w:instrText>
            </w:r>
            <w:r w:rsidR="00223888">
              <w:rPr>
                <w:rFonts w:ascii="Aptos" w:hAnsi="Aptos"/>
                <w:bCs/>
                <w:color w:val="000000" w:themeColor="text1"/>
                <w:sz w:val="20"/>
                <w:szCs w:val="20"/>
                <w:lang w:val="en-GB"/>
              </w:rPr>
              <w:fldChar w:fldCharType="begin">
                <w:fldData xml:space="preserve">PEVuZE5vdGU+PENpdGU+PEF1dGhvcj5OYXNpcjwvQXV0aG9yPjxZZWFyPjIwMjA8L1llYXI+PFJl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</w:fldData>
              </w:fldChar>
            </w:r>
            <w:r w:rsidR="00223888">
              <w:rPr>
                <w:rFonts w:ascii="Aptos" w:hAnsi="Aptos"/>
                <w:bCs/>
                <w:color w:val="000000" w:themeColor="text1"/>
                <w:sz w:val="20"/>
                <w:szCs w:val="20"/>
                <w:lang w:val="en-GB"/>
              </w:rPr>
              <w:instrText xml:space="preserve"> ADDIN EN.CITE.DATA </w:instrText>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end"/>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separate"/>
            </w:r>
            <w:r w:rsidR="00223888">
              <w:rPr>
                <w:rFonts w:ascii="Aptos" w:hAnsi="Aptos"/>
                <w:bCs/>
                <w:noProof/>
                <w:color w:val="000000" w:themeColor="text1"/>
                <w:sz w:val="20"/>
                <w:szCs w:val="20"/>
                <w:lang w:val="en-GB"/>
              </w:rPr>
              <w:t>[49-51]</w:t>
            </w:r>
            <w:r w:rsidR="00223888">
              <w:rPr>
                <w:rFonts w:ascii="Aptos" w:hAnsi="Aptos"/>
                <w:bCs/>
                <w:color w:val="000000" w:themeColor="text1"/>
                <w:sz w:val="20"/>
                <w:szCs w:val="20"/>
                <w:lang w:val="en-GB"/>
              </w:rPr>
              <w:fldChar w:fldCharType="end"/>
            </w:r>
            <w:r w:rsidR="005D3C2E" w:rsidRPr="00156550">
              <w:rPr>
                <w:rFonts w:ascii="Aptos" w:hAnsi="Aptos"/>
                <w:color w:val="000000" w:themeColor="text1"/>
                <w:sz w:val="20"/>
                <w:szCs w:val="20"/>
              </w:rPr>
              <w:t xml:space="preserve">. </w:t>
            </w:r>
            <w:r w:rsidR="005D3C2E">
              <w:rPr>
                <w:rFonts w:ascii="Aptos" w:hAnsi="Aptos"/>
                <w:color w:val="000000" w:themeColor="text1"/>
                <w:sz w:val="20"/>
                <w:szCs w:val="20"/>
              </w:rPr>
              <w:t xml:space="preserve">As members of </w:t>
            </w:r>
            <w:r w:rsidR="005D3C2E" w:rsidRPr="00156550">
              <w:rPr>
                <w:rFonts w:ascii="Aptos" w:hAnsi="Aptos"/>
                <w:color w:val="000000" w:themeColor="text1"/>
                <w:sz w:val="20"/>
                <w:szCs w:val="20"/>
              </w:rPr>
              <w:t xml:space="preserve">the realm </w:t>
            </w:r>
            <w:r w:rsidR="005D3C2E" w:rsidRPr="00156550">
              <w:rPr>
                <w:rFonts w:ascii="Aptos" w:hAnsi="Aptos"/>
                <w:i/>
                <w:iCs/>
                <w:color w:val="000000" w:themeColor="text1"/>
                <w:sz w:val="20"/>
                <w:szCs w:val="20"/>
              </w:rPr>
              <w:t>Riboviria</w:t>
            </w:r>
            <w:r w:rsidR="005D3C2E">
              <w:rPr>
                <w:rFonts w:ascii="Aptos" w:hAnsi="Aptos"/>
                <w:iCs/>
                <w:color w:val="000000" w:themeColor="text1"/>
                <w:sz w:val="20"/>
                <w:szCs w:val="20"/>
              </w:rPr>
              <w:t xml:space="preserve">, the </w:t>
            </w:r>
            <w:r w:rsidR="005D3C2E" w:rsidRPr="00156550">
              <w:rPr>
                <w:rFonts w:ascii="Aptos" w:hAnsi="Aptos"/>
                <w:color w:val="000000" w:themeColor="text1"/>
                <w:sz w:val="20"/>
                <w:szCs w:val="20"/>
              </w:rPr>
              <w:t>RdRP</w:t>
            </w:r>
            <w:r w:rsidR="005D3C2E">
              <w:rPr>
                <w:rFonts w:ascii="Aptos" w:hAnsi="Aptos"/>
                <w:color w:val="000000" w:themeColor="text1"/>
                <w:sz w:val="20"/>
                <w:szCs w:val="20"/>
              </w:rPr>
              <w:t xml:space="preserve"> is used as </w:t>
            </w:r>
            <w:r w:rsidR="005D3C2E" w:rsidRPr="00156550">
              <w:rPr>
                <w:rFonts w:ascii="Aptos" w:hAnsi="Aptos"/>
                <w:color w:val="000000" w:themeColor="text1"/>
                <w:sz w:val="20"/>
                <w:szCs w:val="20"/>
              </w:rPr>
              <w:t>the hallmark gene for delineat</w:t>
            </w:r>
            <w:r w:rsidR="005D3C2E">
              <w:rPr>
                <w:rFonts w:ascii="Aptos" w:hAnsi="Aptos"/>
                <w:color w:val="000000" w:themeColor="text1"/>
                <w:sz w:val="20"/>
                <w:szCs w:val="20"/>
              </w:rPr>
              <w:t>ing</w:t>
            </w:r>
            <w:r w:rsidR="005D3C2E" w:rsidRPr="00156550">
              <w:rPr>
                <w:rFonts w:ascii="Aptos" w:hAnsi="Aptos"/>
                <w:color w:val="000000" w:themeColor="text1"/>
                <w:sz w:val="20"/>
                <w:szCs w:val="20"/>
              </w:rPr>
              <w:t xml:space="preserve"> </w:t>
            </w:r>
            <w:r w:rsidR="005D3C2E">
              <w:rPr>
                <w:rFonts w:ascii="Aptos" w:hAnsi="Aptos"/>
                <w:color w:val="000000" w:themeColor="text1"/>
                <w:sz w:val="20"/>
                <w:szCs w:val="20"/>
              </w:rPr>
              <w:t xml:space="preserve">RNA virus </w:t>
            </w:r>
            <w:r w:rsidR="005D3C2E" w:rsidRPr="00156550">
              <w:rPr>
                <w:rFonts w:ascii="Aptos" w:hAnsi="Aptos"/>
                <w:color w:val="000000" w:themeColor="text1"/>
                <w:sz w:val="20"/>
                <w:szCs w:val="20"/>
              </w:rPr>
              <w:t>evolutionary histor</w:t>
            </w:r>
            <w:r w:rsidR="005D3C2E">
              <w:rPr>
                <w:rFonts w:ascii="Aptos" w:hAnsi="Aptos"/>
                <w:color w:val="000000" w:themeColor="text1"/>
                <w:sz w:val="20"/>
                <w:szCs w:val="20"/>
              </w:rPr>
              <w:t>ies</w:t>
            </w:r>
            <w:r w:rsidR="00CD1675">
              <w:rPr>
                <w:rFonts w:ascii="Aptos" w:hAnsi="Aptos"/>
                <w:color w:val="000000" w:themeColor="text1"/>
                <w:sz w:val="20"/>
                <w:szCs w:val="20"/>
              </w:rPr>
              <w:t>. These define taxonomic assignments</w:t>
            </w:r>
            <w:r w:rsidR="005D3C2E">
              <w:rPr>
                <w:rFonts w:ascii="Aptos" w:hAnsi="Aptos"/>
                <w:color w:val="000000" w:themeColor="text1"/>
                <w:sz w:val="20"/>
                <w:szCs w:val="20"/>
              </w:rPr>
              <w:t xml:space="preserve"> irrespective of </w:t>
            </w:r>
            <w:r w:rsidR="00CD1675">
              <w:rPr>
                <w:rFonts w:ascii="Aptos" w:hAnsi="Aptos"/>
                <w:color w:val="000000" w:themeColor="text1"/>
                <w:sz w:val="20"/>
                <w:szCs w:val="20"/>
              </w:rPr>
              <w:t>relationships between other genome region</w:t>
            </w:r>
            <w:r w:rsidR="004463EC">
              <w:rPr>
                <w:rFonts w:ascii="Aptos" w:hAnsi="Aptos"/>
                <w:color w:val="000000" w:themeColor="text1"/>
                <w:sz w:val="20"/>
                <w:szCs w:val="20"/>
              </w:rPr>
              <w:t>s</w:t>
            </w:r>
            <w:r w:rsidR="00CD1675">
              <w:rPr>
                <w:rFonts w:ascii="Aptos" w:hAnsi="Aptos"/>
                <w:color w:val="000000" w:themeColor="text1"/>
                <w:sz w:val="20"/>
                <w:szCs w:val="20"/>
              </w:rPr>
              <w:t xml:space="preserve">. </w:t>
            </w:r>
            <w:r w:rsidR="004463EC">
              <w:rPr>
                <w:rFonts w:ascii="Aptos" w:hAnsi="Aptos"/>
                <w:color w:val="000000" w:themeColor="text1"/>
                <w:sz w:val="20"/>
                <w:szCs w:val="20"/>
              </w:rPr>
              <w:t xml:space="preserve">Many </w:t>
            </w:r>
            <w:r w:rsidR="00C57912">
              <w:rPr>
                <w:rFonts w:ascii="Aptos" w:hAnsi="Aptos"/>
                <w:color w:val="000000" w:themeColor="text1"/>
                <w:sz w:val="20"/>
                <w:szCs w:val="20"/>
              </w:rPr>
              <w:t>‘</w:t>
            </w:r>
            <w:r w:rsidR="004463EC">
              <w:rPr>
                <w:rFonts w:ascii="Aptos" w:hAnsi="Aptos"/>
                <w:color w:val="000000" w:themeColor="text1"/>
                <w:sz w:val="20"/>
                <w:szCs w:val="20"/>
              </w:rPr>
              <w:t>flavi-like</w:t>
            </w:r>
            <w:r w:rsidR="00C57912">
              <w:rPr>
                <w:rFonts w:ascii="Aptos" w:hAnsi="Aptos"/>
                <w:color w:val="000000" w:themeColor="text1"/>
                <w:sz w:val="20"/>
                <w:szCs w:val="20"/>
              </w:rPr>
              <w:t>’</w:t>
            </w:r>
            <w:r w:rsidR="004463EC">
              <w:rPr>
                <w:rFonts w:ascii="Aptos" w:hAnsi="Aptos"/>
                <w:color w:val="000000" w:themeColor="text1"/>
                <w:sz w:val="20"/>
                <w:szCs w:val="20"/>
              </w:rPr>
              <w:t xml:space="preserve"> viruses </w:t>
            </w:r>
            <w:r w:rsidR="00CE69A4">
              <w:rPr>
                <w:rFonts w:ascii="Aptos" w:hAnsi="Aptos"/>
                <w:color w:val="000000" w:themeColor="text1"/>
                <w:sz w:val="20"/>
                <w:szCs w:val="20"/>
              </w:rPr>
              <w:t>differ substantially in</w:t>
            </w:r>
            <w:r w:rsidR="005D3C2E" w:rsidRPr="00156550">
              <w:rPr>
                <w:rFonts w:ascii="Aptos" w:hAnsi="Aptos"/>
                <w:color w:val="000000" w:themeColor="text1"/>
                <w:sz w:val="20"/>
                <w:szCs w:val="20"/>
                <w:lang w:val="en-GB"/>
              </w:rPr>
              <w:t xml:space="preserve"> genome </w:t>
            </w:r>
            <w:r w:rsidR="004463EC">
              <w:rPr>
                <w:rFonts w:ascii="Aptos" w:hAnsi="Aptos"/>
                <w:color w:val="000000" w:themeColor="text1"/>
                <w:sz w:val="20"/>
                <w:szCs w:val="20"/>
                <w:lang w:val="en-GB"/>
              </w:rPr>
              <w:t>o</w:t>
            </w:r>
            <w:r w:rsidR="005D3C2E" w:rsidRPr="00156550">
              <w:rPr>
                <w:rFonts w:ascii="Aptos" w:hAnsi="Aptos"/>
                <w:color w:val="000000" w:themeColor="text1"/>
                <w:sz w:val="20"/>
                <w:szCs w:val="20"/>
                <w:lang w:val="en-GB"/>
              </w:rPr>
              <w:t>rganisation</w:t>
            </w:r>
            <w:r w:rsidR="00CE69A4">
              <w:rPr>
                <w:rFonts w:ascii="Aptos" w:hAnsi="Aptos"/>
                <w:color w:val="000000" w:themeColor="text1"/>
                <w:sz w:val="20"/>
                <w:szCs w:val="20"/>
                <w:lang w:val="en-GB"/>
              </w:rPr>
              <w:t xml:space="preserve"> </w:t>
            </w:r>
            <w:r w:rsidR="004463EC">
              <w:rPr>
                <w:rFonts w:ascii="Aptos" w:hAnsi="Aptos"/>
                <w:color w:val="000000" w:themeColor="text1"/>
                <w:sz w:val="20"/>
                <w:szCs w:val="20"/>
                <w:lang w:val="en-GB"/>
              </w:rPr>
              <w:t>from classified flavivir</w:t>
            </w:r>
            <w:r w:rsidR="00CE69A4">
              <w:rPr>
                <w:rFonts w:ascii="Aptos" w:hAnsi="Aptos"/>
                <w:color w:val="000000" w:themeColor="text1"/>
                <w:sz w:val="20"/>
                <w:szCs w:val="20"/>
                <w:lang w:val="en-GB"/>
              </w:rPr>
              <w:t>ids</w:t>
            </w:r>
            <w:r w:rsidR="00CD1675">
              <w:rPr>
                <w:rFonts w:ascii="Aptos" w:hAnsi="Aptos"/>
                <w:color w:val="000000" w:themeColor="text1"/>
                <w:sz w:val="20"/>
                <w:szCs w:val="20"/>
                <w:lang w:val="en-GB"/>
              </w:rPr>
              <w:t xml:space="preserve">, </w:t>
            </w:r>
            <w:r w:rsidR="004463EC">
              <w:rPr>
                <w:rFonts w:ascii="Aptos" w:hAnsi="Aptos"/>
                <w:color w:val="000000" w:themeColor="text1"/>
                <w:sz w:val="20"/>
                <w:szCs w:val="20"/>
                <w:lang w:val="en-GB"/>
              </w:rPr>
              <w:t xml:space="preserve">including </w:t>
            </w:r>
            <w:r w:rsidR="00CD1675">
              <w:rPr>
                <w:rFonts w:ascii="Aptos" w:hAnsi="Aptos"/>
                <w:color w:val="000000" w:themeColor="text1"/>
                <w:sz w:val="20"/>
                <w:szCs w:val="20"/>
                <w:lang w:val="en-GB"/>
              </w:rPr>
              <w:t xml:space="preserve">genome segmentation and </w:t>
            </w:r>
            <w:r w:rsidR="004463EC">
              <w:rPr>
                <w:rFonts w:ascii="Aptos" w:hAnsi="Aptos"/>
                <w:color w:val="000000" w:themeColor="text1"/>
                <w:sz w:val="20"/>
                <w:szCs w:val="20"/>
                <w:lang w:val="en-GB"/>
              </w:rPr>
              <w:t xml:space="preserve">instances of </w:t>
            </w:r>
            <w:r w:rsidR="005D3C2E">
              <w:rPr>
                <w:rFonts w:ascii="Aptos" w:hAnsi="Aptos"/>
                <w:color w:val="000000" w:themeColor="text1"/>
                <w:sz w:val="20"/>
                <w:szCs w:val="20"/>
                <w:lang w:val="en-GB"/>
              </w:rPr>
              <w:t>gene loss and acquisition</w:t>
            </w:r>
            <w:r w:rsidR="004463EC">
              <w:rPr>
                <w:rFonts w:ascii="Aptos" w:hAnsi="Aptos"/>
                <w:color w:val="000000" w:themeColor="text1"/>
                <w:sz w:val="20"/>
                <w:szCs w:val="20"/>
                <w:lang w:val="en-GB"/>
              </w:rPr>
              <w:t>. S</w:t>
            </w:r>
            <w:r w:rsidR="005D3C2E">
              <w:rPr>
                <w:rFonts w:ascii="Aptos" w:hAnsi="Aptos"/>
                <w:color w:val="000000" w:themeColor="text1"/>
                <w:sz w:val="20"/>
                <w:szCs w:val="20"/>
                <w:lang w:val="en-GB"/>
              </w:rPr>
              <w:t xml:space="preserve">tructural genes encoding virion components </w:t>
            </w:r>
            <w:r w:rsidR="004463EC">
              <w:rPr>
                <w:rFonts w:ascii="Aptos" w:hAnsi="Aptos"/>
                <w:color w:val="000000" w:themeColor="text1"/>
                <w:sz w:val="20"/>
                <w:szCs w:val="20"/>
                <w:lang w:val="en-GB"/>
              </w:rPr>
              <w:t xml:space="preserve">are particularly variable and </w:t>
            </w:r>
            <w:r w:rsidR="00CD1675">
              <w:rPr>
                <w:rFonts w:ascii="Aptos" w:hAnsi="Aptos"/>
                <w:color w:val="000000" w:themeColor="text1"/>
                <w:sz w:val="20"/>
                <w:szCs w:val="20"/>
                <w:lang w:val="en-GB"/>
              </w:rPr>
              <w:t xml:space="preserve">may be driven by </w:t>
            </w:r>
            <w:r w:rsidR="005D3C2E">
              <w:rPr>
                <w:rFonts w:ascii="Aptos" w:hAnsi="Aptos"/>
                <w:color w:val="000000" w:themeColor="text1"/>
                <w:sz w:val="20"/>
                <w:szCs w:val="20"/>
                <w:lang w:val="en-GB"/>
              </w:rPr>
              <w:t xml:space="preserve">major </w:t>
            </w:r>
            <w:r w:rsidR="005D3C2E" w:rsidRPr="00156550">
              <w:rPr>
                <w:rFonts w:ascii="Aptos" w:hAnsi="Aptos"/>
                <w:color w:val="000000" w:themeColor="text1"/>
                <w:sz w:val="20"/>
                <w:szCs w:val="20"/>
                <w:lang w:val="en-GB"/>
              </w:rPr>
              <w:t>changes in host range or ecologies.</w:t>
            </w:r>
            <w:r w:rsidR="001C7F6E">
              <w:rPr>
                <w:rFonts w:ascii="Aptos" w:hAnsi="Aptos"/>
                <w:color w:val="000000" w:themeColor="text1"/>
                <w:sz w:val="20"/>
                <w:szCs w:val="20"/>
                <w:lang w:val="en-GB"/>
              </w:rPr>
              <w:t xml:space="preserve"> Examples of the diversity of genome organisations of </w:t>
            </w:r>
            <w:r w:rsidR="00C57912">
              <w:rPr>
                <w:rFonts w:ascii="Aptos" w:hAnsi="Aptos"/>
                <w:color w:val="000000" w:themeColor="text1"/>
                <w:sz w:val="20"/>
                <w:szCs w:val="20"/>
                <w:lang w:val="en-GB"/>
              </w:rPr>
              <w:t>‘</w:t>
            </w:r>
            <w:r w:rsidR="001C7F6E">
              <w:rPr>
                <w:rFonts w:ascii="Aptos" w:hAnsi="Aptos"/>
                <w:color w:val="000000" w:themeColor="text1"/>
                <w:sz w:val="20"/>
                <w:szCs w:val="20"/>
                <w:lang w:val="en-GB"/>
              </w:rPr>
              <w:t>flavi-like</w:t>
            </w:r>
            <w:r w:rsidR="00C57912">
              <w:rPr>
                <w:rFonts w:ascii="Aptos" w:hAnsi="Aptos"/>
                <w:color w:val="000000" w:themeColor="text1"/>
                <w:sz w:val="20"/>
                <w:szCs w:val="20"/>
                <w:lang w:val="en-GB"/>
              </w:rPr>
              <w:t>’</w:t>
            </w:r>
            <w:r w:rsidR="001C7F6E">
              <w:rPr>
                <w:rFonts w:ascii="Aptos" w:hAnsi="Aptos"/>
                <w:color w:val="000000" w:themeColor="text1"/>
                <w:sz w:val="20"/>
                <w:szCs w:val="20"/>
                <w:lang w:val="en-GB"/>
              </w:rPr>
              <w:t xml:space="preserve"> viruses is shown in Fig. 1</w:t>
            </w:r>
            <w:r w:rsidR="005D3C2E" w:rsidRPr="00156550">
              <w:rPr>
                <w:rFonts w:ascii="Aptos" w:hAnsi="Aptos"/>
                <w:color w:val="000000" w:themeColor="text1"/>
                <w:sz w:val="20"/>
                <w:szCs w:val="20"/>
                <w:lang w:val="en-GB"/>
              </w:rPr>
              <w:t xml:space="preserve"> </w:t>
            </w:r>
          </w:p>
          <w:p w14:paraId="02A302EC" w14:textId="77777777" w:rsidR="005D3C2E" w:rsidRPr="00964913" w:rsidRDefault="005D3C2E" w:rsidP="003D11A1">
            <w:pPr>
              <w:rPr>
                <w:rFonts w:ascii="Aptos" w:hAnsi="Aptos"/>
                <w:bCs/>
                <w:color w:val="000000" w:themeColor="text1"/>
                <w:sz w:val="20"/>
                <w:szCs w:val="20"/>
                <w:lang w:val="en-GB"/>
              </w:rPr>
            </w:pPr>
          </w:p>
          <w:p w14:paraId="5ED0BFDC" w14:textId="57436047" w:rsidR="00964913" w:rsidRPr="00964913" w:rsidRDefault="00964913" w:rsidP="003D11A1">
            <w:pPr>
              <w:rPr>
                <w:rFonts w:ascii="Aptos" w:hAnsi="Aptos"/>
                <w:bCs/>
                <w:color w:val="000000" w:themeColor="text1"/>
                <w:sz w:val="20"/>
                <w:szCs w:val="20"/>
                <w:lang w:val="en-GB"/>
              </w:rPr>
            </w:pPr>
            <w:r w:rsidRPr="00964913">
              <w:rPr>
                <w:rFonts w:ascii="Aptos" w:hAnsi="Aptos"/>
                <w:sz w:val="20"/>
                <w:szCs w:val="20"/>
              </w:rPr>
              <w:t xml:space="preserve">To </w:t>
            </w:r>
            <w:r>
              <w:rPr>
                <w:rFonts w:ascii="Aptos" w:hAnsi="Aptos"/>
                <w:sz w:val="20"/>
                <w:szCs w:val="20"/>
              </w:rPr>
              <w:t>depict phylogeny relationships between classified flavivir</w:t>
            </w:r>
            <w:r w:rsidR="00CE69A4">
              <w:rPr>
                <w:rFonts w:ascii="Aptos" w:hAnsi="Aptos"/>
                <w:sz w:val="20"/>
                <w:szCs w:val="20"/>
              </w:rPr>
              <w:t>ids</w:t>
            </w:r>
            <w:r>
              <w:rPr>
                <w:rFonts w:ascii="Aptos" w:hAnsi="Aptos"/>
                <w:sz w:val="20"/>
                <w:szCs w:val="20"/>
              </w:rPr>
              <w:t xml:space="preserve"> and </w:t>
            </w:r>
            <w:r w:rsidR="00C57912">
              <w:rPr>
                <w:rFonts w:ascii="Aptos" w:hAnsi="Aptos"/>
                <w:sz w:val="20"/>
                <w:szCs w:val="20"/>
              </w:rPr>
              <w:t>‘</w:t>
            </w:r>
            <w:r>
              <w:rPr>
                <w:rFonts w:ascii="Aptos" w:hAnsi="Aptos"/>
                <w:sz w:val="20"/>
                <w:szCs w:val="20"/>
              </w:rPr>
              <w:t>flavi-like</w:t>
            </w:r>
            <w:r w:rsidR="00C57912">
              <w:rPr>
                <w:rFonts w:ascii="Aptos" w:hAnsi="Aptos"/>
                <w:sz w:val="20"/>
                <w:szCs w:val="20"/>
              </w:rPr>
              <w:t>’</w:t>
            </w:r>
            <w:r>
              <w:rPr>
                <w:rFonts w:ascii="Aptos" w:hAnsi="Aptos"/>
                <w:sz w:val="20"/>
                <w:szCs w:val="20"/>
              </w:rPr>
              <w:t xml:space="preserve"> viruses, </w:t>
            </w:r>
            <w:r w:rsidRPr="00964913">
              <w:rPr>
                <w:rFonts w:ascii="Aptos" w:hAnsi="Aptos"/>
                <w:sz w:val="20"/>
                <w:szCs w:val="20"/>
              </w:rPr>
              <w:t xml:space="preserve">we </w:t>
            </w:r>
            <w:r>
              <w:rPr>
                <w:rFonts w:ascii="Aptos" w:hAnsi="Aptos"/>
                <w:sz w:val="20"/>
                <w:szCs w:val="20"/>
              </w:rPr>
              <w:t>accessed an alignment of the</w:t>
            </w:r>
            <w:r w:rsidR="00CE69A4">
              <w:rPr>
                <w:rFonts w:ascii="Aptos" w:hAnsi="Aptos"/>
                <w:sz w:val="20"/>
                <w:szCs w:val="20"/>
              </w:rPr>
              <w:t>ir</w:t>
            </w:r>
            <w:r>
              <w:rPr>
                <w:rFonts w:ascii="Aptos" w:hAnsi="Aptos"/>
                <w:sz w:val="20"/>
                <w:szCs w:val="20"/>
              </w:rPr>
              <w:t xml:space="preserve"> RdRP gene</w:t>
            </w:r>
            <w:r w:rsidR="00CE69A4">
              <w:rPr>
                <w:rFonts w:ascii="Aptos" w:hAnsi="Aptos"/>
                <w:sz w:val="20"/>
                <w:szCs w:val="20"/>
              </w:rPr>
              <w:t>s</w:t>
            </w:r>
            <w:r>
              <w:rPr>
                <w:rFonts w:ascii="Aptos" w:hAnsi="Aptos"/>
                <w:sz w:val="20"/>
                <w:szCs w:val="20"/>
              </w:rPr>
              <w:t xml:space="preserve"> </w:t>
            </w:r>
            <w:r w:rsidRPr="00964913">
              <w:rPr>
                <w:rFonts w:ascii="Aptos" w:hAnsi="Aptos"/>
                <w:bCs/>
                <w:color w:val="000000" w:themeColor="text1"/>
                <w:sz w:val="20"/>
                <w:szCs w:val="20"/>
                <w:lang w:val="en-GB"/>
              </w:rPr>
              <w:t xml:space="preserve">and a comprehensive sample of coding-complete sequences of currently unclassified ‘flavi-like’ viruses </w:t>
            </w:r>
            <w:r>
              <w:rPr>
                <w:rFonts w:ascii="Aptos" w:hAnsi="Aptos"/>
                <w:bCs/>
                <w:color w:val="000000" w:themeColor="text1"/>
                <w:sz w:val="20"/>
                <w:szCs w:val="20"/>
                <w:lang w:val="en-GB"/>
              </w:rPr>
              <w:t xml:space="preserve">from a previous study </w:t>
            </w:r>
            <w:r w:rsidR="00223888">
              <w:rPr>
                <w:rFonts w:ascii="Aptos" w:hAnsi="Aptos"/>
                <w:bCs/>
                <w:color w:val="000000" w:themeColor="text1"/>
                <w:sz w:val="20"/>
                <w:szCs w:val="20"/>
                <w:lang w:val="en-GB"/>
              </w:rPr>
              <w:fldChar w:fldCharType="begin"/>
            </w:r>
            <w:r w:rsidR="00223888">
              <w:rPr>
                <w:rFonts w:ascii="Aptos" w:hAnsi="Aptos"/>
                <w:bCs/>
                <w:color w:val="000000" w:themeColor="text1"/>
                <w:sz w:val="20"/>
                <w:szCs w:val="20"/>
                <w:lang w:val="en-GB"/>
              </w:rPr>
              <w:instrText xml:space="preserve"> ADDIN EN.CITE &lt;EndNote&gt;&lt;Cite ExcludeAuth="1" ExcludeYear="1"&gt;&lt;Author&gt;Mifsud&lt;/Author&gt;&lt;Year&gt;2024&lt;/Year&gt;&lt;RecNum&gt;32608&lt;/RecNum&gt;&lt;IDText&gt;39232167&lt;/IDText&gt;&lt;DisplayText&gt;[52]&lt;/DisplayText&gt;&lt;record&gt;&lt;rec-number&gt;32608&lt;/rec-number&gt;&lt;foreign-keys&gt;&lt;key app="EN" db-id="sf9fvzz9hdtadpe05sfxxarlzf2a2es99dp0" timestamp="1726696778"&gt;32608&lt;/key&gt;&lt;/foreign-keys&gt;&lt;ref-type name="Journal Article"&gt;17&lt;/ref-type&gt;&lt;contributors&gt;&lt;authors&gt;&lt;author&gt;Mifsud, J. C. O.&lt;/author&gt;&lt;author&gt;Lytras, S.&lt;/author&gt;&lt;author&gt;Oliver, M. R.&lt;/author&gt;&lt;author&gt;Toon, K.&lt;/author&gt;&lt;author&gt;Costa, V. A.&lt;/author&gt;&lt;author&gt;Holmes, E. C.&lt;/author&gt;&lt;author&gt;Grove, J.&lt;/author&gt;&lt;/authors&gt;&lt;/contributors&gt;&lt;auth-address&gt;Sydney Institute for Infectious Diseases, School of Medical Sciences, The University of Sydney, Sydney, New South Wales, Australia.&amp;#xD;MRC-University of Glasgow Centre for Virus Research, Glasgow, UK.&amp;#xD;Division of Systems Virology, Department of Microbiology and Immunology, The Institute of Medical Science, The University of Tokyo, Tokyo, Japan.&amp;#xD;Laboratory of Data Discovery for Health Limited, Hong Kong SAR, China.&amp;#xD;MRC-University of Glasgow Centre for Virus Research, Glasgow, UK. joe.grove@glasgow.ac.uk.&lt;/auth-address&gt;&lt;titles&gt;&lt;title&gt;Mapping glycoprotein structure reveals Flaviviridae evolutionary history&lt;/title&gt;&lt;secondary-title&gt;Nature&lt;/secondary-title&gt;&lt;/titles&gt;&lt;periodical&gt;&lt;full-title&gt;Nature&lt;/full-title&gt;&lt;/periodical&gt;&lt;edition&gt;20240904&lt;/edition&gt;&lt;dates&gt;&lt;year&gt;2024&lt;/year&gt;&lt;pub-dates&gt;&lt;date&gt;Sep 4&lt;/date&gt;&lt;/pub-dates&gt;&lt;/dates&gt;&lt;isbn&gt;0028-0836&lt;/isbn&gt;&lt;accession-num&gt;39232167&lt;/accession-num&gt;&lt;urls&gt;&lt;/urls&gt;&lt;electronic-resource-num&gt;10.1038/s41586-024-07899-8&lt;/electronic-resource-num&gt;&lt;remote-database-provider&gt;NLM&lt;/remote-database-provider&gt;&lt;language&gt;eng&lt;/language&gt;&lt;/record&gt;&lt;/Cite&gt;&lt;/EndNote&gt;</w:instrText>
            </w:r>
            <w:r w:rsidR="00223888">
              <w:rPr>
                <w:rFonts w:ascii="Aptos" w:hAnsi="Aptos"/>
                <w:bCs/>
                <w:color w:val="000000" w:themeColor="text1"/>
                <w:sz w:val="20"/>
                <w:szCs w:val="20"/>
                <w:lang w:val="en-GB"/>
              </w:rPr>
              <w:fldChar w:fldCharType="separate"/>
            </w:r>
            <w:r w:rsidR="00223888">
              <w:rPr>
                <w:rFonts w:ascii="Aptos" w:hAnsi="Aptos"/>
                <w:bCs/>
                <w:noProof/>
                <w:color w:val="000000" w:themeColor="text1"/>
                <w:sz w:val="20"/>
                <w:szCs w:val="20"/>
                <w:lang w:val="en-GB"/>
              </w:rPr>
              <w:t>[52]</w:t>
            </w:r>
            <w:r w:rsidR="00223888">
              <w:rPr>
                <w:rFonts w:ascii="Aptos" w:hAnsi="Aptos"/>
                <w:bCs/>
                <w:color w:val="000000" w:themeColor="text1"/>
                <w:sz w:val="20"/>
                <w:szCs w:val="20"/>
                <w:lang w:val="en-GB"/>
              </w:rPr>
              <w:fldChar w:fldCharType="end"/>
            </w:r>
            <w:r w:rsidRPr="00964913">
              <w:rPr>
                <w:rFonts w:ascii="Aptos" w:hAnsi="Aptos"/>
                <w:bCs/>
                <w:color w:val="000000" w:themeColor="text1"/>
                <w:sz w:val="20"/>
                <w:szCs w:val="20"/>
                <w:lang w:val="en-GB"/>
              </w:rPr>
              <w:t xml:space="preserve"> (listed in Table S1; Suppl. Data</w:t>
            </w:r>
            <w:r>
              <w:rPr>
                <w:rFonts w:ascii="Aptos" w:hAnsi="Aptos"/>
                <w:bCs/>
                <w:color w:val="000000" w:themeColor="text1"/>
                <w:sz w:val="20"/>
                <w:szCs w:val="20"/>
                <w:lang w:val="en-GB"/>
              </w:rPr>
              <w:t xml:space="preserve"> of </w:t>
            </w:r>
            <w:r w:rsidR="00223888">
              <w:rPr>
                <w:rFonts w:ascii="Aptos" w:hAnsi="Aptos"/>
                <w:sz w:val="20"/>
                <w:szCs w:val="20"/>
              </w:rPr>
              <w:lastRenderedPageBreak/>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004463EC">
              <w:rPr>
                <w:rFonts w:ascii="Aptos" w:hAnsi="Aptos"/>
                <w:sz w:val="20"/>
                <w:szCs w:val="20"/>
              </w:rPr>
              <w:t>, that includes a detailed methodological description of analysis methods</w:t>
            </w:r>
            <w:r w:rsidRPr="00964913">
              <w:rPr>
                <w:rFonts w:ascii="Aptos" w:hAnsi="Aptos"/>
                <w:bCs/>
                <w:color w:val="000000" w:themeColor="text1"/>
                <w:sz w:val="20"/>
                <w:szCs w:val="20"/>
                <w:lang w:val="en-GB"/>
              </w:rPr>
              <w:t xml:space="preserve">) . This dataset included representatives from groups of segmented ‘flavi-like’ viruses, divergent ‘pesti-like’ viruses, many with extended genomes, many additional ‘hepaci-’ and ‘pegi-like’ viruses primarily found in marine vertebrates, plant-infecting ‘koshoviruses’ and a selection of ‘flavi-like’ viruses recovered from environmental samples such as diatom colony-associated virus (DCAV). </w:t>
            </w:r>
          </w:p>
          <w:p w14:paraId="095D3CDB" w14:textId="77777777" w:rsidR="00964913" w:rsidRPr="00964913" w:rsidRDefault="00964913" w:rsidP="003D11A1">
            <w:pPr>
              <w:rPr>
                <w:rFonts w:ascii="Aptos" w:hAnsi="Aptos"/>
                <w:sz w:val="20"/>
                <w:szCs w:val="20"/>
              </w:rPr>
            </w:pPr>
          </w:p>
          <w:p w14:paraId="60E0E8A0" w14:textId="77777777" w:rsidR="00CE69A4" w:rsidRDefault="00CE69A4" w:rsidP="00CE69A4">
            <w:pPr>
              <w:rPr>
                <w:rFonts w:ascii="Aptos" w:hAnsi="Aptos"/>
                <w:bCs/>
                <w:color w:val="000000" w:themeColor="text1"/>
                <w:sz w:val="20"/>
                <w:szCs w:val="20"/>
              </w:rPr>
            </w:pPr>
            <w:r>
              <w:rPr>
                <w:rFonts w:ascii="Aptos" w:hAnsi="Aptos"/>
                <w:bCs/>
                <w:color w:val="000000" w:themeColor="text1"/>
                <w:sz w:val="20"/>
                <w:szCs w:val="20"/>
              </w:rPr>
              <w:t>Using the distantly related tombusvirids as an outgroup, the RdRP domain phylogeny of the sequence set, calculated with IQ-TREE, resulted in four main bootstrap-supported clades (I–IV), each containing a number of bootstrap-supported lineages (labelled as Ia–l, IIm–s, IIIt–w anticlockwise around the tree) (Fig. 2). Viruses of the four currently established flavivirid genera were distributed in three of the four clades, with hepaciviruses and pegiviruses clustering together in and largely defining clade III. In this phylogeny, ‘jingmenviruses’, ‘tamanaviruses’, and numerous ‘</w:t>
            </w:r>
            <w:r>
              <w:rPr>
                <w:rFonts w:ascii="Aptos" w:hAnsi="Aptos"/>
                <w:sz w:val="20"/>
                <w:szCs w:val="20"/>
              </w:rPr>
              <w:t>insect-specific flaviviruses (ISFs)’</w:t>
            </w:r>
            <w:r>
              <w:rPr>
                <w:rFonts w:ascii="Aptos" w:hAnsi="Aptos"/>
                <w:bCs/>
                <w:color w:val="000000" w:themeColor="text1"/>
                <w:sz w:val="20"/>
                <w:szCs w:val="20"/>
              </w:rPr>
              <w:t xml:space="preserve"> cluster with orthoflaviviruses in clade I. The viruses that were previously loosely defined as ‘LGFs’ join pestiviruses in clade II, and include diverse viruses distributed across multiple lineages, </w:t>
            </w:r>
            <w:r>
              <w:rPr>
                <w:rFonts w:ascii="Aptos" w:hAnsi="Aptos"/>
                <w:bCs/>
                <w:iCs/>
                <w:color w:val="000000" w:themeColor="text1"/>
                <w:sz w:val="20"/>
                <w:szCs w:val="20"/>
              </w:rPr>
              <w:t>e.g</w:t>
            </w:r>
            <w:r>
              <w:rPr>
                <w:rFonts w:ascii="Aptos" w:hAnsi="Aptos"/>
                <w:bCs/>
                <w:color w:val="000000" w:themeColor="text1"/>
                <w:sz w:val="20"/>
                <w:szCs w:val="20"/>
              </w:rPr>
              <w:t xml:space="preserve">., Bólè tick virus (a potentially tick-vectored pathogen of mammals) </w:t>
            </w:r>
            <w:r>
              <w:rPr>
                <w:rFonts w:ascii="Aptos" w:hAnsi="Aptos"/>
                <w:bCs/>
                <w:color w:val="000000" w:themeColor="text1"/>
                <w:sz w:val="20"/>
                <w:szCs w:val="20"/>
              </w:rPr>
              <w:fldChar w:fldCharType="begin">
                <w:fldData xml:space="preserve">PEVuZE5vdGU+PENpdGUgRXhjbHVkZUF1dGg9IjEiIEV4Y2x1ZGVZZWFyPSIxIj48QXV0aG9yPkth
cnRhc2hvdjwvQXV0aG9yPjxZZWFyPjIwMjM8L1llYXI+PFJlY051bT4zMjU3MzwvUmVjTnVtPjxJ
RFRleHQ+MzY1MjkwMTE8L0lEVGV4dD48RGlzcGxheVRleHQ+WzI0XTwvRGlzcGxheVRleHQ+PHJl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aXRlPjwvRW5kTm90ZT5=
</w:fldData>
              </w:fldChar>
            </w:r>
            <w:r>
              <w:rPr>
                <w:rFonts w:ascii="Aptos" w:hAnsi="Aptos"/>
                <w:bCs/>
                <w:color w:val="000000" w:themeColor="text1"/>
                <w:sz w:val="20"/>
                <w:szCs w:val="20"/>
              </w:rPr>
              <w:instrText xml:space="preserve"> ADDIN EN.CITE </w:instrText>
            </w:r>
            <w:r>
              <w:rPr>
                <w:rFonts w:ascii="Aptos" w:hAnsi="Aptos"/>
                <w:bCs/>
                <w:color w:val="000000" w:themeColor="text1"/>
                <w:sz w:val="20"/>
                <w:szCs w:val="20"/>
              </w:rPr>
              <w:fldChar w:fldCharType="begin">
                <w:fldData xml:space="preserve">PEVuZE5vdGU+PENpdGUgRXhjbHVkZUF1dGg9IjEiIEV4Y2x1ZGVZZWFyPSIxIj48QXV0aG9yPkth
cnRhc2hvdjwvQXV0aG9yPjxZZWFyPjIwMjM8L1llYXI+PFJlY051bT4zMjU3MzwvUmVjTnVtPjxJ
RFRleHQ+MzY1MjkwMTE8L0lEVGV4dD48RGlzcGxheVRleHQ+WzI0XTwvRGlzcGxheVRleHQ+PHJl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aXRlPjwvRW5kTm90ZT5=
</w:fldData>
              </w:fldChar>
            </w:r>
            <w:r>
              <w:rPr>
                <w:rFonts w:ascii="Aptos" w:hAnsi="Aptos"/>
                <w:bCs/>
                <w:color w:val="000000" w:themeColor="text1"/>
                <w:sz w:val="20"/>
                <w:szCs w:val="20"/>
              </w:rPr>
              <w:instrText xml:space="preserve"> ADDIN EN.CITE.DATA </w:instrText>
            </w:r>
            <w:r>
              <w:rPr>
                <w:rFonts w:ascii="Aptos" w:hAnsi="Aptos"/>
                <w:bCs/>
                <w:color w:val="000000" w:themeColor="text1"/>
                <w:sz w:val="20"/>
                <w:szCs w:val="20"/>
              </w:rPr>
            </w:r>
            <w:r>
              <w:rPr>
                <w:rFonts w:ascii="Aptos" w:hAnsi="Aptos"/>
                <w:bCs/>
                <w:color w:val="000000" w:themeColor="text1"/>
                <w:sz w:val="20"/>
                <w:szCs w:val="20"/>
              </w:rPr>
              <w:fldChar w:fldCharType="end"/>
            </w:r>
            <w:r>
              <w:rPr>
                <w:rFonts w:ascii="Aptos" w:hAnsi="Aptos"/>
                <w:bCs/>
                <w:color w:val="000000" w:themeColor="text1"/>
                <w:sz w:val="20"/>
                <w:szCs w:val="20"/>
              </w:rPr>
            </w:r>
            <w:r>
              <w:rPr>
                <w:rFonts w:ascii="Aptos" w:hAnsi="Aptos"/>
                <w:bCs/>
                <w:color w:val="000000" w:themeColor="text1"/>
                <w:sz w:val="20"/>
                <w:szCs w:val="20"/>
              </w:rPr>
              <w:fldChar w:fldCharType="separate"/>
            </w:r>
            <w:r>
              <w:rPr>
                <w:rFonts w:ascii="Aptos" w:hAnsi="Aptos"/>
                <w:bCs/>
                <w:noProof/>
                <w:color w:val="000000" w:themeColor="text1"/>
                <w:sz w:val="20"/>
                <w:szCs w:val="20"/>
              </w:rPr>
              <w:t>[24]</w:t>
            </w:r>
            <w:r>
              <w:rPr>
                <w:rFonts w:ascii="Aptos" w:hAnsi="Aptos"/>
                <w:bCs/>
                <w:color w:val="000000" w:themeColor="text1"/>
                <w:sz w:val="20"/>
                <w:szCs w:val="20"/>
              </w:rPr>
              <w:fldChar w:fldCharType="end"/>
            </w:r>
            <w:r>
              <w:rPr>
                <w:rFonts w:ascii="Aptos" w:hAnsi="Aptos"/>
                <w:bCs/>
                <w:color w:val="000000" w:themeColor="text1"/>
                <w:sz w:val="20"/>
                <w:szCs w:val="20"/>
              </w:rPr>
              <w:t xml:space="preserve"> in clade IIq and plant-infecting ‘koshoviruses’</w:t>
            </w:r>
            <w:r>
              <w:rPr>
                <w:rFonts w:ascii="Aptos" w:hAnsi="Aptos"/>
                <w:color w:val="000000" w:themeColor="text1"/>
                <w:sz w:val="20"/>
                <w:szCs w:val="20"/>
              </w:rPr>
              <w:t xml:space="preserve"> </w: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[1, 28, 46]</w:t>
            </w:r>
            <w:r>
              <w:rPr>
                <w:rFonts w:ascii="Aptos" w:hAnsi="Aptos"/>
                <w:color w:val="000000" w:themeColor="text1"/>
                <w:sz w:val="20"/>
                <w:szCs w:val="20"/>
              </w:rPr>
              <w:fldChar w:fldCharType="end"/>
            </w:r>
            <w:r>
              <w:rPr>
                <w:rFonts w:ascii="Aptos" w:hAnsi="Aptos"/>
                <w:bCs/>
                <w:color w:val="000000" w:themeColor="text1"/>
                <w:sz w:val="20"/>
                <w:szCs w:val="20"/>
              </w:rPr>
              <w:t xml:space="preserve"> in clade IIs</w:t>
            </w:r>
            <w:r>
              <w:rPr>
                <w:rFonts w:ascii="Aptos" w:hAnsi="Aptos"/>
                <w:color w:val="000000" w:themeColor="text1"/>
                <w:sz w:val="20"/>
                <w:szCs w:val="20"/>
              </w:rPr>
              <w:t xml:space="preserve"> </w:t>
            </w:r>
            <w:r>
              <w:rPr>
                <w:rFonts w:ascii="Aptos" w:hAnsi="Aptos"/>
                <w:bCs/>
                <w:color w:val="000000" w:themeColor="text1"/>
                <w:sz w:val="20"/>
                <w:szCs w:val="20"/>
              </w:rPr>
              <w:t xml:space="preserve">(Fig. 2; Table S1 in </w:t>
            </w:r>
            <w:r>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[47]</w:t>
            </w:r>
            <w:r>
              <w:rPr>
                <w:rFonts w:ascii="Aptos" w:hAnsi="Aptos"/>
                <w:sz w:val="20"/>
                <w:szCs w:val="20"/>
              </w:rPr>
              <w:fldChar w:fldCharType="end"/>
            </w:r>
            <w:r>
              <w:rPr>
                <w:rFonts w:ascii="Aptos" w:hAnsi="Aptos"/>
                <w:bCs/>
                <w:color w:val="000000" w:themeColor="text1"/>
                <w:sz w:val="20"/>
                <w:szCs w:val="20"/>
              </w:rPr>
              <w:t>).</w:t>
            </w:r>
          </w:p>
          <w:p w14:paraId="66B3DF31" w14:textId="77777777" w:rsidR="00964913" w:rsidRPr="00964913" w:rsidRDefault="00964913" w:rsidP="003D11A1">
            <w:pPr>
              <w:rPr>
                <w:rFonts w:ascii="Aptos" w:hAnsi="Aptos"/>
                <w:sz w:val="20"/>
                <w:szCs w:val="20"/>
              </w:rPr>
            </w:pPr>
          </w:p>
          <w:p w14:paraId="5361B2BF" w14:textId="77777777" w:rsidR="00964913" w:rsidRPr="00964913" w:rsidRDefault="00964913" w:rsidP="003D11A1">
            <w:pPr>
              <w:rPr>
                <w:rFonts w:ascii="Aptos" w:hAnsi="Aptos"/>
                <w:sz w:val="20"/>
                <w:szCs w:val="20"/>
              </w:rPr>
            </w:pPr>
            <w:r w:rsidRPr="00964913">
              <w:rPr>
                <w:rFonts w:ascii="Aptos" w:hAnsi="Aptos"/>
                <w:sz w:val="20"/>
                <w:szCs w:val="20"/>
              </w:rPr>
              <w:t xml:space="preserve">To investigate the robustness of the clade and lineage groupings, the IQ-TREE-based maximum-likelihood phylogeny generated for Fig. 2 was compared with trees generated through a temporal reconstruction using the Bayesian evolutionary analysis by sampling trees cross-platform program (BEAST) and using the protein distance-based unweighted pair group method with arithmetic mean (UPGMA) phylogeny method (Fig. 3). </w:t>
            </w:r>
            <w:r w:rsidRPr="00964913">
              <w:rPr>
                <w:rFonts w:ascii="Aptos" w:hAnsi="Aptos"/>
                <w:bCs/>
                <w:color w:val="000000" w:themeColor="text1"/>
                <w:sz w:val="20"/>
                <w:szCs w:val="20"/>
              </w:rPr>
              <w:t xml:space="preserve">BEAST and UPGMA results reproduced clades I–IV with bootstrap support comparable to the original maximum likelihood analysis (Figs. 2, 3A). However, in the time-rooted BEAST tree, </w:t>
            </w:r>
            <w:r w:rsidRPr="00964913">
              <w:rPr>
                <w:rFonts w:ascii="Aptos" w:hAnsi="Aptos"/>
                <w:bCs/>
                <w:i/>
                <w:iCs/>
                <w:color w:val="000000" w:themeColor="text1"/>
                <w:sz w:val="20"/>
                <w:szCs w:val="20"/>
              </w:rPr>
              <w:t xml:space="preserve">Tombusviridae </w:t>
            </w:r>
            <w:r w:rsidRPr="00964913">
              <w:rPr>
                <w:rFonts w:ascii="Aptos" w:hAnsi="Aptos"/>
                <w:bCs/>
                <w:color w:val="000000" w:themeColor="text1"/>
                <w:sz w:val="20"/>
                <w:szCs w:val="20"/>
              </w:rPr>
              <w:t>became an inlier (Fig. 3C), in marked contrast to its clearly defined outgroup positions in the IQ-TREE and UPGMA trees. The grouping</w:t>
            </w:r>
            <w:r w:rsidRPr="00964913">
              <w:rPr>
                <w:rFonts w:ascii="Aptos" w:hAnsi="Aptos"/>
                <w:sz w:val="20"/>
                <w:szCs w:val="20"/>
              </w:rPr>
              <w:t xml:space="preserve"> of individual sequences within lineages a–w defined by IQ-TREE analysis were almost entirely reproduced in the BEAST and UPGMA trees, with the exception of eight sequences that did not group with their lineages in the UPGMA tree (Fig. 3B). Despite these, the clade and lineage assignments were relatively robust to different evolutionary reconstruction methods.</w:t>
            </w:r>
          </w:p>
          <w:p w14:paraId="66133B6D" w14:textId="77777777" w:rsidR="00964913" w:rsidRPr="00964913" w:rsidRDefault="00964913" w:rsidP="003D11A1">
            <w:pPr>
              <w:rPr>
                <w:rFonts w:ascii="Aptos" w:hAnsi="Aptos"/>
                <w:sz w:val="20"/>
                <w:szCs w:val="20"/>
              </w:rPr>
            </w:pPr>
          </w:p>
          <w:p w14:paraId="0ADBAFF9" w14:textId="77777777" w:rsidR="00964913" w:rsidRPr="00964913" w:rsidRDefault="00964913" w:rsidP="003D11A1">
            <w:pPr>
              <w:rPr>
                <w:rFonts w:ascii="Aptos" w:hAnsi="Aptos"/>
                <w:sz w:val="20"/>
                <w:szCs w:val="20"/>
              </w:rPr>
            </w:pPr>
            <w:r w:rsidRPr="00964913">
              <w:rPr>
                <w:rFonts w:ascii="Aptos" w:hAnsi="Aptos"/>
                <w:sz w:val="20"/>
                <w:szCs w:val="20"/>
              </w:rPr>
              <w:t xml:space="preserve">These RdRP phylogenies provide an excellent framework for the taxonomic reorganization of the </w:t>
            </w:r>
            <w:r w:rsidRPr="00964913">
              <w:rPr>
                <w:rFonts w:ascii="Aptos" w:hAnsi="Aptos"/>
                <w:i/>
                <w:iCs/>
                <w:sz w:val="20"/>
                <w:szCs w:val="20"/>
              </w:rPr>
              <w:t>Flaviviridae</w:t>
            </w:r>
            <w:r w:rsidRPr="00964913">
              <w:rPr>
                <w:rFonts w:ascii="Aptos" w:hAnsi="Aptos"/>
                <w:sz w:val="20"/>
                <w:szCs w:val="20"/>
              </w:rPr>
              <w:t>. Nonetheless, we recognized that phylogenetic inference over these very large genetic distances is challenging and therefore sought to corroborate (or, indeed, refute) these apparent taxonomic groupings with alternative and complementary approaches.</w:t>
            </w:r>
          </w:p>
          <w:p w14:paraId="28FAA219" w14:textId="77777777" w:rsidR="00964913" w:rsidRPr="00964913" w:rsidRDefault="00964913" w:rsidP="003D11A1">
            <w:pPr>
              <w:rPr>
                <w:rFonts w:ascii="Aptos" w:hAnsi="Aptos"/>
                <w:bCs/>
                <w:color w:val="000000" w:themeColor="text1"/>
                <w:sz w:val="20"/>
                <w:szCs w:val="20"/>
              </w:rPr>
            </w:pPr>
          </w:p>
          <w:p w14:paraId="7A50233B" w14:textId="2B3E3446" w:rsidR="00964913" w:rsidRPr="00964913" w:rsidRDefault="001C7F6E" w:rsidP="003D11A1">
            <w:pPr>
              <w:rPr>
                <w:rFonts w:ascii="Aptos" w:hAnsi="Aptos"/>
                <w:bCs/>
                <w:color w:val="000000" w:themeColor="text1"/>
                <w:sz w:val="20"/>
                <w:szCs w:val="20"/>
              </w:rPr>
            </w:pPr>
            <w:r>
              <w:rPr>
                <w:rFonts w:ascii="Aptos" w:hAnsi="Aptos"/>
                <w:i/>
                <w:sz w:val="20"/>
                <w:szCs w:val="20"/>
              </w:rPr>
              <w:t xml:space="preserve">Helicase domain phylogeny. </w:t>
            </w:r>
            <w:r w:rsidR="00964913" w:rsidRPr="00964913">
              <w:rPr>
                <w:rFonts w:ascii="Aptos" w:hAnsi="Aptos"/>
                <w:sz w:val="20"/>
                <w:szCs w:val="20"/>
              </w:rPr>
              <w:t xml:space="preserve">While there is evidence for modular exchange of structural or assessor proteins among </w:t>
            </w:r>
            <w:r w:rsidR="00155830">
              <w:rPr>
                <w:rFonts w:ascii="Aptos" w:hAnsi="Aptos"/>
                <w:sz w:val="20"/>
                <w:szCs w:val="20"/>
              </w:rPr>
              <w:t>flavivirids</w:t>
            </w:r>
            <w:r w:rsidR="00964913" w:rsidRPr="00964913">
              <w:rPr>
                <w:rFonts w:ascii="Aptos" w:hAnsi="Aptos"/>
                <w:sz w:val="20"/>
                <w:szCs w:val="20"/>
              </w:rPr>
              <w:t xml:space="preserve"> of the four established current genera, for instance acquisition of glycoprotein</w:t>
            </w:r>
            <w:r w:rsidR="00CE69A4">
              <w:rPr>
                <w:rFonts w:ascii="Aptos" w:hAnsi="Aptos"/>
                <w:sz w:val="20"/>
                <w:szCs w:val="20"/>
              </w:rPr>
              <w:t>-encoding gene</w:t>
            </w:r>
            <w:r w:rsidR="00964913" w:rsidRPr="00964913">
              <w:rPr>
                <w:rFonts w:ascii="Aptos" w:hAnsi="Aptos"/>
                <w:sz w:val="20"/>
                <w:szCs w:val="20"/>
              </w:rPr>
              <w:t xml:space="preserve">s  </w:t>
            </w:r>
            <w:r w:rsidR="00223888">
              <w:rPr>
                <w:rFonts w:ascii="Aptos" w:hAnsi="Aptos"/>
                <w:sz w:val="20"/>
                <w:szCs w:val="20"/>
              </w:rPr>
              <w:fldChar w:fldCharType="begin">
                <w:fldData xml:space="preserve">PEVuZE5vdGU+PENpdGU+PEF1dGhvcj5NaWZzdWQ8L0F1dGhvcj48WWVhcj4yMDI0PC9ZZWFyPjxS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PEVuZE5vdGU+PENpdGU+PEF1dGhvcj5NaWZzdWQ8L0F1dGhvcj48WWVhcj4yMDI0PC9ZZWFyPjxS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[52, 53]</w:t>
            </w:r>
            <w:r w:rsidR="00223888">
              <w:rPr>
                <w:rFonts w:ascii="Aptos" w:hAnsi="Aptos"/>
                <w:sz w:val="20"/>
                <w:szCs w:val="20"/>
              </w:rPr>
              <w:fldChar w:fldCharType="end"/>
            </w:r>
            <w:r w:rsidR="00964913" w:rsidRPr="00964913">
              <w:rPr>
                <w:rFonts w:ascii="Aptos" w:hAnsi="Aptos"/>
                <w:sz w:val="20"/>
                <w:szCs w:val="20"/>
              </w:rPr>
              <w:t xml:space="preserve">, it is less clear whether sequences encoding the core replication module of these viruses (including serine protease, helicase and RdRP) evolve as a unit or are similarly subject to genome exchange and rearrangements. To investigate this, and to complement our RdRP analyses, we deduced </w:t>
            </w:r>
            <w:r w:rsidR="00155830">
              <w:rPr>
                <w:rFonts w:ascii="Aptos" w:hAnsi="Aptos"/>
                <w:sz w:val="20"/>
                <w:szCs w:val="20"/>
              </w:rPr>
              <w:t xml:space="preserve">flavivirid </w:t>
            </w:r>
            <w:r w:rsidR="00964913" w:rsidRPr="00964913">
              <w:rPr>
                <w:rFonts w:ascii="Aptos" w:hAnsi="Aptos"/>
                <w:sz w:val="20"/>
                <w:szCs w:val="20"/>
              </w:rPr>
              <w:t xml:space="preserve">and ‘flavi-like’ helicase domain amino acid sequences, aligned them, performed IQ-TREE analysis, and compared the result to the RdRP IQ-TREE tree </w:t>
            </w:r>
            <w:r w:rsidR="00964913" w:rsidRPr="00964913">
              <w:rPr>
                <w:rFonts w:ascii="Aptos" w:hAnsi="Aptos"/>
                <w:bCs/>
                <w:color w:val="000000" w:themeColor="text1"/>
                <w:sz w:val="20"/>
                <w:szCs w:val="20"/>
              </w:rPr>
              <w:t>using a tanglegram (Fig. 4). Phylogenetic groupings of viruses of the four current genera were highly concordant, with only minor differences in branching order within genera. The positions of ‘flavi-like’ viruses grouping with orthoflaviviruses were generally concordant between regions, but with some exceptions. For instance, there was a change in the topology of the deeper branches underlying the ‘LGF’, pestivirus and hepaci/pegivirus groupings, creating paraphyletic groups not observed in the RdRP tree. This result is not necessarily surprising because the helicase domain is shorter and more divergent than the RdRP domain and hence likely reflects lower resolution of relationships rather than indicating genome reorganization between the two domains. Other minor exceptions included Wēnl</w:t>
            </w:r>
            <w:r w:rsidR="00964913" w:rsidRPr="00964913">
              <w:rPr>
                <w:rFonts w:ascii="Calibri" w:hAnsi="Calibri" w:cs="Calibri"/>
                <w:bCs/>
                <w:color w:val="000000" w:themeColor="text1"/>
                <w:sz w:val="20"/>
                <w:szCs w:val="20"/>
              </w:rPr>
              <w:t>ǐ</w:t>
            </w:r>
            <w:r w:rsidR="00964913" w:rsidRPr="00964913">
              <w:rPr>
                <w:rFonts w:ascii="Aptos" w:hAnsi="Aptos"/>
                <w:bCs/>
                <w:color w:val="000000" w:themeColor="text1"/>
                <w:sz w:val="20"/>
                <w:szCs w:val="20"/>
              </w:rPr>
              <w:t xml:space="preserve">ng moray eel hepacivirus (WMEHV) moving from an outlier position in clade III (lineage IIIt) into </w:t>
            </w:r>
            <w:r w:rsidR="00964913" w:rsidRPr="00964913">
              <w:rPr>
                <w:rFonts w:ascii="Aptos" w:hAnsi="Aptos"/>
                <w:bCs/>
                <w:i/>
                <w:iCs/>
                <w:color w:val="000000" w:themeColor="text1"/>
                <w:sz w:val="20"/>
                <w:szCs w:val="20"/>
              </w:rPr>
              <w:t>Hepacivirus</w:t>
            </w:r>
            <w:r w:rsidR="00964913" w:rsidRPr="00964913">
              <w:rPr>
                <w:rFonts w:ascii="Aptos" w:hAnsi="Aptos"/>
                <w:bCs/>
                <w:color w:val="000000" w:themeColor="text1"/>
                <w:sz w:val="20"/>
                <w:szCs w:val="20"/>
              </w:rPr>
              <w:t xml:space="preserve"> in the helicase tree, a finding not incompatible with potential </w:t>
            </w:r>
            <w:r w:rsidR="00964913" w:rsidRPr="00964913">
              <w:rPr>
                <w:rFonts w:ascii="Aptos" w:hAnsi="Aptos"/>
                <w:bCs/>
                <w:color w:val="000000" w:themeColor="text1"/>
                <w:sz w:val="20"/>
                <w:szCs w:val="20"/>
              </w:rPr>
              <w:lastRenderedPageBreak/>
              <w:t xml:space="preserve">sequence errors in the deposited RdRP region sequence. </w:t>
            </w:r>
            <w:bookmarkStart w:id="2" w:name="_Hlk183284585"/>
            <w:r w:rsidR="00964913" w:rsidRPr="00964913">
              <w:rPr>
                <w:rFonts w:ascii="Aptos" w:hAnsi="Aptos"/>
                <w:bCs/>
                <w:color w:val="000000" w:themeColor="text1"/>
                <w:sz w:val="20"/>
                <w:szCs w:val="20"/>
              </w:rPr>
              <w:t xml:space="preserve">Bólè tick virus 4 </w:t>
            </w:r>
            <w:bookmarkEnd w:id="2"/>
            <w:r w:rsidR="00964913" w:rsidRPr="00964913">
              <w:rPr>
                <w:rFonts w:ascii="Aptos" w:hAnsi="Aptos"/>
                <w:bCs/>
                <w:color w:val="000000" w:themeColor="text1"/>
                <w:sz w:val="20"/>
                <w:szCs w:val="20"/>
              </w:rPr>
              <w:t>(BoTV4) fell within the IIq lineage in the RdRP domain tree, but as an outlier to pestiviruses in the helicase domain tree. Finally, ‘flavi-like’ viruses from environmental samples (clade IV in the RdRP tree) were located within the pestivirus-‘LGF’ branches in the helicase domain tree.</w:t>
            </w:r>
          </w:p>
          <w:p w14:paraId="6F64947A" w14:textId="77777777" w:rsidR="00964913" w:rsidRPr="00964913" w:rsidRDefault="00964913" w:rsidP="003D11A1">
            <w:pPr>
              <w:rPr>
                <w:rFonts w:ascii="Aptos" w:hAnsi="Aptos"/>
                <w:sz w:val="20"/>
                <w:szCs w:val="20"/>
              </w:rPr>
            </w:pPr>
          </w:p>
          <w:p w14:paraId="3D2B0546" w14:textId="5EB5DE80" w:rsidR="00964913" w:rsidRPr="00964913" w:rsidRDefault="001C7F6E" w:rsidP="003D11A1">
            <w:pPr>
              <w:rPr>
                <w:rFonts w:ascii="Aptos" w:hAnsi="Aptos"/>
                <w:color w:val="000000" w:themeColor="text1"/>
                <w:sz w:val="20"/>
                <w:szCs w:val="20"/>
              </w:rPr>
            </w:pPr>
            <w:r>
              <w:rPr>
                <w:rFonts w:ascii="Aptos" w:hAnsi="Aptos"/>
                <w:i/>
                <w:color w:val="000000" w:themeColor="text1"/>
                <w:sz w:val="20"/>
                <w:szCs w:val="20"/>
              </w:rPr>
              <w:t xml:space="preserve">Protein structure relationships. </w:t>
            </w:r>
            <w:r w:rsidR="00964913" w:rsidRPr="00964913">
              <w:rPr>
                <w:rFonts w:ascii="Aptos" w:hAnsi="Aptos"/>
                <w:color w:val="000000" w:themeColor="text1"/>
                <w:sz w:val="20"/>
                <w:szCs w:val="20"/>
              </w:rPr>
              <w:t xml:space="preserve">The function of any given protein is primarily a feature of its three-dimensional structure. Consequently, protein structure is fundamentally more conserved than the underlying protein sequence. The advent of accurate protein structure prediction through machine-learning (e.g., AlphaFold2) is enabling surveys of protein form and function at enormous scales </w:t>
            </w:r>
            <w:r w:rsidR="00223888">
              <w:rPr>
                <w:rFonts w:ascii="Aptos" w:hAnsi="Aptos"/>
                <w:color w:val="000000" w:themeColor="text1"/>
                <w:sz w:val="20"/>
                <w:szCs w:val="20"/>
              </w:rPr>
              <w:fldChar w:fldCharType="begin">
                <w:fldData xml:space="preserve">PEVuZE5vdGU+PENpdGUgRXhjbHVkZUF1dGg9IjEiIEV4Y2x1ZGVZZWFyPSIxIj48QXV0aG9yPkp1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PEVuZE5vdGU+PENpdGUgRXhjbHVkZUF1dGg9IjEiIEV4Y2x1ZGVZZWFyPSIxIj48QXV0aG9yPkp1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[54, 55]</w:t>
            </w:r>
            <w:r w:rsidR="00223888">
              <w:rPr>
                <w:rFonts w:ascii="Aptos" w:hAnsi="Aptos"/>
                <w:color w:val="000000" w:themeColor="text1"/>
                <w:sz w:val="20"/>
                <w:szCs w:val="20"/>
              </w:rPr>
              <w:fldChar w:fldCharType="end"/>
            </w:r>
            <w:r w:rsidR="00964913" w:rsidRPr="00964913">
              <w:rPr>
                <w:rFonts w:ascii="Aptos" w:hAnsi="Aptos"/>
                <w:color w:val="000000" w:themeColor="text1"/>
                <w:sz w:val="20"/>
                <w:szCs w:val="20"/>
              </w:rPr>
              <w:t xml:space="preserve">; and has driven the development of new high-throughput structure comparisons tools (e.g., Foldseek) that enable structure-guided inference of deep evolutionary relationships </w:t>
            </w:r>
            <w:r w:rsidR="00223888">
              <w:rPr>
                <w:rFonts w:ascii="Aptos" w:hAnsi="Aptos"/>
                <w:color w:val="000000" w:themeColor="text1"/>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SURUZXh0PjM3MTU2OTE2PC9JRFRleHQ+PERpc3BsYXlUZXh0Pls1NiwgNTddPC9EaXNwbGF5VGV4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SURUZXh0PjM3MTU2OTE2PC9JRFRleHQ+PERpc3BsYXlUZXh0Pls1NiwgNTddPC9EaXNwbGF5VGV4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[56, 57]</w:t>
            </w:r>
            <w:r w:rsidR="00223888">
              <w:rPr>
                <w:rFonts w:ascii="Aptos" w:hAnsi="Aptos"/>
                <w:color w:val="000000" w:themeColor="text1"/>
                <w:sz w:val="20"/>
                <w:szCs w:val="20"/>
              </w:rPr>
              <w:fldChar w:fldCharType="end"/>
            </w:r>
            <w:r w:rsidR="00964913" w:rsidRPr="00964913">
              <w:rPr>
                <w:rFonts w:ascii="Aptos" w:hAnsi="Aptos"/>
                <w:color w:val="000000" w:themeColor="text1"/>
                <w:sz w:val="20"/>
                <w:szCs w:val="20"/>
              </w:rPr>
              <w:t>.</w:t>
            </w:r>
          </w:p>
          <w:p w14:paraId="3676165D" w14:textId="77777777" w:rsidR="00964913" w:rsidRPr="00964913" w:rsidRDefault="00964913" w:rsidP="003D11A1">
            <w:pPr>
              <w:rPr>
                <w:rFonts w:ascii="Aptos" w:hAnsi="Aptos"/>
                <w:color w:val="000000" w:themeColor="text1"/>
                <w:sz w:val="20"/>
                <w:szCs w:val="20"/>
              </w:rPr>
            </w:pPr>
          </w:p>
          <w:p w14:paraId="6862FEA1" w14:textId="77777777" w:rsidR="00CE69A4" w:rsidRDefault="00CE69A4" w:rsidP="00CE69A4">
            <w:pPr>
              <w:rPr>
                <w:rFonts w:eastAsiaTheme="minorHAnsi"/>
                <w:lang w:val="en-GB" w:eastAsia="en-GB"/>
              </w:rPr>
            </w:pPr>
            <w:r>
              <w:rPr>
                <w:rFonts w:ascii="Aptos" w:hAnsi="Aptos"/>
                <w:color w:val="000000" w:themeColor="text1"/>
                <w:sz w:val="20"/>
                <w:szCs w:val="20"/>
              </w:rPr>
              <w:t xml:space="preserve">In a recent investigation of glycoproteins, protein structure prediction was systematically applied to flavivirids </w:t>
            </w:r>
            <w:r>
              <w:rPr>
                <w:rFonts w:ascii="Aptos" w:hAnsi="Aptos"/>
                <w:color w:val="000000" w:themeColor="text1"/>
                <w:sz w:val="20"/>
                <w:szCs w:val="20"/>
              </w:rPr>
              <w:fldChar w:fldCharType="begin"/>
            </w:r>
            <w:r>
              <w:rPr>
                <w:rFonts w:ascii="Aptos" w:hAnsi="Aptos"/>
                <w:color w:val="000000" w:themeColor="text1"/>
                <w:sz w:val="20"/>
                <w:szCs w:val="20"/>
              </w:rPr>
              <w:instrText xml:space="preserve"> ADDIN EN.CITE &lt;EndNote&gt;&lt;Cite ExcludeAuth="1" ExcludeYear="1"&gt;&lt;Author&gt;Mifsud&lt;/Author&gt;&lt;Year&gt;2024&lt;/Year&gt;&lt;RecNum&gt;32608&lt;/RecNum&gt;&lt;IDText&gt;39232167&lt;/IDText&gt;&lt;DisplayText&gt;[52]&lt;/DisplayText&gt;&lt;record&gt;&lt;rec-number&gt;32608&lt;/rec-number&gt;&lt;foreign-keys&gt;&lt;key app="EN" db-id="sf9fvzz9hdtadpe05sfxxarlzf2a2es99dp0" timestamp="1726696778"&gt;32608&lt;/key&gt;&lt;/foreign-keys&gt;&lt;ref-type name="Journal Article"&gt;17&lt;/ref-type&gt;&lt;contributors&gt;&lt;authors&gt;&lt;author&gt;Mifsud, J. C. O.&lt;/author&gt;&lt;author&gt;Lytras, S.&lt;/author&gt;&lt;author&gt;Oliver, M. R.&lt;/author&gt;&lt;author&gt;Toon, K.&lt;/author&gt;&lt;author&gt;Costa, V. A.&lt;/author&gt;&lt;author&gt;Holmes, E. C.&lt;/author&gt;&lt;author&gt;Grove, J.&lt;/author&gt;&lt;/authors&gt;&lt;/contributors&gt;&lt;auth-address&gt;Sydney Institute for Infectious Diseases, School of Medical Sciences, The University of Sydney, Sydney, New South Wales, Australia.&amp;#xD;MRC-University of Glasgow Centre for Virus Research, Glasgow, UK.&amp;#xD;Division of Systems Virology, Department of Microbiology and Immunology, The Institute of Medical Science, The University of Tokyo, Tokyo, Japan.&amp;#xD;Laboratory of Data Discovery for Health Limited, Hong Kong SAR, China.&amp;#xD;MRC-University of Glasgow Centre for Virus Research, Glasgow, UK. joe.grove@glasgow.ac.uk.&lt;/auth-address&gt;&lt;titles&gt;&lt;title&gt;Mapping glycoprotein structure reveals Flaviviridae evolutionary history&lt;/title&gt;&lt;secondary-title&gt;Nature&lt;/secondary-title&gt;&lt;/titles&gt;&lt;periodical&gt;&lt;full-title&gt;Nature&lt;/full-title&gt;&lt;/periodical&gt;&lt;edition&gt;20240904&lt;/edition&gt;&lt;dates&gt;&lt;year&gt;2024&lt;/year&gt;&lt;pub-dates&gt;&lt;date&gt;Sep 4&lt;/date&gt;&lt;/pub-dates&gt;&lt;/dates&gt;&lt;isbn&gt;0028-0836&lt;/isbn&gt;&lt;accession-num&gt;39232167&lt;/accession-num&gt;&lt;urls&gt;&lt;/urls&gt;&lt;electronic-resource-num&gt;10.1038/s41586-024-07899-8&lt;/electronic-resource-num&gt;&lt;remote-database-provider&gt;NLM&lt;/remote-database-provider&gt;&lt;language&gt;eng&lt;/language&gt;&lt;/record&gt;&lt;/Cite&gt;&lt;/EndNote&gt;</w:instrText>
            </w:r>
            <w:r>
              <w:rPr>
                <w:rFonts w:ascii="Aptos" w:hAnsi="Aptos"/>
                <w:color w:val="000000" w:themeColor="text1"/>
                <w:sz w:val="20"/>
                <w:szCs w:val="20"/>
              </w:rPr>
              <w:fldChar w:fldCharType="separate"/>
            </w:r>
            <w:r>
              <w:rPr>
                <w:rFonts w:ascii="Aptos" w:hAnsi="Aptos"/>
                <w:noProof/>
                <w:color w:val="000000" w:themeColor="text1"/>
                <w:sz w:val="20"/>
                <w:szCs w:val="20"/>
              </w:rPr>
              <w:t>[52]</w:t>
            </w:r>
            <w:r>
              <w:rPr>
                <w:rFonts w:ascii="Aptos" w:hAnsi="Aptos"/>
                <w:color w:val="000000" w:themeColor="text1"/>
                <w:sz w:val="20"/>
                <w:szCs w:val="20"/>
              </w:rPr>
              <w:fldChar w:fldCharType="end"/>
            </w:r>
            <w:r>
              <w:rPr>
                <w:rFonts w:ascii="Aptos" w:hAnsi="Aptos"/>
                <w:color w:val="000000" w:themeColor="text1"/>
                <w:sz w:val="20"/>
                <w:szCs w:val="20"/>
              </w:rPr>
              <w:t xml:space="preserve">, generating thousands of structures spanning the complete polyproteins of all viruses </w:t>
            </w:r>
          </w:p>
          <w:p w14:paraId="6B44BB1C" w14:textId="646095E2" w:rsidR="00964913" w:rsidRPr="00964913" w:rsidRDefault="00964913" w:rsidP="003D11A1">
            <w:pPr>
              <w:rPr>
                <w:rFonts w:ascii="Aptos" w:hAnsi="Aptos"/>
                <w:sz w:val="20"/>
                <w:szCs w:val="20"/>
              </w:rPr>
            </w:pPr>
            <w:r w:rsidRPr="00964913">
              <w:rPr>
                <w:rFonts w:ascii="Aptos" w:hAnsi="Aptos"/>
                <w:color w:val="000000" w:themeColor="text1"/>
                <w:sz w:val="20"/>
                <w:szCs w:val="20"/>
              </w:rPr>
              <w:t>represented in the RdRP phylogeny (Fig. 2; Table S1, Suppl. Data</w:t>
            </w:r>
            <w:r w:rsidR="001C7F6E">
              <w:rPr>
                <w:rFonts w:ascii="Aptos" w:hAnsi="Aptos"/>
                <w:color w:val="000000" w:themeColor="text1"/>
                <w:sz w:val="20"/>
                <w:szCs w:val="20"/>
              </w:rPr>
              <w:t xml:space="preserve"> in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964913">
              <w:rPr>
                <w:rFonts w:ascii="Aptos" w:hAnsi="Aptos"/>
                <w:color w:val="000000" w:themeColor="text1"/>
                <w:sz w:val="20"/>
                <w:szCs w:val="20"/>
                <w:lang w:val="en-GB"/>
              </w:rPr>
              <w:t xml:space="preserve">). Drawing on this dataset, we generated complete NS5/NS5b RdRP domain structure predictions for each virus (see Methods). After filtering for prediction confidence and length, we analysed 400 RdRP structures using FoldTree </w:t>
            </w:r>
            <w:r w:rsidR="00223888">
              <w:rPr>
                <w:rFonts w:ascii="Aptos" w:hAnsi="Aptos"/>
                <w:color w:val="000000" w:themeColor="text1"/>
                <w:sz w:val="20"/>
                <w:szCs w:val="20"/>
                <w:lang w:val="en-GB"/>
              </w:rPr>
              <w:fldChar w:fldCharType="begin"/>
            </w:r>
            <w:r w:rsidR="00223888">
              <w:rPr>
                <w:rFonts w:ascii="Aptos" w:hAnsi="Aptos"/>
                <w:color w:val="000000" w:themeColor="text1"/>
                <w:sz w:val="20"/>
                <w:szCs w:val="20"/>
                <w:lang w:val="en-GB"/>
              </w:rPr>
              <w:instrText xml:space="preserve"> ADDIN EN.CITE &lt;EndNote&gt;&lt;Cite ExcludeAuth="1" ExcludeYear="1"&gt;&lt;Author&gt;Moi&lt;/Author&gt;&lt;Year&gt;2023&lt;/Year&gt;&lt;RecNum&gt;32689&lt;/RecNum&gt;&lt;DisplayText&gt;[57]&lt;/DisplayText&gt;&lt;record&gt;&lt;rec-number&gt;32689&lt;/rec-number&gt;&lt;foreign-keys&gt;&lt;key app="EN" db-id="sf9fvzz9hdtadpe05sfxxarlzf2a2es99dp0" timestamp="1734341014"&gt;32689&lt;/key&gt;&lt;/foreign-keys&gt;&lt;ref-type name="Journal Article"&gt;17&lt;/ref-type&gt;&lt;contributors&gt;&lt;authors&gt;&lt;author&gt;Moi, David&lt;/author&gt;&lt;author&gt;Bernard, Charles&lt;/author&gt;&lt;author&gt;Steinegger, Martin&lt;/author&gt;&lt;author&gt;Nevers, Yannis&lt;/author&gt;&lt;author&gt;Langleib, Mauricio&lt;/author&gt;&lt;author&gt;Dessimoz, Christophe&lt;/author&gt;&lt;/authors&gt;&lt;/contributors&gt;&lt;titles&gt;&lt;title&gt;Structural phylogenetics unravels the evolutionary diversification of communication systems in gram-positive bacteria and their viruses&lt;/title&gt;&lt;secondary-title&gt;bioRxiv&lt;/secondary-title&gt;&lt;/titles&gt;&lt;periodical&gt;&lt;full-title&gt;bioRxiv&lt;/full-title&gt;&lt;/periodical&gt;&lt;dates&gt;&lt;year&gt;2023&lt;/year&gt;&lt;pub-dates&gt;&lt;date&gt;2023-01-01 00:00:00&lt;/date&gt;&lt;/pub-dates&gt;&lt;/dates&gt;&lt;urls&gt;&lt;/urls&gt;&lt;/record&gt;&lt;/Cite&gt;&lt;/EndNote&gt;</w:instrText>
            </w:r>
            <w:r w:rsidR="00223888">
              <w:rPr>
                <w:rFonts w:ascii="Aptos" w:hAnsi="Aptos"/>
                <w:color w:val="000000" w:themeColor="text1"/>
                <w:sz w:val="20"/>
                <w:szCs w:val="20"/>
                <w:lang w:val="en-GB"/>
              </w:rPr>
              <w:fldChar w:fldCharType="separate"/>
            </w:r>
            <w:r w:rsidR="00223888">
              <w:rPr>
                <w:rFonts w:ascii="Aptos" w:hAnsi="Aptos"/>
                <w:noProof/>
                <w:color w:val="000000" w:themeColor="text1"/>
                <w:sz w:val="20"/>
                <w:szCs w:val="20"/>
                <w:lang w:val="en-GB"/>
              </w:rPr>
              <w:t>[57]</w:t>
            </w:r>
            <w:r w:rsidR="00223888">
              <w:rPr>
                <w:rFonts w:ascii="Aptos" w:hAnsi="Aptos"/>
                <w:color w:val="000000" w:themeColor="text1"/>
                <w:sz w:val="20"/>
                <w:szCs w:val="20"/>
                <w:lang w:val="en-GB"/>
              </w:rPr>
              <w:fldChar w:fldCharType="end"/>
            </w:r>
            <w:r w:rsidRPr="00964913">
              <w:rPr>
                <w:rFonts w:ascii="Aptos" w:hAnsi="Aptos"/>
                <w:color w:val="000000" w:themeColor="text1"/>
                <w:sz w:val="20"/>
                <w:szCs w:val="20"/>
                <w:lang w:val="en-GB"/>
              </w:rPr>
              <w:t xml:space="preserve"> to produce a structure-guided tree based on the local distance difference test (lddt) structural similarity metric</w:t>
            </w:r>
            <w:r w:rsidRPr="00964913">
              <w:rPr>
                <w:rFonts w:ascii="Aptos" w:hAnsi="Aptos"/>
                <w:sz w:val="20"/>
                <w:szCs w:val="20"/>
              </w:rPr>
              <w:t>. This structure-based approach does not explicitly consider protein sequence and, therefore, represents an independent recapitulation of the sequence-based phylogeny (Fig. 2).</w:t>
            </w:r>
          </w:p>
          <w:p w14:paraId="46CB0C65" w14:textId="77777777" w:rsidR="00964913" w:rsidRPr="00964913" w:rsidRDefault="00964913" w:rsidP="003D11A1">
            <w:pPr>
              <w:rPr>
                <w:rFonts w:ascii="Aptos" w:hAnsi="Aptos"/>
                <w:sz w:val="20"/>
                <w:szCs w:val="20"/>
              </w:rPr>
            </w:pPr>
          </w:p>
          <w:p w14:paraId="76A755D4" w14:textId="149FC449" w:rsidR="00964913" w:rsidRPr="00964913" w:rsidRDefault="00964913" w:rsidP="003D11A1">
            <w:pPr>
              <w:rPr>
                <w:rFonts w:ascii="Aptos" w:hAnsi="Aptos"/>
                <w:sz w:val="20"/>
                <w:szCs w:val="20"/>
              </w:rPr>
            </w:pPr>
            <w:r w:rsidRPr="00964913">
              <w:rPr>
                <w:rFonts w:ascii="Aptos" w:hAnsi="Aptos"/>
                <w:sz w:val="20"/>
                <w:szCs w:val="20"/>
              </w:rPr>
              <w:t xml:space="preserve">The topology of the structure-based tree was remarkably similar to that of the sequence-based tree and supports the </w:t>
            </w:r>
            <w:r w:rsidR="002A36BB">
              <w:rPr>
                <w:rFonts w:ascii="Aptos" w:hAnsi="Aptos"/>
                <w:sz w:val="20"/>
                <w:szCs w:val="20"/>
              </w:rPr>
              <w:t xml:space="preserve">validity </w:t>
            </w:r>
            <w:r w:rsidRPr="00964913">
              <w:rPr>
                <w:rFonts w:ascii="Aptos" w:hAnsi="Aptos"/>
                <w:sz w:val="20"/>
                <w:szCs w:val="20"/>
              </w:rPr>
              <w:t xml:space="preserve">of the same four major clades </w:t>
            </w:r>
            <w:r w:rsidRPr="00964913">
              <w:rPr>
                <w:rFonts w:ascii="Aptos" w:hAnsi="Aptos"/>
                <w:color w:val="000000" w:themeColor="text1"/>
                <w:sz w:val="20"/>
                <w:szCs w:val="20"/>
                <w:lang w:val="en-GB"/>
              </w:rPr>
              <w:t>(Fig. 5A). Moreover, most of the lineages represented in the sequence phylogeny were consistent in their position and composition</w:t>
            </w:r>
            <w:r w:rsidRPr="00964913">
              <w:rPr>
                <w:rFonts w:ascii="Aptos" w:hAnsi="Aptos"/>
                <w:sz w:val="20"/>
                <w:szCs w:val="20"/>
              </w:rPr>
              <w:t xml:space="preserve">. The only exceptions are lineages Ia, which in the structure-based tree formed a basal branch from lineage Ic, and lineages Ii and IIIv which moved subtly in relation to their neighboring clades. Clades Ij, IIn, and IIIt were lost from the structure-based tree due to filtering of lower confidence structural predictions. Major clade IV, containing ‘flavi-like’ viruses from environmental samples, also shifted position slightly, branching between clade II and the </w:t>
            </w:r>
            <w:r w:rsidRPr="00964913">
              <w:rPr>
                <w:rFonts w:ascii="Aptos" w:hAnsi="Aptos"/>
                <w:i/>
                <w:iCs/>
                <w:sz w:val="20"/>
                <w:szCs w:val="20"/>
              </w:rPr>
              <w:t>Tombusviridae</w:t>
            </w:r>
            <w:r w:rsidRPr="00964913">
              <w:rPr>
                <w:rFonts w:ascii="Aptos" w:hAnsi="Aptos"/>
                <w:sz w:val="20"/>
                <w:szCs w:val="20"/>
              </w:rPr>
              <w:t xml:space="preserve"> outgroup in the structure-based tree. However, this divergent and basal taxon will likely remain difficult to place by any method without further discovery of similar viruses.</w:t>
            </w:r>
          </w:p>
          <w:p w14:paraId="0C94AFBD" w14:textId="77777777" w:rsidR="00964913" w:rsidRPr="00964913" w:rsidRDefault="00964913" w:rsidP="003D11A1">
            <w:pPr>
              <w:rPr>
                <w:rFonts w:ascii="Aptos" w:hAnsi="Aptos"/>
                <w:sz w:val="20"/>
                <w:szCs w:val="20"/>
              </w:rPr>
            </w:pPr>
          </w:p>
          <w:p w14:paraId="3F2693BE" w14:textId="3173DA3D" w:rsidR="00964913" w:rsidRPr="00964913" w:rsidRDefault="00964913" w:rsidP="003D11A1">
            <w:pPr>
              <w:rPr>
                <w:rFonts w:ascii="Aptos" w:hAnsi="Aptos"/>
                <w:sz w:val="20"/>
                <w:szCs w:val="20"/>
              </w:rPr>
            </w:pPr>
            <w:r w:rsidRPr="00964913">
              <w:rPr>
                <w:rFonts w:ascii="Aptos" w:hAnsi="Aptos"/>
                <w:sz w:val="20"/>
                <w:szCs w:val="20"/>
              </w:rPr>
              <w:t xml:space="preserve">Example structural alignments of clade representatives corroborate their distribution on the tree (Fig. 5B). Dengue virus </w:t>
            </w:r>
            <w:r w:rsidR="002A36BB">
              <w:rPr>
                <w:rFonts w:ascii="Aptos" w:hAnsi="Aptos"/>
                <w:sz w:val="20"/>
                <w:szCs w:val="20"/>
              </w:rPr>
              <w:t xml:space="preserve">type </w:t>
            </w:r>
            <w:r w:rsidRPr="00964913">
              <w:rPr>
                <w:rFonts w:ascii="Aptos" w:hAnsi="Aptos"/>
                <w:sz w:val="20"/>
                <w:szCs w:val="20"/>
              </w:rPr>
              <w:t xml:space="preserve">1 and HCV genotype 1 were at opposite ends of the tree (clade I and III) and their respective RdRPs align with a relatively low lddt score (0.47), whereas pairings within clade I, II and III give higher scores: 0.67, 0.61 and 0.74 respectively (note that an lddt score of 1.0 represents perfect alignment of identical structures). Thus, inferring evolutionary relatedness through structure-only analysis corroborates sequence-based approaches and is highly supportive of the organization of </w:t>
            </w:r>
            <w:r w:rsidR="00155830">
              <w:rPr>
                <w:rFonts w:ascii="Aptos" w:hAnsi="Aptos"/>
                <w:iCs/>
                <w:sz w:val="20"/>
                <w:szCs w:val="20"/>
              </w:rPr>
              <w:t>flavivirids</w:t>
            </w:r>
            <w:r w:rsidRPr="00964913">
              <w:rPr>
                <w:rFonts w:ascii="Aptos" w:hAnsi="Aptos"/>
                <w:iCs/>
                <w:sz w:val="20"/>
                <w:szCs w:val="20"/>
              </w:rPr>
              <w:t xml:space="preserve"> and ‘flavi-like’ viruses</w:t>
            </w:r>
            <w:r w:rsidRPr="00964913">
              <w:rPr>
                <w:rFonts w:ascii="Aptos" w:hAnsi="Aptos"/>
                <w:i/>
                <w:iCs/>
                <w:sz w:val="20"/>
                <w:szCs w:val="20"/>
              </w:rPr>
              <w:t xml:space="preserve"> </w:t>
            </w:r>
            <w:r w:rsidRPr="00964913">
              <w:rPr>
                <w:rFonts w:ascii="Aptos" w:hAnsi="Aptos"/>
                <w:sz w:val="20"/>
                <w:szCs w:val="20"/>
              </w:rPr>
              <w:t>into four main clades.</w:t>
            </w:r>
          </w:p>
          <w:p w14:paraId="45FEAEB3" w14:textId="77777777" w:rsidR="00964913" w:rsidRPr="00964913" w:rsidRDefault="00964913" w:rsidP="003D11A1">
            <w:pPr>
              <w:rPr>
                <w:rFonts w:ascii="Aptos" w:hAnsi="Aptos"/>
                <w:sz w:val="20"/>
                <w:szCs w:val="20"/>
              </w:rPr>
            </w:pPr>
          </w:p>
          <w:p w14:paraId="27F402B0" w14:textId="34802E79" w:rsidR="00964913" w:rsidRPr="00964913" w:rsidRDefault="001C7F6E" w:rsidP="003D11A1">
            <w:pPr>
              <w:rPr>
                <w:rFonts w:ascii="Aptos" w:hAnsi="Aptos"/>
                <w:bCs/>
                <w:color w:val="000000" w:themeColor="text1"/>
                <w:sz w:val="20"/>
                <w:szCs w:val="20"/>
              </w:rPr>
            </w:pPr>
            <w:r>
              <w:rPr>
                <w:rFonts w:ascii="Aptos" w:hAnsi="Aptos"/>
                <w:i/>
                <w:sz w:val="20"/>
                <w:szCs w:val="20"/>
              </w:rPr>
              <w:t xml:space="preserve">Analysis by GRAViTy version 2. </w:t>
            </w:r>
            <w:r w:rsidR="00964913" w:rsidRPr="00964913">
              <w:rPr>
                <w:rFonts w:ascii="Aptos" w:hAnsi="Aptos"/>
                <w:sz w:val="20"/>
                <w:szCs w:val="20"/>
              </w:rPr>
              <w:t xml:space="preserve">Genome Relationships Applied to Virus Taxonomy (GRAViTy) is a non-supervised, </w:t>
            </w:r>
            <w:r w:rsidR="00964913" w:rsidRPr="00964913">
              <w:rPr>
                <w:rFonts w:ascii="Aptos" w:hAnsi="Aptos"/>
                <w:bCs/>
                <w:color w:val="000000" w:themeColor="text1"/>
                <w:sz w:val="20"/>
                <w:szCs w:val="20"/>
              </w:rPr>
              <w:t xml:space="preserve">alignment free method to assess the relatedness of virus genome sequences though calculation of </w:t>
            </w:r>
            <w:r w:rsidR="00964913" w:rsidRPr="00964913">
              <w:rPr>
                <w:rFonts w:ascii="Aptos" w:hAnsi="Aptos"/>
                <w:sz w:val="20"/>
                <w:szCs w:val="20"/>
              </w:rPr>
              <w:t xml:space="preserve">protein profile hidden Markov model </w:t>
            </w:r>
            <w:r w:rsidR="00964913" w:rsidRPr="00964913">
              <w:rPr>
                <w:rFonts w:ascii="Aptos" w:hAnsi="Aptos"/>
                <w:bCs/>
                <w:color w:val="000000" w:themeColor="text1"/>
                <w:sz w:val="20"/>
                <w:szCs w:val="20"/>
              </w:rPr>
              <w:t xml:space="preserve">(PPHMM) homologies and through metrics of genome organization such as the order and orientation of genes </w:t>
            </w:r>
            <w:r w:rsidR="00223888">
              <w:rPr>
                <w:rFonts w:ascii="Aptos" w:hAnsi="Aptos"/>
                <w:bCs/>
                <w:color w:val="000000" w:themeColor="text1"/>
                <w:sz w:val="20"/>
                <w:szCs w:val="20"/>
              </w:rPr>
              <w:fldChar w:fldCharType="begin"/>
            </w:r>
            <w:r w:rsidR="00223888">
              <w:rPr>
                <w:rFonts w:ascii="Aptos" w:hAnsi="Aptos"/>
                <w:bCs/>
                <w:color w:val="000000" w:themeColor="text1"/>
                <w:sz w:val="20"/>
                <w:szCs w:val="20"/>
              </w:rPr>
              <w:instrText xml:space="preserve"> ADDIN EN.CITE &lt;EndNote&gt;&lt;Cite&gt;&lt;Author&gt;Mayne&lt;/Author&gt;&lt;Year&gt;2024&lt;/Year&gt;&lt;RecNum&gt;32596&lt;/RecNum&gt;&lt;DisplayText&gt;[58]&lt;/DisplayText&gt;&lt;record&gt;&lt;rec-number&gt;32596&lt;/rec-number&gt;&lt;foreign-keys&gt;&lt;key app="EN" db-id="sf9fvzz9hdtadpe05sfxxarlzf2a2es99dp0" timestamp="1724775619"&gt;32596&lt;/key&gt;&lt;/foreign-keys&gt;&lt;ref-type name="Journal Article"&gt;17&lt;/ref-type&gt;&lt;contributors&gt;&lt;authors&gt;&lt;author&gt;Mayne, Richard&lt;/author&gt;&lt;author&gt;Aiewsakun, Pakorn&lt;/author&gt;&lt;author&gt;Turner, Dann&lt;/author&gt;&lt;author&gt;Adriaenssens, Evelien M.&lt;/author&gt;&lt;author&gt;Simmonds, Peter&lt;/author&gt;&lt;/authors&gt;&lt;/contributors&gt;&lt;titles&gt;&lt;title&gt;GRAViTy-V2: a grounded viral taxonomy application&lt;/title&gt;&lt;secondary-title&gt;bioRxiv&lt;/secondary-title&gt;&lt;/titles&gt;&lt;periodical&gt;&lt;full-title&gt;bioRxiv&lt;/full-title&gt;&lt;/periodical&gt;&lt;pages&gt;2024.07.26.605250&lt;/pages&gt;&lt;dates&gt;&lt;year&gt;2024&lt;/year&gt;&lt;/dates&gt;&lt;urls&gt;&lt;related-urls&gt;&lt;url&gt;https://www.biorxiv.org/content/biorxiv/early/2024/07/29/2024.07.26.605250.full.pdf&lt;/url&gt;&lt;/related-urls&gt;&lt;/urls&gt;&lt;electronic-resource-num&gt;10.1101/2024.07.26.605250&lt;/electronic-resource-num&gt;&lt;/record&gt;&lt;/Cite&gt;&lt;/EndNote&gt;</w:instrText>
            </w:r>
            <w:r w:rsidR="00223888">
              <w:rPr>
                <w:rFonts w:ascii="Aptos" w:hAnsi="Aptos"/>
                <w:bCs/>
                <w:color w:val="000000" w:themeColor="text1"/>
                <w:sz w:val="20"/>
                <w:szCs w:val="20"/>
              </w:rPr>
              <w:fldChar w:fldCharType="separate"/>
            </w:r>
            <w:r w:rsidR="00223888">
              <w:rPr>
                <w:rFonts w:ascii="Aptos" w:hAnsi="Aptos"/>
                <w:bCs/>
                <w:noProof/>
                <w:color w:val="000000" w:themeColor="text1"/>
                <w:sz w:val="20"/>
                <w:szCs w:val="20"/>
              </w:rPr>
              <w:t>[58]</w:t>
            </w:r>
            <w:r w:rsidR="00223888">
              <w:rPr>
                <w:rFonts w:ascii="Aptos" w:hAnsi="Aptos"/>
                <w:bCs/>
                <w:color w:val="000000" w:themeColor="text1"/>
                <w:sz w:val="20"/>
                <w:szCs w:val="20"/>
              </w:rPr>
              <w:fldChar w:fldCharType="end"/>
            </w:r>
            <w:r w:rsidR="00964913" w:rsidRPr="00964913">
              <w:rPr>
                <w:rFonts w:ascii="Aptos" w:hAnsi="Aptos"/>
                <w:bCs/>
                <w:sz w:val="20"/>
                <w:szCs w:val="20"/>
              </w:rPr>
              <w:t xml:space="preserve">. We performed </w:t>
            </w:r>
            <w:r w:rsidR="00964913" w:rsidRPr="00964913">
              <w:rPr>
                <w:rFonts w:ascii="Aptos" w:hAnsi="Aptos"/>
                <w:sz w:val="20"/>
                <w:szCs w:val="20"/>
              </w:rPr>
              <w:t xml:space="preserve">GRAViTy analysis </w:t>
            </w:r>
            <w:r w:rsidR="00964913" w:rsidRPr="00964913">
              <w:rPr>
                <w:rFonts w:ascii="Aptos" w:hAnsi="Aptos"/>
                <w:bCs/>
                <w:sz w:val="20"/>
                <w:szCs w:val="20"/>
              </w:rPr>
              <w:t xml:space="preserve">using our </w:t>
            </w:r>
            <w:r w:rsidR="00155830">
              <w:rPr>
                <w:rFonts w:ascii="Aptos" w:hAnsi="Aptos"/>
                <w:bCs/>
                <w:sz w:val="20"/>
                <w:szCs w:val="20"/>
              </w:rPr>
              <w:t xml:space="preserve">flavivirid </w:t>
            </w:r>
            <w:r w:rsidR="00964913" w:rsidRPr="00964913">
              <w:rPr>
                <w:rFonts w:ascii="Aptos" w:hAnsi="Aptos"/>
                <w:bCs/>
                <w:sz w:val="20"/>
                <w:szCs w:val="20"/>
              </w:rPr>
              <w:t>and ‘flavi-like’ virus dataset (Table S1)</w:t>
            </w:r>
            <w:r w:rsidR="00964913" w:rsidRPr="00964913">
              <w:rPr>
                <w:rFonts w:ascii="Aptos" w:hAnsi="Aptos"/>
                <w:bCs/>
                <w:color w:val="000000" w:themeColor="text1"/>
                <w:sz w:val="20"/>
                <w:szCs w:val="20"/>
              </w:rPr>
              <w:t xml:space="preserve"> for phylogeny and RdRP structure comparisons; genomes of segmented ‘jingmenviruses’</w:t>
            </w:r>
            <w:r w:rsidR="00964913" w:rsidRPr="00964913">
              <w:rPr>
                <w:rFonts w:ascii="Aptos" w:hAnsi="Aptos"/>
                <w:b/>
                <w:bCs/>
                <w:color w:val="000000" w:themeColor="text1"/>
                <w:sz w:val="20"/>
                <w:szCs w:val="20"/>
              </w:rPr>
              <w:t xml:space="preserve"> </w:t>
            </w:r>
            <w:r w:rsidR="00964913" w:rsidRPr="00964913">
              <w:rPr>
                <w:rFonts w:ascii="Aptos" w:hAnsi="Aptos"/>
                <w:bCs/>
                <w:color w:val="000000" w:themeColor="text1"/>
                <w:sz w:val="20"/>
                <w:szCs w:val="20"/>
              </w:rPr>
              <w:t>were concatenated in order of segment length from short-to-long. Results were remarkably concordant with those determined by RdRP and helicase domain phylogenies (Figs. 2–4), with bootstrap-supported segregation of the same sequences into three main clades I–III (Fig. 6A). ‘Flavi-like’ viruses from environmental samples (formed an outlier position as clade IV.</w:t>
            </w:r>
          </w:p>
          <w:p w14:paraId="5717D6B4" w14:textId="77777777" w:rsidR="00964913" w:rsidRPr="00964913" w:rsidRDefault="00964913" w:rsidP="003D11A1">
            <w:pPr>
              <w:rPr>
                <w:rFonts w:ascii="Aptos" w:hAnsi="Aptos"/>
                <w:bCs/>
                <w:color w:val="000000" w:themeColor="text1"/>
                <w:sz w:val="20"/>
                <w:szCs w:val="20"/>
              </w:rPr>
            </w:pPr>
          </w:p>
          <w:p w14:paraId="48949D25" w14:textId="44645837" w:rsidR="00964913" w:rsidRPr="00964913" w:rsidRDefault="00964913" w:rsidP="003D11A1">
            <w:pPr>
              <w:rPr>
                <w:rFonts w:ascii="Aptos" w:hAnsi="Aptos"/>
                <w:iCs/>
                <w:sz w:val="20"/>
                <w:szCs w:val="20"/>
              </w:rPr>
            </w:pPr>
            <w:r w:rsidRPr="00964913">
              <w:rPr>
                <w:rFonts w:ascii="Aptos" w:hAnsi="Aptos"/>
                <w:bCs/>
                <w:color w:val="000000" w:themeColor="text1"/>
                <w:sz w:val="20"/>
                <w:szCs w:val="20"/>
              </w:rPr>
              <w:lastRenderedPageBreak/>
              <w:t xml:space="preserve">To depict the wider inter-relationships of classified </w:t>
            </w:r>
            <w:r w:rsidR="00155830">
              <w:rPr>
                <w:rFonts w:ascii="Aptos" w:hAnsi="Aptos"/>
                <w:bCs/>
                <w:color w:val="000000" w:themeColor="text1"/>
                <w:sz w:val="20"/>
                <w:szCs w:val="20"/>
              </w:rPr>
              <w:t>flavivirids</w:t>
            </w:r>
            <w:r w:rsidRPr="00964913">
              <w:rPr>
                <w:rFonts w:ascii="Aptos" w:hAnsi="Aptos"/>
                <w:bCs/>
                <w:color w:val="000000" w:themeColor="text1"/>
                <w:sz w:val="20"/>
                <w:szCs w:val="20"/>
              </w:rPr>
              <w:t xml:space="preserve"> and ‘flavi-like’ viruses, we compared their sequences with sequences representing viruses of all other established ribovirian families. </w:t>
            </w:r>
            <w:r w:rsidR="00155830">
              <w:rPr>
                <w:rFonts w:ascii="Aptos" w:hAnsi="Aptos"/>
                <w:bCs/>
                <w:color w:val="000000" w:themeColor="text1"/>
                <w:sz w:val="20"/>
                <w:szCs w:val="20"/>
              </w:rPr>
              <w:t>Flavivirids</w:t>
            </w:r>
            <w:r w:rsidRPr="00964913">
              <w:rPr>
                <w:rFonts w:ascii="Aptos" w:hAnsi="Aptos"/>
                <w:bCs/>
                <w:color w:val="000000" w:themeColor="text1"/>
                <w:sz w:val="20"/>
                <w:szCs w:val="20"/>
              </w:rPr>
              <w:t xml:space="preserve"> and ‘flavi-like’ viruses were monophyletic in the GRAViTy dendrogram, supporting their assignment to a common higher taxonomic rank, the established order </w:t>
            </w:r>
            <w:r w:rsidRPr="00964913">
              <w:rPr>
                <w:rFonts w:ascii="Aptos" w:hAnsi="Aptos"/>
                <w:bCs/>
                <w:i/>
                <w:iCs/>
                <w:color w:val="000000" w:themeColor="text1"/>
                <w:sz w:val="20"/>
                <w:szCs w:val="20"/>
              </w:rPr>
              <w:t>Amarillovirales</w:t>
            </w:r>
            <w:r w:rsidRPr="00964913">
              <w:rPr>
                <w:rFonts w:ascii="Aptos" w:hAnsi="Aptos"/>
                <w:bCs/>
                <w:color w:val="000000" w:themeColor="text1"/>
                <w:sz w:val="20"/>
                <w:szCs w:val="20"/>
              </w:rPr>
              <w:t xml:space="preserve"> (Fig. 6B). The Jaccard distances calculated by GRAViTy do not provide a precise quantitative estimate of evolutionary distance or thresholds for taxonomic assignments. However, ribovirian families differ from each other in the distance range of 0.7–0.85, whereas viruses within families typically are associated with Jaccard distances of approximately 0.9 (Fig. 6B). Although very general, the distances between clades I–IV were within the range of between-family distances elsewhere in the dendrogram, whereas their combined grouping occurs at the </w:t>
            </w:r>
            <w:r w:rsidR="002A36BB">
              <w:rPr>
                <w:rFonts w:ascii="Aptos" w:hAnsi="Aptos"/>
                <w:bCs/>
                <w:color w:val="000000" w:themeColor="text1"/>
                <w:sz w:val="20"/>
                <w:szCs w:val="20"/>
              </w:rPr>
              <w:t xml:space="preserve">rank </w:t>
            </w:r>
            <w:r w:rsidRPr="00964913">
              <w:rPr>
                <w:rFonts w:ascii="Aptos" w:hAnsi="Aptos"/>
                <w:bCs/>
                <w:color w:val="000000" w:themeColor="text1"/>
                <w:sz w:val="20"/>
                <w:szCs w:val="20"/>
              </w:rPr>
              <w:t xml:space="preserve">of order assignments for other virus families assigned to orders (e.g., </w:t>
            </w:r>
            <w:r w:rsidRPr="00964913">
              <w:rPr>
                <w:rFonts w:ascii="Aptos" w:hAnsi="Aptos"/>
                <w:bCs/>
                <w:i/>
                <w:color w:val="000000" w:themeColor="text1"/>
                <w:sz w:val="20"/>
                <w:szCs w:val="20"/>
              </w:rPr>
              <w:t>Nidovirales</w:t>
            </w:r>
            <w:r w:rsidRPr="00964913">
              <w:rPr>
                <w:rFonts w:ascii="Aptos" w:hAnsi="Aptos"/>
                <w:bCs/>
                <w:iCs/>
                <w:color w:val="000000" w:themeColor="text1"/>
                <w:sz w:val="20"/>
                <w:szCs w:val="20"/>
              </w:rPr>
              <w:t xml:space="preserve"> and </w:t>
            </w:r>
            <w:r w:rsidRPr="00964913">
              <w:rPr>
                <w:rFonts w:ascii="Aptos" w:hAnsi="Aptos"/>
                <w:bCs/>
                <w:i/>
                <w:color w:val="000000" w:themeColor="text1"/>
                <w:sz w:val="20"/>
                <w:szCs w:val="20"/>
              </w:rPr>
              <w:t>Picornavirales</w:t>
            </w:r>
            <w:r w:rsidRPr="00964913">
              <w:rPr>
                <w:rFonts w:ascii="Aptos" w:hAnsi="Aptos"/>
                <w:bCs/>
                <w:iCs/>
                <w:color w:val="000000" w:themeColor="text1"/>
                <w:sz w:val="20"/>
                <w:szCs w:val="20"/>
              </w:rPr>
              <w:t>)</w:t>
            </w:r>
            <w:r w:rsidRPr="00964913">
              <w:rPr>
                <w:rFonts w:ascii="Aptos" w:hAnsi="Aptos"/>
                <w:bCs/>
                <w:i/>
                <w:color w:val="000000" w:themeColor="text1"/>
                <w:sz w:val="20"/>
                <w:szCs w:val="20"/>
              </w:rPr>
              <w:t>.</w:t>
            </w:r>
          </w:p>
          <w:p w14:paraId="085D618C" w14:textId="69C45995" w:rsidR="00964913" w:rsidRDefault="00964913" w:rsidP="003D11A1">
            <w:pPr>
              <w:rPr>
                <w:rFonts w:ascii="Aptos" w:hAnsi="Aptos"/>
                <w:sz w:val="20"/>
                <w:szCs w:val="20"/>
              </w:rPr>
            </w:pPr>
          </w:p>
          <w:p w14:paraId="1DEC1E97" w14:textId="77777777" w:rsidR="002A36BB" w:rsidRDefault="002A36BB" w:rsidP="002A36BB">
            <w:pPr>
              <w:rPr>
                <w:rFonts w:ascii="Aptos" w:hAnsi="Aptos"/>
                <w:bCs/>
                <w:color w:val="000000" w:themeColor="text1"/>
                <w:sz w:val="20"/>
                <w:szCs w:val="20"/>
                <w:lang w:val="en-GB"/>
              </w:rPr>
            </w:pPr>
            <w:r>
              <w:rPr>
                <w:rFonts w:ascii="Aptos" w:hAnsi="Aptos"/>
                <w:i/>
                <w:iCs/>
                <w:color w:val="000000" w:themeColor="text1"/>
                <w:sz w:val="20"/>
                <w:szCs w:val="20"/>
                <w:lang w:val="en-GB"/>
              </w:rPr>
              <w:t xml:space="preserve">Association between taxonomic groupings and host range. </w:t>
            </w:r>
            <w:r>
              <w:rPr>
                <w:rFonts w:ascii="Aptos" w:hAnsi="Aptos"/>
                <w:bCs/>
                <w:color w:val="000000" w:themeColor="text1"/>
                <w:sz w:val="20"/>
                <w:szCs w:val="20"/>
                <w:lang w:val="en-GB"/>
              </w:rPr>
              <w:t xml:space="preserve">Within clade I, lineage Ib encompasses the currently classified members of the </w:t>
            </w:r>
            <w:r>
              <w:rPr>
                <w:rFonts w:ascii="Aptos" w:hAnsi="Aptos"/>
                <w:bCs/>
                <w:i/>
                <w:color w:val="000000" w:themeColor="text1"/>
                <w:sz w:val="20"/>
                <w:szCs w:val="20"/>
                <w:lang w:val="en-GB"/>
              </w:rPr>
              <w:t xml:space="preserve">Orthoflavivirus </w:t>
            </w:r>
            <w:r>
              <w:rPr>
                <w:rFonts w:ascii="Aptos" w:hAnsi="Aptos"/>
                <w:bCs/>
                <w:color w:val="000000" w:themeColor="text1"/>
                <w:sz w:val="20"/>
                <w:szCs w:val="20"/>
                <w:lang w:val="en-GB"/>
              </w:rPr>
              <w:t xml:space="preserve">genus, as well as a high number of currently unclassified primarily insect-specific flaviviruses (ISFs). Lineage Ic is similarly populated by ISFs, including the current unclassified cell fusing agent virus (CFAV), consistent with a previous proposed assignment to a new genus within </w:t>
            </w:r>
            <w:r>
              <w:rPr>
                <w:rFonts w:ascii="Aptos" w:hAnsi="Aptos"/>
                <w:bCs/>
                <w:i/>
                <w:color w:val="000000" w:themeColor="text1"/>
                <w:sz w:val="20"/>
                <w:szCs w:val="20"/>
                <w:lang w:val="en-GB"/>
              </w:rPr>
              <w:t xml:space="preserve">Flaviviridae </w:t>
            </w:r>
            <w:r>
              <w:rPr>
                <w:rFonts w:ascii="Aptos" w:hAnsi="Aptos"/>
                <w:bCs/>
                <w:iCs/>
                <w:color w:val="000000" w:themeColor="text1"/>
                <w:sz w:val="20"/>
                <w:szCs w:val="20"/>
                <w:lang w:val="en-GB"/>
              </w:rPr>
              <w:fldChar w:fldCharType="begin"/>
            </w:r>
            <w:r>
              <w:rPr>
                <w:rFonts w:ascii="Aptos" w:hAnsi="Aptos"/>
                <w:bCs/>
                <w:iCs/>
                <w:color w:val="000000" w:themeColor="text1"/>
                <w:sz w:val="20"/>
                <w:szCs w:val="20"/>
                <w:lang w:val="en-GB"/>
              </w:rPr>
              <w:instrText xml:space="preserve"> ADDIN EN.CITE &lt;EndNote&gt;&lt;Cite ExcludeAuth="1" ExcludeYear="1"&gt;&lt;Author&gt;Marin&lt;/Author&gt;&lt;Year&gt;1995&lt;/Year&gt;&lt;RecNum&gt;32607&lt;/RecNum&gt;&lt;IDText&gt;7856087&lt;/IDText&gt;&lt;DisplayText&gt;[59]&lt;/DisplayText&gt;&lt;record&gt;&lt;rec-number&gt;32607&lt;/rec-number&gt;&lt;foreign-keys&gt;&lt;key app="EN" db-id="sf9fvzz9hdtadpe05sfxxarlzf2a2es99dp0" timestamp="1726676759"&gt;32607&lt;/key&gt;&lt;/foreign-keys&gt;&lt;ref-type name="Journal Article"&gt;17&lt;/ref-type&gt;&lt;contributors&gt;&lt;authors&gt;&lt;author&gt;Marin, M. S.&lt;/author&gt;&lt;author&gt;Zanotto, P. M.&lt;/author&gt;&lt;author&gt;Gritsun, T. S.&lt;/author&gt;&lt;author&gt;Gould, E. A.&lt;/author&gt;&lt;/authors&gt;&lt;/contributors&gt;&lt;auth-address&gt;NERC Institute of Virology and Environmental Microbiology, Oxford, United Kingdom.&lt;/auth-address&gt;&lt;titles&gt;&lt;title&gt;Phylogeny of TYU, SRE, and CFA virus: different evolutionary rates in the genus Flavivirus&lt;/title&gt;&lt;secondary-title&gt;Virology&lt;/secondary-title&gt;&lt;/titles&gt;&lt;periodical&gt;&lt;full-title&gt;Virology&lt;/full-title&gt;&lt;/periodical&gt;&lt;pages&gt;1133-9&lt;/pages&gt;&lt;volume&gt;206&lt;/volume&gt;&lt;number&gt;2&lt;/number&gt;&lt;keywords&gt;&lt;keyword&gt;Amino Acid Sequence&lt;/keyword&gt;&lt;keyword&gt;Base Sequence&lt;/keyword&gt;&lt;keyword&gt;*Biological Evolution&lt;/keyword&gt;&lt;keyword&gt;DNA Primers&lt;/keyword&gt;&lt;keyword&gt;Flavivirus/classification/enzymology/*genetics&lt;/keyword&gt;&lt;keyword&gt;Molecular Sequence Data&lt;/keyword&gt;&lt;keyword&gt;Phylogeny&lt;/keyword&gt;&lt;keyword&gt;RNA-Dependent RNA Polymerase/*genetics&lt;/keyword&gt;&lt;keyword&gt;Sequence Homology, Amino Acid&lt;/keyword&gt;&lt;keyword&gt;Viral Envelope Proteins/*genetics&lt;/keyword&gt;&lt;/keywords&gt;&lt;dates&gt;&lt;year&gt;1995&lt;/year&gt;&lt;pub-dates&gt;&lt;date&gt;Feb 1&lt;/date&gt;&lt;/pub-dates&gt;&lt;/dates&gt;&lt;isbn&gt;0042-6822 (Print)&amp;#xD;0042-6822&lt;/isbn&gt;&lt;accession-num&gt;7856087&lt;/accession-num&gt;&lt;urls&gt;&lt;/urls&gt;&lt;electronic-resource-num&gt;10.1006/viro.1995.1038&lt;/electronic-resource-num&gt;&lt;remote-database-provider&gt;NLM&lt;/remote-database-provider&gt;&lt;language&gt;eng&lt;/language&gt;&lt;/record&gt;&lt;/Cite&gt;&lt;/EndNote&gt;</w:instrText>
            </w:r>
            <w:r>
              <w:rPr>
                <w:rFonts w:ascii="Aptos" w:hAnsi="Aptos"/>
                <w:bCs/>
                <w:iCs/>
                <w:color w:val="000000" w:themeColor="text1"/>
                <w:sz w:val="20"/>
                <w:szCs w:val="20"/>
                <w:lang w:val="en-GB"/>
              </w:rPr>
              <w:fldChar w:fldCharType="separate"/>
            </w:r>
            <w:r>
              <w:rPr>
                <w:rFonts w:ascii="Aptos" w:hAnsi="Aptos"/>
                <w:bCs/>
                <w:iCs/>
                <w:noProof/>
                <w:color w:val="000000" w:themeColor="text1"/>
                <w:sz w:val="20"/>
                <w:szCs w:val="20"/>
                <w:lang w:val="en-GB"/>
              </w:rPr>
              <w:t>[59]</w:t>
            </w:r>
            <w:r>
              <w:rPr>
                <w:rFonts w:ascii="Aptos" w:hAnsi="Aptos"/>
                <w:bCs/>
                <w:iCs/>
                <w:color w:val="000000" w:themeColor="text1"/>
                <w:sz w:val="20"/>
                <w:szCs w:val="20"/>
                <w:lang w:val="en-GB"/>
              </w:rPr>
              <w:fldChar w:fldCharType="end"/>
            </w:r>
            <w:r>
              <w:rPr>
                <w:rFonts w:ascii="Aptos" w:hAnsi="Aptos"/>
                <w:bCs/>
                <w:iCs/>
                <w:color w:val="000000" w:themeColor="text1"/>
                <w:sz w:val="20"/>
                <w:szCs w:val="20"/>
                <w:lang w:val="en-GB"/>
              </w:rPr>
              <w:t>.</w:t>
            </w:r>
            <w:r>
              <w:rPr>
                <w:rFonts w:ascii="Aptos" w:hAnsi="Aptos"/>
                <w:bCs/>
                <w:color w:val="000000" w:themeColor="text1"/>
                <w:sz w:val="20"/>
                <w:szCs w:val="20"/>
                <w:lang w:val="en-GB"/>
              </w:rPr>
              <w:t xml:space="preserve"> The similarly divergent Tamana bat virus (TABV) falls in the very diverse lineage If that also contains ‘flavi-like’ viruses infecting lumpfish (</w:t>
            </w:r>
            <w:r>
              <w:rPr>
                <w:rFonts w:ascii="Aptos" w:hAnsi="Aptos"/>
                <w:bCs/>
                <w:i/>
                <w:color w:val="000000" w:themeColor="text1"/>
                <w:sz w:val="20"/>
                <w:szCs w:val="20"/>
                <w:lang w:val="en-GB"/>
              </w:rPr>
              <w:t>Cyclopterus lumpus</w:t>
            </w:r>
            <w:r>
              <w:rPr>
                <w:rFonts w:ascii="Aptos" w:hAnsi="Aptos"/>
                <w:bCs/>
                <w:iCs/>
                <w:color w:val="000000" w:themeColor="text1"/>
                <w:sz w:val="20"/>
                <w:szCs w:val="20"/>
                <w:lang w:val="en-GB"/>
              </w:rPr>
              <w:t xml:space="preserve"> </w:t>
            </w:r>
            <w:r>
              <w:rPr>
                <w:rFonts w:ascii="Aptos" w:hAnsi="Aptos"/>
                <w:bCs/>
                <w:iCs/>
                <w:color w:val="000000" w:themeColor="text1"/>
                <w:sz w:val="20"/>
                <w:szCs w:val="20"/>
              </w:rPr>
              <w:t>Linnaeus, 1758</w:t>
            </w:r>
            <w:r>
              <w:rPr>
                <w:rFonts w:ascii="Aptos" w:hAnsi="Aptos"/>
                <w:bCs/>
                <w:color w:val="000000" w:themeColor="text1"/>
                <w:sz w:val="20"/>
                <w:szCs w:val="20"/>
                <w:lang w:val="en-GB"/>
              </w:rPr>
              <w:t>) and southern pygmy squid (</w:t>
            </w:r>
            <w:r>
              <w:rPr>
                <w:rFonts w:ascii="Aptos" w:hAnsi="Aptos"/>
                <w:bCs/>
                <w:i/>
                <w:color w:val="000000" w:themeColor="text1"/>
                <w:sz w:val="20"/>
                <w:szCs w:val="20"/>
                <w:lang w:val="en-GB"/>
              </w:rPr>
              <w:t>Xipholeptos notoides</w:t>
            </w:r>
            <w:r>
              <w:rPr>
                <w:rFonts w:ascii="Aptos" w:hAnsi="Aptos"/>
                <w:bCs/>
                <w:iCs/>
                <w:color w:val="000000" w:themeColor="text1"/>
                <w:sz w:val="20"/>
                <w:szCs w:val="20"/>
                <w:lang w:val="en-GB"/>
              </w:rPr>
              <w:t xml:space="preserve"> </w:t>
            </w:r>
            <w:r>
              <w:rPr>
                <w:rFonts w:ascii="Aptos" w:hAnsi="Aptos"/>
                <w:bCs/>
                <w:iCs/>
                <w:color w:val="000000" w:themeColor="text1"/>
                <w:sz w:val="20"/>
                <w:szCs w:val="20"/>
              </w:rPr>
              <w:t>(</w:t>
            </w:r>
            <w:hyperlink r:id="rId12" w:tooltip="Samuel Stillman Berry" w:history="1">
              <w:r w:rsidRPr="00BB6E33">
                <w:rPr>
                  <w:rStyle w:val="Hyperlink"/>
                  <w:rFonts w:ascii="Aptos" w:eastAsia="Times" w:hAnsi="Aptos"/>
                  <w:bCs/>
                  <w:iCs/>
                  <w:color w:val="000000" w:themeColor="text1"/>
                  <w:sz w:val="20"/>
                  <w:u w:val="none"/>
                </w:rPr>
                <w:t>Berry</w:t>
              </w:r>
            </w:hyperlink>
            <w:r w:rsidRPr="002A36BB">
              <w:rPr>
                <w:rFonts w:ascii="Aptos" w:hAnsi="Aptos"/>
                <w:bCs/>
                <w:iCs/>
                <w:color w:val="000000" w:themeColor="text1"/>
                <w:sz w:val="20"/>
                <w:szCs w:val="20"/>
              </w:rPr>
              <w:t>,</w:t>
            </w:r>
            <w:r>
              <w:rPr>
                <w:rFonts w:ascii="Aptos" w:hAnsi="Aptos"/>
                <w:bCs/>
                <w:iCs/>
                <w:color w:val="000000" w:themeColor="text1"/>
                <w:sz w:val="20"/>
                <w:szCs w:val="20"/>
              </w:rPr>
              <w:t xml:space="preserve"> 1921)</w:t>
            </w:r>
            <w:r>
              <w:rPr>
                <w:rFonts w:ascii="Aptos" w:hAnsi="Aptos"/>
                <w:bCs/>
                <w:color w:val="000000" w:themeColor="text1"/>
                <w:sz w:val="20"/>
                <w:szCs w:val="20"/>
                <w:lang w:val="en-GB"/>
              </w:rPr>
              <w:t xml:space="preserve">). The segmented JMTV and Guaico Culex virus (GCuV) and their relatives were assigned to lineages Ik and Il, adjacent to lineage Ij encompassing the non-segmented infectious precocity virus. Extending the host range of this clade were Cnidaria flavivirus and Harrimaniidae flavivirus infecting basal metazoa such as jellies and acorn worms </w:t>
            </w:r>
            <w:r>
              <w:rPr>
                <w:rFonts w:ascii="Aptos" w:hAnsi="Aptos"/>
                <w:bCs/>
                <w:color w:val="000000" w:themeColor="text1"/>
                <w:sz w:val="20"/>
                <w:szCs w:val="20"/>
                <w:lang w:val="en-GB"/>
              </w:rPr>
              <w:fldChar w:fldCharType="begin"/>
            </w:r>
            <w:r>
              <w:rPr>
                <w:rFonts w:ascii="Aptos" w:hAnsi="Aptos"/>
                <w:bCs/>
                <w:color w:val="000000" w:themeColor="text1"/>
                <w:sz w:val="20"/>
                <w:szCs w:val="20"/>
                <w:lang w:val="en-GB"/>
              </w:rPr>
              <w:instrText xml:space="preserve"> ADDIN EN.CITE &lt;EndNote&gt;&lt;Cite ExcludeAuth="1" ExcludeYear="1"&gt;&lt;Author&gt;Mifsud&lt;/Author&gt;&lt;Year&gt;2023&lt;/Year&gt;&lt;RecNum&gt;32562&lt;/RecNum&gt;&lt;IDText&gt;36694816&lt;/IDText&gt;&lt;DisplayText&gt;[31]&lt;/DisplayText&gt;&lt;record&gt;&lt;rec-number&gt;32562&lt;/rec-number&gt;&lt;foreign-keys&gt;&lt;key app="EN" db-id="sf9fvzz9hdtadpe05sfxxarlzf2a2es99dp0" timestamp="1724681402"&gt;32562&lt;/key&gt;&lt;/foreign-keys&gt;&lt;ref-type name="Journal Article"&gt;17&lt;/ref-type&gt;&lt;contributors&gt;&lt;authors&gt;&lt;author&gt;Mifsud, J. C. O.&lt;/author&gt;&lt;author&gt;Costa, V. A.&lt;/author&gt;&lt;author&gt;Petrone, M. E.&lt;/author&gt;&lt;author&gt;Marzinelli, E. M.&lt;/author&gt;&lt;author&gt;Holmes, E. C.&lt;/author&gt;&lt;author&gt;Harvey, E.&lt;/author&gt;&lt;/authors&gt;&lt;/contributors&gt;&lt;auth-address&gt;Sydney Institute for Infectious Diseases, School of Medical Sciences, The University of Sydney, Sydney NSW 2006, Australia.&amp;#xD;School of Life and Environmental Sciences, The University of Sydney, Sydney NSW 2006, Australia.&amp;#xD;Sydney Institute of Marine Science, 19 Chowder Bay Rd, Mosman, NSW 2088, Australia.&amp;#xD;Singapore Centre for Environmental Life Sciences Engineering, Nanyang Technological University, Singapore 637551 Singapore.&lt;/auth-address&gt;&lt;titles&gt;&lt;title&gt;Transcriptome mining extends the host range of the Flaviviridae to non-bilaterians&lt;/title&gt;&lt;secondary-title&gt;Virus Evol&lt;/secondary-title&gt;&lt;/titles&gt;&lt;periodical&gt;&lt;full-title&gt;Virus Evol&lt;/full-title&gt;&lt;abbr-1&gt;Virus evolution&lt;/abbr-1&gt;&lt;/periodical&gt;&lt;pages&gt;veac124&lt;/pages&gt;&lt;volume&gt;9&lt;/volume&gt;&lt;number&gt;1&lt;/number&gt;&lt;edition&gt;20221226&lt;/edition&gt;&lt;keywords&gt;&lt;keyword&gt;Flaviviridae&lt;/keyword&gt;&lt;keyword&gt;Flavivirus&lt;/keyword&gt;&lt;keyword&gt;Hepacivirus&lt;/keyword&gt;&lt;keyword&gt;Metazoa&lt;/keyword&gt;&lt;keyword&gt;Pestivirus&lt;/keyword&gt;&lt;keyword&gt;phylogeny&lt;/keyword&gt;&lt;keyword&gt;virus discovery&lt;/keyword&gt;&lt;/keywords&gt;&lt;dates&gt;&lt;year&gt;2023&lt;/year&gt;&lt;/dates&gt;&lt;isbn&gt;2057-1577 (Print)&amp;#xD;2057-1577&lt;/isbn&gt;&lt;accession-num&gt;36694816&lt;/accession-num&gt;&lt;urls&gt;&lt;/urls&gt;&lt;custom2&gt;PMC9854234&lt;/custom2&gt;&lt;electronic-resource-num&gt;10.1093/ve/veac124&lt;/electronic-resource-num&gt;&lt;remote-database-provider&gt;NLM&lt;/remote-database-provider&gt;&lt;language&gt;eng&lt;/language&gt;&lt;/record&gt;&lt;/Cite&gt;&lt;/EndNote&gt;</w:instrText>
            </w:r>
            <w:r>
              <w:rPr>
                <w:rFonts w:ascii="Aptos" w:hAnsi="Aptos"/>
                <w:bCs/>
                <w:color w:val="000000" w:themeColor="text1"/>
                <w:sz w:val="20"/>
                <w:szCs w:val="20"/>
                <w:lang w:val="en-GB"/>
              </w:rPr>
              <w:fldChar w:fldCharType="separate"/>
            </w:r>
            <w:r>
              <w:rPr>
                <w:rFonts w:ascii="Aptos" w:hAnsi="Aptos"/>
                <w:bCs/>
                <w:noProof/>
                <w:color w:val="000000" w:themeColor="text1"/>
                <w:sz w:val="20"/>
                <w:szCs w:val="20"/>
                <w:lang w:val="en-GB"/>
              </w:rPr>
              <w:t>[31]</w:t>
            </w:r>
            <w:r>
              <w:rPr>
                <w:rFonts w:ascii="Aptos" w:hAnsi="Aptos"/>
                <w:bCs/>
                <w:color w:val="000000" w:themeColor="text1"/>
                <w:sz w:val="20"/>
                <w:szCs w:val="20"/>
                <w:lang w:val="en-GB"/>
              </w:rPr>
              <w:fldChar w:fldCharType="end"/>
            </w:r>
            <w:r>
              <w:rPr>
                <w:rFonts w:ascii="Aptos" w:hAnsi="Aptos"/>
                <w:bCs/>
                <w:color w:val="000000" w:themeColor="text1"/>
                <w:sz w:val="20"/>
                <w:szCs w:val="20"/>
                <w:lang w:val="en-GB"/>
              </w:rPr>
              <w:t xml:space="preserve"> in lineage Ia. Despite the evident lineage (and host) diversity, clade I is clearly monophyletic with a bootstrap-supported long branch separating members from other clades.</w:t>
            </w:r>
          </w:p>
          <w:p w14:paraId="12D3608A" w14:textId="77777777" w:rsidR="00964913" w:rsidRPr="00964913" w:rsidRDefault="00964913" w:rsidP="003D11A1">
            <w:pPr>
              <w:rPr>
                <w:rFonts w:ascii="Aptos" w:hAnsi="Aptos"/>
                <w:bCs/>
                <w:color w:val="000000" w:themeColor="text1"/>
                <w:sz w:val="20"/>
                <w:szCs w:val="20"/>
                <w:lang w:val="en-GB"/>
              </w:rPr>
            </w:pPr>
          </w:p>
          <w:p w14:paraId="3062C70B" w14:textId="77777777" w:rsidR="002A36BB" w:rsidRDefault="002A36BB" w:rsidP="002A36BB">
            <w:pPr>
              <w:rPr>
                <w:rFonts w:ascii="Aptos" w:hAnsi="Aptos"/>
                <w:bCs/>
                <w:color w:val="000000" w:themeColor="text1"/>
                <w:sz w:val="20"/>
                <w:szCs w:val="20"/>
                <w:lang w:val="en-GB"/>
              </w:rPr>
            </w:pPr>
            <w:r>
              <w:rPr>
                <w:rFonts w:ascii="Aptos" w:hAnsi="Aptos"/>
                <w:bCs/>
                <w:color w:val="000000" w:themeColor="text1"/>
                <w:sz w:val="20"/>
                <w:szCs w:val="20"/>
                <w:lang w:val="en-GB"/>
              </w:rPr>
              <w:t xml:space="preserve">Clade II similarly sub-divides into a number of bootstrap-supported lineages IIm–s, with currently classified pestiviruses clustering exclusively in lineage IIo along with currently unassigned more divergent viruses exclusively infecting vertebrates, as does lineage IIn (fish). Viruses assigned to other lineages within clade II are arthropod-hosted with the striking exception of the plant-infecting Apis flavivirus, carrot flavi-like virus 1, Gentian Kobu-sho-associated virus, Coptis virus 1, and Sonchus virus 1 that form a sub-group, termed ‘koshoviruses’, within lineage IIs </w:t>
            </w:r>
            <w:r>
              <w:rPr>
                <w:rFonts w:ascii="Aptos" w:hAnsi="Aptos"/>
                <w:bCs/>
                <w:color w:val="000000" w:themeColor="text1"/>
                <w:sz w:val="20"/>
                <w:szCs w:val="20"/>
                <w:lang w:val="en-GB"/>
              </w:rPr>
              <w:fldChar w:fldCharType="begin">
                <w:fldData xml:space="preserve">PEVuZE5vdGU+PENpdGUgRXhjbHVkZUF1dGg9IjEiIEV4Y2x1ZGVZZWFyPSIxIj48QXV0aG9yPkRl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</w:fldData>
              </w:fldChar>
            </w:r>
            <w:r>
              <w:rPr>
                <w:rFonts w:ascii="Aptos" w:hAnsi="Aptos"/>
                <w:bCs/>
                <w:color w:val="000000" w:themeColor="text1"/>
                <w:sz w:val="20"/>
                <w:szCs w:val="20"/>
                <w:lang w:val="en-GB"/>
              </w:rPr>
              <w:instrText xml:space="preserve"> ADDIN EN.CITE </w:instrText>
            </w:r>
            <w:r>
              <w:rPr>
                <w:rFonts w:ascii="Aptos" w:hAnsi="Aptos"/>
                <w:bCs/>
                <w:color w:val="000000" w:themeColor="text1"/>
                <w:sz w:val="20"/>
                <w:szCs w:val="20"/>
                <w:lang w:val="en-GB"/>
              </w:rPr>
              <w:fldChar w:fldCharType="begin">
                <w:fldData xml:space="preserve">PEVuZE5vdGU+PENpdGUgRXhjbHVkZUF1dGg9IjEiIEV4Y2x1ZGVZZWFyPSIxIj48QXV0aG9yPkRl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</w:fldData>
              </w:fldChar>
            </w:r>
            <w:r>
              <w:rPr>
                <w:rFonts w:ascii="Aptos" w:hAnsi="Aptos"/>
                <w:bCs/>
                <w:color w:val="000000" w:themeColor="text1"/>
                <w:sz w:val="20"/>
                <w:szCs w:val="20"/>
                <w:lang w:val="en-GB"/>
              </w:rPr>
              <w:instrText xml:space="preserve"> ADDIN EN.CITE.DATA </w:instrText>
            </w:r>
            <w:r>
              <w:rPr>
                <w:rFonts w:ascii="Aptos" w:hAnsi="Aptos"/>
                <w:bCs/>
                <w:color w:val="000000" w:themeColor="text1"/>
                <w:sz w:val="20"/>
                <w:szCs w:val="20"/>
                <w:lang w:val="en-GB"/>
              </w:rPr>
            </w:r>
            <w:r>
              <w:rPr>
                <w:rFonts w:ascii="Aptos" w:hAnsi="Aptos"/>
                <w:bCs/>
                <w:color w:val="000000" w:themeColor="text1"/>
                <w:sz w:val="20"/>
                <w:szCs w:val="20"/>
                <w:lang w:val="en-GB"/>
              </w:rPr>
              <w:fldChar w:fldCharType="end"/>
            </w:r>
            <w:r>
              <w:rPr>
                <w:rFonts w:ascii="Aptos" w:hAnsi="Aptos"/>
                <w:bCs/>
                <w:color w:val="000000" w:themeColor="text1"/>
                <w:sz w:val="20"/>
                <w:szCs w:val="20"/>
                <w:lang w:val="en-GB"/>
              </w:rPr>
            </w:r>
            <w:r>
              <w:rPr>
                <w:rFonts w:ascii="Aptos" w:hAnsi="Aptos"/>
                <w:bCs/>
                <w:color w:val="000000" w:themeColor="text1"/>
                <w:sz w:val="20"/>
                <w:szCs w:val="20"/>
                <w:lang w:val="en-GB"/>
              </w:rPr>
              <w:fldChar w:fldCharType="separate"/>
            </w:r>
            <w:r>
              <w:rPr>
                <w:rFonts w:ascii="Aptos" w:hAnsi="Aptos"/>
                <w:bCs/>
                <w:noProof/>
                <w:color w:val="000000" w:themeColor="text1"/>
                <w:sz w:val="20"/>
                <w:szCs w:val="20"/>
                <w:lang w:val="en-GB"/>
              </w:rPr>
              <w:t>[1, 46, 60]</w:t>
            </w:r>
            <w:r>
              <w:rPr>
                <w:rFonts w:ascii="Aptos" w:hAnsi="Aptos"/>
                <w:bCs/>
                <w:color w:val="000000" w:themeColor="text1"/>
                <w:sz w:val="20"/>
                <w:szCs w:val="20"/>
                <w:lang w:val="en-GB"/>
              </w:rPr>
              <w:fldChar w:fldCharType="end"/>
            </w:r>
            <w:r>
              <w:rPr>
                <w:rFonts w:ascii="Aptos" w:hAnsi="Aptos"/>
                <w:bCs/>
                <w:color w:val="000000" w:themeColor="text1"/>
                <w:sz w:val="20"/>
                <w:szCs w:val="20"/>
                <w:lang w:val="en-GB"/>
              </w:rPr>
              <w:t>. Arthropod and plant-infecting members of clade II frequently have substantially longer genomes than the vertebrate-infecting members of lineages IIn and IIo (ranges 11,038–11,450 and 11,555–15,154 respectively) compared with lineage IIm (20,432–22,622), IIq (13,599–18,696), IIr (14,731–26,314), and IIs (18,749–27,708).</w:t>
            </w:r>
          </w:p>
          <w:p w14:paraId="587AC464" w14:textId="77777777" w:rsidR="002A36BB" w:rsidRDefault="002A36BB" w:rsidP="002A36BB">
            <w:pPr>
              <w:rPr>
                <w:rFonts w:ascii="Aptos" w:hAnsi="Aptos"/>
                <w:bCs/>
                <w:color w:val="000000" w:themeColor="text1"/>
                <w:sz w:val="20"/>
                <w:szCs w:val="20"/>
                <w:lang w:val="en-GB"/>
              </w:rPr>
            </w:pPr>
          </w:p>
          <w:p w14:paraId="78CD1088" w14:textId="77777777" w:rsidR="002A36BB" w:rsidRDefault="002A36BB" w:rsidP="002A36BB">
            <w:pPr>
              <w:rPr>
                <w:rFonts w:ascii="Aptos" w:hAnsi="Aptos"/>
                <w:bCs/>
                <w:color w:val="000000" w:themeColor="text1"/>
                <w:sz w:val="20"/>
                <w:szCs w:val="20"/>
                <w:lang w:val="en-GB"/>
              </w:rPr>
            </w:pPr>
            <w:r>
              <w:rPr>
                <w:rFonts w:ascii="Aptos" w:hAnsi="Aptos"/>
                <w:bCs/>
                <w:color w:val="000000" w:themeColor="text1"/>
                <w:sz w:val="20"/>
                <w:szCs w:val="20"/>
                <w:lang w:val="en-GB"/>
              </w:rPr>
              <w:t xml:space="preserve">Members of clade III are all non-segmented, possessing similar genome lengths (8294–12,290) and form a well-defined separate grouping from other flavivirids. In contrast to the wide host range of clade I and II, all clade III members have presumed or demonstrated vertebrate hosts, spanning a wide range of mammals, birds, reptiles, and bony and cartilaginous fish. Two lineages, IIIu and IIIw, encompass currently classified members of the </w:t>
            </w:r>
            <w:r>
              <w:rPr>
                <w:rFonts w:ascii="Aptos" w:hAnsi="Aptos"/>
                <w:bCs/>
                <w:i/>
                <w:iCs/>
                <w:color w:val="000000" w:themeColor="text1"/>
                <w:sz w:val="20"/>
                <w:szCs w:val="20"/>
                <w:lang w:val="en-GB"/>
              </w:rPr>
              <w:t xml:space="preserve">Pegivirus </w:t>
            </w:r>
            <w:r>
              <w:rPr>
                <w:rFonts w:ascii="Aptos" w:hAnsi="Aptos"/>
                <w:bCs/>
                <w:color w:val="000000" w:themeColor="text1"/>
                <w:sz w:val="20"/>
                <w:szCs w:val="20"/>
                <w:lang w:val="en-GB"/>
              </w:rPr>
              <w:t xml:space="preserve">and </w:t>
            </w:r>
            <w:r>
              <w:rPr>
                <w:rFonts w:ascii="Aptos" w:hAnsi="Aptos"/>
                <w:bCs/>
                <w:i/>
                <w:iCs/>
                <w:color w:val="000000" w:themeColor="text1"/>
                <w:sz w:val="20"/>
                <w:szCs w:val="20"/>
                <w:lang w:val="en-GB"/>
              </w:rPr>
              <w:t xml:space="preserve">Hepacivirus </w:t>
            </w:r>
            <w:r>
              <w:rPr>
                <w:rFonts w:ascii="Aptos" w:hAnsi="Aptos"/>
                <w:bCs/>
                <w:color w:val="000000" w:themeColor="text1"/>
                <w:sz w:val="20"/>
                <w:szCs w:val="20"/>
                <w:lang w:val="en-GB"/>
              </w:rPr>
              <w:t>genera along with a range of more divergent viruses with a greater host range beyond mammals and birds.</w:t>
            </w:r>
          </w:p>
          <w:p w14:paraId="6E003A4C" w14:textId="77777777" w:rsidR="002A36BB" w:rsidRDefault="002A36BB" w:rsidP="002A36BB">
            <w:pPr>
              <w:rPr>
                <w:rFonts w:ascii="Aptos" w:hAnsi="Aptos"/>
                <w:sz w:val="20"/>
                <w:szCs w:val="20"/>
              </w:rPr>
            </w:pPr>
          </w:p>
          <w:p w14:paraId="19C9706B" w14:textId="77777777" w:rsidR="002A36BB" w:rsidRDefault="002A36BB" w:rsidP="002A36BB">
            <w:pPr>
              <w:rPr>
                <w:rFonts w:ascii="Aptos" w:hAnsi="Aptos"/>
                <w:sz w:val="20"/>
                <w:szCs w:val="20"/>
              </w:rPr>
            </w:pPr>
            <w:r>
              <w:rPr>
                <w:rFonts w:ascii="Aptos" w:hAnsi="Aptos"/>
                <w:i/>
                <w:sz w:val="20"/>
                <w:szCs w:val="20"/>
              </w:rPr>
              <w:t xml:space="preserve">Proposals for assignments. </w:t>
            </w:r>
            <w:r>
              <w:rPr>
                <w:rFonts w:ascii="Aptos" w:hAnsi="Aptos"/>
                <w:sz w:val="20"/>
                <w:szCs w:val="20"/>
              </w:rPr>
              <w:t>The reproducible phylogenetic relationships of flavivirids and ‘flavi-like’ viruses using different tree construction methods in the RdRP domain sequences (Fig. 2 &amp; 3) were recapitulated by protein structure-guided analysis (Fig. 5). RdRP is evidently co-evolving with the helicase gene (Fig. 4), suggesting that the essential replicase of flavivirids and ‘flavi-like’ viruses traces a single coherent evolutionary history. This is also reflected in the relationships identified by an alignment-free method for analyzing complete genome sequences (Fig. 6). Therefore, we are confident that the foundational RdRP phylogeny in Figure 2 provides a robust framework for a genomics-based re-classification of flavivirids.</w:t>
            </w:r>
          </w:p>
          <w:p w14:paraId="74B19AF4" w14:textId="77777777" w:rsidR="00964913" w:rsidRPr="00964913" w:rsidRDefault="00964913" w:rsidP="003D11A1">
            <w:pPr>
              <w:rPr>
                <w:rFonts w:ascii="Aptos" w:hAnsi="Aptos"/>
                <w:sz w:val="20"/>
                <w:szCs w:val="20"/>
              </w:rPr>
            </w:pPr>
          </w:p>
          <w:p w14:paraId="5C92750E" w14:textId="66A2C340" w:rsidR="00964913" w:rsidRPr="00964913" w:rsidRDefault="00964913" w:rsidP="003D11A1">
            <w:pPr>
              <w:rPr>
                <w:rFonts w:ascii="Aptos" w:hAnsi="Aptos"/>
                <w:sz w:val="20"/>
                <w:szCs w:val="20"/>
              </w:rPr>
            </w:pPr>
            <w:r w:rsidRPr="00964913">
              <w:rPr>
                <w:rFonts w:ascii="Aptos" w:hAnsi="Aptos"/>
                <w:sz w:val="20"/>
                <w:szCs w:val="20"/>
              </w:rPr>
              <w:t xml:space="preserve">These analyses based on clade and lineage relationships provide a framework </w:t>
            </w:r>
            <w:r w:rsidR="00121A76">
              <w:rPr>
                <w:rFonts w:ascii="Aptos" w:hAnsi="Aptos"/>
                <w:sz w:val="20"/>
                <w:szCs w:val="20"/>
              </w:rPr>
              <w:t xml:space="preserve">to </w:t>
            </w:r>
            <w:r w:rsidRPr="00964913">
              <w:rPr>
                <w:rFonts w:ascii="Aptos" w:hAnsi="Aptos"/>
                <w:sz w:val="20"/>
                <w:szCs w:val="20"/>
              </w:rPr>
              <w:t xml:space="preserve">map clades and lineages onto families and genera. However, there are quite variable branch lengths within lineages (Fig. 2) and differences in thresholds that split lineages in BEAST and UPGMA tree across clades I, II and III (Fig. 3). These observations indicate that a purely cladistic classification may not conform to specific sequence divergence thresholds that are often used elsewhere in virus taxonomy. Indeed, formal comparison of mean amino acid sequence identities between and within lineages in the three clades </w:t>
            </w:r>
            <w:r w:rsidR="002A36BB">
              <w:rPr>
                <w:rFonts w:ascii="Aptos" w:hAnsi="Aptos"/>
                <w:sz w:val="20"/>
                <w:szCs w:val="20"/>
              </w:rPr>
              <w:t xml:space="preserve">vary </w:t>
            </w:r>
            <w:r w:rsidRPr="00964913">
              <w:rPr>
                <w:rFonts w:ascii="Aptos" w:hAnsi="Aptos"/>
                <w:sz w:val="20"/>
                <w:szCs w:val="20"/>
              </w:rPr>
              <w:t>considerabl</w:t>
            </w:r>
            <w:r w:rsidR="002A36BB">
              <w:rPr>
                <w:rFonts w:ascii="Aptos" w:hAnsi="Aptos"/>
                <w:sz w:val="20"/>
                <w:szCs w:val="20"/>
              </w:rPr>
              <w:t>y</w:t>
            </w:r>
            <w:r w:rsidRPr="00964913">
              <w:rPr>
                <w:rFonts w:ascii="Aptos" w:hAnsi="Aptos"/>
                <w:sz w:val="20"/>
                <w:szCs w:val="20"/>
              </w:rPr>
              <w:t xml:space="preserve"> (Fig. </w:t>
            </w:r>
            <w:r w:rsidR="00121A76">
              <w:rPr>
                <w:rFonts w:ascii="Aptos" w:hAnsi="Aptos"/>
                <w:sz w:val="20"/>
                <w:szCs w:val="20"/>
              </w:rPr>
              <w:t>7</w:t>
            </w:r>
            <w:r w:rsidRPr="00964913">
              <w:rPr>
                <w:rFonts w:ascii="Aptos" w:hAnsi="Aptos"/>
                <w:sz w:val="20"/>
                <w:szCs w:val="20"/>
              </w:rPr>
              <w:t xml:space="preserve">), particularly in clade I where sequence identities between lineages Ia, Ib, Ic, and Id were all much greater than within-group values of other lineages (notably If, Ih, Ii and Ij, and lineage n in clade II). </w:t>
            </w:r>
          </w:p>
          <w:p w14:paraId="79A18202" w14:textId="77777777" w:rsidR="00964913" w:rsidRPr="00964913" w:rsidRDefault="00964913" w:rsidP="003D11A1">
            <w:pPr>
              <w:rPr>
                <w:rFonts w:ascii="Aptos" w:hAnsi="Aptos"/>
                <w:sz w:val="20"/>
                <w:szCs w:val="20"/>
              </w:rPr>
            </w:pPr>
          </w:p>
          <w:p w14:paraId="44058475" w14:textId="3B48B0C8" w:rsidR="00964913" w:rsidRPr="00964913" w:rsidRDefault="00964913" w:rsidP="003D11A1">
            <w:pPr>
              <w:rPr>
                <w:rFonts w:ascii="Aptos" w:hAnsi="Aptos"/>
                <w:bCs/>
                <w:color w:val="000000" w:themeColor="text1"/>
                <w:sz w:val="20"/>
                <w:szCs w:val="20"/>
                <w:lang w:val="en-GB"/>
              </w:rPr>
            </w:pPr>
            <w:r w:rsidRPr="00964913">
              <w:rPr>
                <w:rFonts w:ascii="Aptos" w:hAnsi="Aptos"/>
                <w:bCs/>
                <w:color w:val="000000" w:themeColor="text1"/>
                <w:sz w:val="20"/>
                <w:szCs w:val="20"/>
                <w:lang w:val="en-GB"/>
              </w:rPr>
              <w:t xml:space="preserve">With this caveat, </w:t>
            </w:r>
            <w:r w:rsidR="00121A76">
              <w:rPr>
                <w:rFonts w:ascii="Aptos" w:hAnsi="Aptos"/>
                <w:bCs/>
                <w:color w:val="000000" w:themeColor="text1"/>
                <w:sz w:val="20"/>
                <w:szCs w:val="20"/>
                <w:lang w:val="en-GB"/>
              </w:rPr>
              <w:t>we propose</w:t>
            </w:r>
            <w:r w:rsidRPr="00964913">
              <w:rPr>
                <w:rFonts w:ascii="Aptos" w:hAnsi="Aptos"/>
                <w:bCs/>
                <w:color w:val="000000" w:themeColor="text1"/>
                <w:sz w:val="20"/>
                <w:szCs w:val="20"/>
                <w:lang w:val="en-GB"/>
              </w:rPr>
              <w:t xml:space="preserve"> the </w:t>
            </w:r>
            <w:r w:rsidR="00121A76">
              <w:rPr>
                <w:rFonts w:ascii="Aptos" w:hAnsi="Aptos"/>
                <w:bCs/>
                <w:color w:val="000000" w:themeColor="text1"/>
                <w:sz w:val="20"/>
                <w:szCs w:val="20"/>
                <w:lang w:val="en-GB"/>
              </w:rPr>
              <w:t xml:space="preserve">following </w:t>
            </w:r>
            <w:r w:rsidRPr="00964913">
              <w:rPr>
                <w:rFonts w:ascii="Aptos" w:hAnsi="Aptos"/>
                <w:bCs/>
                <w:color w:val="000000" w:themeColor="text1"/>
                <w:sz w:val="20"/>
                <w:szCs w:val="20"/>
                <w:lang w:val="en-GB"/>
              </w:rPr>
              <w:t xml:space="preserve">re-classification </w:t>
            </w:r>
            <w:r w:rsidR="00121A76">
              <w:rPr>
                <w:rFonts w:ascii="Aptos" w:hAnsi="Aptos"/>
                <w:bCs/>
                <w:color w:val="000000" w:themeColor="text1"/>
                <w:sz w:val="20"/>
                <w:szCs w:val="20"/>
                <w:lang w:val="en-GB"/>
              </w:rPr>
              <w:t xml:space="preserve">and expansion of the </w:t>
            </w:r>
            <w:r w:rsidR="00121A76" w:rsidRPr="00121A76">
              <w:rPr>
                <w:rFonts w:ascii="Aptos" w:hAnsi="Aptos"/>
                <w:bCs/>
                <w:i/>
                <w:color w:val="000000" w:themeColor="text1"/>
                <w:sz w:val="20"/>
                <w:szCs w:val="20"/>
                <w:lang w:val="en-GB"/>
              </w:rPr>
              <w:t>Flaviviridae</w:t>
            </w:r>
            <w:r w:rsidR="00121A76">
              <w:rPr>
                <w:rFonts w:ascii="Aptos" w:hAnsi="Aptos"/>
                <w:bCs/>
                <w:color w:val="000000" w:themeColor="text1"/>
                <w:sz w:val="20"/>
                <w:szCs w:val="20"/>
                <w:u w:val="single"/>
                <w:lang w:val="en-GB"/>
              </w:rPr>
              <w:t xml:space="preserve"> </w:t>
            </w:r>
            <w:r w:rsidR="00121A76">
              <w:rPr>
                <w:rFonts w:ascii="Aptos" w:hAnsi="Aptos"/>
                <w:bCs/>
                <w:color w:val="000000" w:themeColor="text1"/>
                <w:sz w:val="20"/>
                <w:szCs w:val="20"/>
                <w:lang w:val="en-GB"/>
              </w:rPr>
              <w:t xml:space="preserve">through incorporation of </w:t>
            </w:r>
            <w:r w:rsidRPr="00964913">
              <w:rPr>
                <w:rFonts w:ascii="Aptos" w:hAnsi="Aptos"/>
                <w:bCs/>
                <w:color w:val="000000" w:themeColor="text1"/>
                <w:sz w:val="20"/>
                <w:szCs w:val="20"/>
                <w:lang w:val="en-GB"/>
              </w:rPr>
              <w:t xml:space="preserve">the large number of additional ‘flavi-like’ viruses (Table 1). The following </w:t>
            </w:r>
            <w:r w:rsidR="003D11A1">
              <w:rPr>
                <w:rFonts w:ascii="Aptos" w:hAnsi="Aptos"/>
                <w:bCs/>
                <w:color w:val="000000" w:themeColor="text1"/>
                <w:sz w:val="20"/>
                <w:szCs w:val="20"/>
                <w:lang w:val="en-GB"/>
              </w:rPr>
              <w:t xml:space="preserve">proposals for a radically reorganised and expanded </w:t>
            </w:r>
            <w:r w:rsidR="00155830">
              <w:rPr>
                <w:rFonts w:ascii="Aptos" w:hAnsi="Aptos"/>
                <w:bCs/>
                <w:color w:val="000000" w:themeColor="text1"/>
                <w:sz w:val="20"/>
                <w:szCs w:val="20"/>
                <w:lang w:val="en-GB"/>
              </w:rPr>
              <w:t xml:space="preserve">flavivirid </w:t>
            </w:r>
            <w:r w:rsidRPr="00964913">
              <w:rPr>
                <w:rFonts w:ascii="Aptos" w:hAnsi="Aptos"/>
                <w:bCs/>
                <w:color w:val="000000" w:themeColor="text1"/>
                <w:sz w:val="20"/>
                <w:szCs w:val="20"/>
                <w:lang w:val="en-GB"/>
              </w:rPr>
              <w:t>taxonomy</w:t>
            </w:r>
            <w:r w:rsidR="003D11A1">
              <w:rPr>
                <w:rFonts w:ascii="Aptos" w:hAnsi="Aptos"/>
                <w:bCs/>
                <w:color w:val="000000" w:themeColor="text1"/>
                <w:sz w:val="20"/>
                <w:szCs w:val="20"/>
                <w:lang w:val="en-GB"/>
              </w:rPr>
              <w:t xml:space="preserve"> are presented below. </w:t>
            </w:r>
          </w:p>
          <w:p w14:paraId="22B74E8D" w14:textId="44521F89" w:rsidR="00964913" w:rsidRDefault="00964913" w:rsidP="003D11A1">
            <w:pPr>
              <w:rPr>
                <w:rFonts w:ascii="Aptos" w:hAnsi="Aptos"/>
                <w:bCs/>
                <w:color w:val="000000" w:themeColor="text1"/>
                <w:sz w:val="20"/>
                <w:szCs w:val="20"/>
                <w:lang w:val="en-GB"/>
              </w:rPr>
            </w:pPr>
          </w:p>
          <w:p w14:paraId="1D909C22" w14:textId="3C9B86BF" w:rsidR="003D11A1" w:rsidRDefault="003D11A1" w:rsidP="003D11A1">
            <w:pPr>
              <w:rPr>
                <w:rFonts w:ascii="Aptos" w:hAnsi="Aptos"/>
                <w:b/>
                <w:bCs/>
                <w:color w:val="000000" w:themeColor="text1"/>
                <w:sz w:val="20"/>
                <w:szCs w:val="20"/>
                <w:lang w:val="en-GB"/>
              </w:rPr>
            </w:pPr>
            <w:r>
              <w:rPr>
                <w:rFonts w:ascii="Aptos" w:hAnsi="Aptos"/>
                <w:b/>
                <w:bCs/>
                <w:color w:val="000000" w:themeColor="text1"/>
                <w:sz w:val="20"/>
                <w:szCs w:val="20"/>
                <w:lang w:val="en-GB"/>
              </w:rPr>
              <w:t xml:space="preserve">Proposed taxonomic </w:t>
            </w:r>
            <w:r w:rsidR="00F5129F">
              <w:rPr>
                <w:rFonts w:ascii="Aptos" w:hAnsi="Aptos"/>
                <w:b/>
                <w:bCs/>
                <w:color w:val="000000" w:themeColor="text1"/>
                <w:sz w:val="20"/>
                <w:szCs w:val="20"/>
                <w:lang w:val="en-GB"/>
              </w:rPr>
              <w:t>assignment</w:t>
            </w:r>
            <w:r>
              <w:rPr>
                <w:rFonts w:ascii="Aptos" w:hAnsi="Aptos"/>
                <w:b/>
                <w:bCs/>
                <w:color w:val="000000" w:themeColor="text1"/>
                <w:sz w:val="20"/>
                <w:szCs w:val="20"/>
                <w:lang w:val="en-GB"/>
              </w:rPr>
              <w:t>s</w:t>
            </w:r>
            <w:r w:rsidR="00D36036">
              <w:rPr>
                <w:rFonts w:ascii="Aptos" w:hAnsi="Aptos"/>
                <w:b/>
                <w:bCs/>
                <w:color w:val="000000" w:themeColor="text1"/>
                <w:sz w:val="20"/>
                <w:szCs w:val="20"/>
                <w:lang w:val="en-GB"/>
              </w:rPr>
              <w:t xml:space="preserve"> </w:t>
            </w:r>
            <w:r w:rsidR="005116E8">
              <w:rPr>
                <w:rFonts w:ascii="Aptos" w:hAnsi="Aptos"/>
                <w:b/>
                <w:bCs/>
                <w:color w:val="000000" w:themeColor="text1"/>
                <w:sz w:val="20"/>
                <w:szCs w:val="20"/>
                <w:lang w:val="en-GB"/>
              </w:rPr>
              <w:t xml:space="preserve">and demarcation criteria </w:t>
            </w:r>
            <w:r w:rsidR="00D36036">
              <w:rPr>
                <w:rFonts w:ascii="Aptos" w:hAnsi="Aptos"/>
                <w:b/>
                <w:bCs/>
                <w:color w:val="000000" w:themeColor="text1"/>
                <w:sz w:val="20"/>
                <w:szCs w:val="20"/>
                <w:lang w:val="en-GB"/>
              </w:rPr>
              <w:t>(Table 2)</w:t>
            </w:r>
            <w:r>
              <w:rPr>
                <w:rFonts w:ascii="Aptos" w:hAnsi="Aptos"/>
                <w:b/>
                <w:bCs/>
                <w:color w:val="000000" w:themeColor="text1"/>
                <w:sz w:val="20"/>
                <w:szCs w:val="20"/>
                <w:lang w:val="en-GB"/>
              </w:rPr>
              <w:t>:</w:t>
            </w:r>
          </w:p>
          <w:p w14:paraId="7B601127" w14:textId="77777777" w:rsidR="003D11A1" w:rsidRPr="003D11A1" w:rsidRDefault="003D11A1" w:rsidP="003D11A1">
            <w:pPr>
              <w:rPr>
                <w:rFonts w:ascii="Aptos" w:hAnsi="Aptos"/>
                <w:b/>
                <w:bCs/>
                <w:color w:val="000000" w:themeColor="text1"/>
                <w:sz w:val="20"/>
                <w:szCs w:val="20"/>
                <w:lang w:val="en-GB"/>
              </w:rPr>
            </w:pPr>
          </w:p>
          <w:p w14:paraId="103FF5A1" w14:textId="56815EDD" w:rsidR="003D11A1" w:rsidRDefault="003D11A1" w:rsidP="003D11A1">
            <w:pPr>
              <w:ind w:left="739" w:hanging="739"/>
              <w:rPr>
                <w:rFonts w:ascii="Aptos" w:hAnsi="Aptos"/>
                <w:bCs/>
                <w:color w:val="000000" w:themeColor="text1"/>
                <w:sz w:val="20"/>
                <w:szCs w:val="20"/>
                <w:lang w:val="en-GB"/>
              </w:rPr>
            </w:pPr>
            <w:r>
              <w:rPr>
                <w:rFonts w:ascii="Aptos" w:hAnsi="Aptos"/>
                <w:b/>
                <w:bCs/>
                <w:color w:val="000000" w:themeColor="text1"/>
                <w:sz w:val="20"/>
                <w:szCs w:val="20"/>
                <w:lang w:val="en-GB"/>
              </w:rPr>
              <w:t>Order</w:t>
            </w:r>
            <w:r>
              <w:rPr>
                <w:rFonts w:ascii="Aptos" w:hAnsi="Aptos"/>
                <w:sz w:val="22"/>
                <w:szCs w:val="22"/>
              </w:rPr>
              <w:tab/>
            </w:r>
            <w:r w:rsidR="00155830">
              <w:rPr>
                <w:rFonts w:ascii="Aptos" w:hAnsi="Aptos"/>
                <w:bCs/>
                <w:color w:val="000000" w:themeColor="text1"/>
                <w:sz w:val="20"/>
                <w:szCs w:val="20"/>
                <w:lang w:val="en-GB"/>
              </w:rPr>
              <w:t xml:space="preserve">Flavivirid </w:t>
            </w:r>
            <w:r w:rsidR="00964913" w:rsidRPr="00964913">
              <w:rPr>
                <w:rFonts w:ascii="Aptos" w:hAnsi="Aptos"/>
                <w:bCs/>
                <w:color w:val="000000" w:themeColor="text1"/>
                <w:sz w:val="20"/>
                <w:szCs w:val="20"/>
                <w:lang w:val="en-GB"/>
              </w:rPr>
              <w:t xml:space="preserve">and ‘flavi-like’ viruses form a monophyletic group in comparison with all other members of the </w:t>
            </w:r>
            <w:r w:rsidR="00964913" w:rsidRPr="00964913">
              <w:rPr>
                <w:rFonts w:ascii="Aptos" w:hAnsi="Aptos"/>
                <w:bCs/>
                <w:i/>
                <w:iCs/>
                <w:color w:val="000000" w:themeColor="text1"/>
                <w:sz w:val="20"/>
                <w:szCs w:val="20"/>
                <w:lang w:val="en-GB"/>
              </w:rPr>
              <w:t>Riboviria</w:t>
            </w:r>
            <w:r w:rsidR="00964913" w:rsidRPr="00964913">
              <w:rPr>
                <w:rFonts w:ascii="Aptos" w:hAnsi="Aptos"/>
                <w:bCs/>
                <w:color w:val="000000" w:themeColor="text1"/>
                <w:sz w:val="20"/>
                <w:szCs w:val="20"/>
                <w:lang w:val="en-GB"/>
              </w:rPr>
              <w:t xml:space="preserve">, enabling their assignment to a single taxonomic rank. Although not precise, divergence among flaviviruses at this rank was comparable to that of members of virus orders in GRAViTy analysis (Fig. </w:t>
            </w:r>
            <w:r>
              <w:rPr>
                <w:rFonts w:ascii="Aptos" w:hAnsi="Aptos"/>
                <w:bCs/>
                <w:color w:val="000000" w:themeColor="text1"/>
                <w:sz w:val="20"/>
                <w:szCs w:val="20"/>
                <w:lang w:val="en-GB"/>
              </w:rPr>
              <w:t>6</w:t>
            </w:r>
            <w:r w:rsidR="00964913" w:rsidRPr="00964913">
              <w:rPr>
                <w:rFonts w:ascii="Aptos" w:hAnsi="Aptos"/>
                <w:bCs/>
                <w:color w:val="000000" w:themeColor="text1"/>
                <w:sz w:val="20"/>
                <w:szCs w:val="20"/>
                <w:lang w:val="en-GB"/>
              </w:rPr>
              <w:t xml:space="preserve">B). We therefore propose that all </w:t>
            </w:r>
            <w:r w:rsidR="00155830">
              <w:rPr>
                <w:rFonts w:ascii="Aptos" w:hAnsi="Aptos"/>
                <w:bCs/>
                <w:color w:val="000000" w:themeColor="text1"/>
                <w:sz w:val="20"/>
                <w:szCs w:val="20"/>
                <w:lang w:val="en-GB"/>
              </w:rPr>
              <w:t xml:space="preserve">flavivirid </w:t>
            </w:r>
            <w:r w:rsidR="00964913" w:rsidRPr="00964913">
              <w:rPr>
                <w:rFonts w:ascii="Aptos" w:hAnsi="Aptos"/>
                <w:bCs/>
                <w:color w:val="000000" w:themeColor="text1"/>
                <w:sz w:val="20"/>
                <w:szCs w:val="20"/>
                <w:lang w:val="en-GB"/>
              </w:rPr>
              <w:t xml:space="preserve">and ‘flavi-like’ viruses can be assigned to the established order </w:t>
            </w:r>
            <w:r w:rsidR="00964913" w:rsidRPr="00964913">
              <w:rPr>
                <w:rFonts w:ascii="Aptos" w:hAnsi="Aptos"/>
                <w:bCs/>
                <w:i/>
                <w:iCs/>
                <w:color w:val="000000" w:themeColor="text1"/>
                <w:sz w:val="20"/>
                <w:szCs w:val="20"/>
                <w:lang w:val="en-GB"/>
              </w:rPr>
              <w:t>Amarillovirales</w:t>
            </w:r>
            <w:r w:rsidR="00964913" w:rsidRPr="00964913">
              <w:rPr>
                <w:rFonts w:ascii="Aptos" w:hAnsi="Aptos"/>
                <w:bCs/>
                <w:color w:val="000000" w:themeColor="text1"/>
                <w:sz w:val="20"/>
                <w:szCs w:val="20"/>
                <w:lang w:val="en-GB"/>
              </w:rPr>
              <w:t>.</w:t>
            </w:r>
          </w:p>
          <w:p w14:paraId="33EB9A2E" w14:textId="77777777" w:rsidR="003D11A1" w:rsidRDefault="003D11A1" w:rsidP="003D11A1">
            <w:pPr>
              <w:ind w:left="739" w:hanging="739"/>
              <w:rPr>
                <w:rFonts w:ascii="Aptos" w:hAnsi="Aptos"/>
                <w:bCs/>
                <w:color w:val="000000" w:themeColor="text1"/>
                <w:sz w:val="20"/>
                <w:szCs w:val="20"/>
                <w:lang w:val="en-GB"/>
              </w:rPr>
            </w:pPr>
          </w:p>
          <w:p w14:paraId="780EAC1B" w14:textId="0743238D" w:rsidR="005116E8" w:rsidRPr="003D11A1" w:rsidRDefault="003D11A1" w:rsidP="005116E8">
            <w:pPr>
              <w:ind w:left="739" w:hanging="739"/>
              <w:rPr>
                <w:rFonts w:ascii="Aptos" w:hAnsi="Aptos"/>
                <w:sz w:val="22"/>
                <w:szCs w:val="22"/>
              </w:rPr>
            </w:pPr>
            <w:r>
              <w:rPr>
                <w:rFonts w:ascii="Aptos" w:hAnsi="Aptos"/>
                <w:b/>
                <w:bCs/>
                <w:color w:val="000000" w:themeColor="text1"/>
                <w:sz w:val="20"/>
                <w:szCs w:val="20"/>
                <w:lang w:val="en-GB"/>
              </w:rPr>
              <w:t>Family</w:t>
            </w:r>
            <w:r>
              <w:rPr>
                <w:rFonts w:ascii="Aptos" w:hAnsi="Aptos"/>
                <w:sz w:val="22"/>
                <w:szCs w:val="22"/>
              </w:rPr>
              <w:tab/>
            </w:r>
            <w:r w:rsidR="00964913" w:rsidRPr="00964913">
              <w:rPr>
                <w:rFonts w:ascii="Aptos" w:hAnsi="Aptos"/>
                <w:bCs/>
                <w:color w:val="000000" w:themeColor="text1"/>
                <w:sz w:val="20"/>
                <w:szCs w:val="20"/>
                <w:lang w:val="en-GB"/>
              </w:rPr>
              <w:t>The level of sequence divergence among members of clades I–IV was comparable to inter-family distances of other RNA viruses on GRAViTy analysis</w:t>
            </w:r>
            <w:r w:rsidR="00736E9F">
              <w:rPr>
                <w:rFonts w:ascii="Aptos" w:hAnsi="Aptos"/>
                <w:bCs/>
                <w:color w:val="000000" w:themeColor="text1"/>
                <w:sz w:val="20"/>
                <w:szCs w:val="20"/>
                <w:lang w:val="en-GB"/>
              </w:rPr>
              <w:t>.</w:t>
            </w:r>
            <w:r w:rsidR="00964913" w:rsidRPr="00964913">
              <w:rPr>
                <w:rFonts w:ascii="Aptos" w:hAnsi="Aptos"/>
                <w:bCs/>
                <w:color w:val="000000" w:themeColor="text1"/>
                <w:sz w:val="20"/>
                <w:szCs w:val="20"/>
                <w:lang w:val="en-GB"/>
              </w:rPr>
              <w:t xml:space="preserve"> </w:t>
            </w:r>
            <w:r w:rsidR="005116E8">
              <w:rPr>
                <w:rFonts w:ascii="Aptos" w:hAnsi="Aptos"/>
                <w:bCs/>
                <w:color w:val="000000" w:themeColor="text1"/>
                <w:sz w:val="20"/>
                <w:szCs w:val="20"/>
                <w:lang w:val="en-GB"/>
              </w:rPr>
              <w:t xml:space="preserve">There is no formal divergence threshold by which families may be defined in the </w:t>
            </w:r>
            <w:r w:rsidR="005116E8">
              <w:rPr>
                <w:rFonts w:ascii="Aptos" w:hAnsi="Aptos"/>
                <w:bCs/>
                <w:i/>
                <w:color w:val="000000" w:themeColor="text1"/>
                <w:sz w:val="20"/>
                <w:szCs w:val="20"/>
                <w:lang w:val="en-GB"/>
              </w:rPr>
              <w:t xml:space="preserve">Riboviria </w:t>
            </w:r>
            <w:r w:rsidR="005116E8">
              <w:rPr>
                <w:rFonts w:ascii="Aptos" w:hAnsi="Aptos"/>
                <w:bCs/>
                <w:color w:val="000000" w:themeColor="text1"/>
                <w:sz w:val="20"/>
                <w:szCs w:val="20"/>
                <w:lang w:val="en-GB"/>
              </w:rPr>
              <w:t xml:space="preserve">or in other virus realms. However, a maximum intra-family Jaccard distance score of between 0.7-0.75 </w:t>
            </w:r>
            <w:r w:rsidR="00736E9F">
              <w:rPr>
                <w:rFonts w:ascii="Aptos" w:hAnsi="Aptos"/>
                <w:bCs/>
                <w:color w:val="000000" w:themeColor="text1"/>
                <w:sz w:val="20"/>
                <w:szCs w:val="20"/>
                <w:lang w:val="en-GB"/>
              </w:rPr>
              <w:t>wa</w:t>
            </w:r>
            <w:r w:rsidR="005116E8">
              <w:rPr>
                <w:rFonts w:ascii="Aptos" w:hAnsi="Aptos"/>
                <w:bCs/>
                <w:color w:val="000000" w:themeColor="text1"/>
                <w:sz w:val="20"/>
                <w:szCs w:val="20"/>
                <w:lang w:val="en-GB"/>
              </w:rPr>
              <w:t>s observed in the majority of RNA virus families on analysis of (coding-) complete genome sequences by GRAViTy v2, including the three proposed families in the current proposal</w:t>
            </w:r>
            <w:r w:rsidR="00736E9F">
              <w:rPr>
                <w:rFonts w:ascii="Aptos" w:hAnsi="Aptos"/>
                <w:bCs/>
                <w:color w:val="000000" w:themeColor="text1"/>
                <w:sz w:val="20"/>
                <w:szCs w:val="20"/>
                <w:lang w:val="en-GB"/>
              </w:rPr>
              <w:t xml:space="preserve"> (Fig. 6B)</w:t>
            </w:r>
            <w:r w:rsidR="005116E8">
              <w:rPr>
                <w:rFonts w:ascii="Aptos" w:hAnsi="Aptos"/>
                <w:bCs/>
                <w:color w:val="000000" w:themeColor="text1"/>
                <w:sz w:val="20"/>
                <w:szCs w:val="20"/>
                <w:lang w:val="en-GB"/>
              </w:rPr>
              <w:t xml:space="preserve">. This threshold </w:t>
            </w:r>
            <w:r w:rsidR="00736E9F">
              <w:rPr>
                <w:rFonts w:ascii="Aptos" w:hAnsi="Aptos"/>
                <w:bCs/>
                <w:color w:val="000000" w:themeColor="text1"/>
                <w:sz w:val="20"/>
                <w:szCs w:val="20"/>
                <w:lang w:val="en-GB"/>
              </w:rPr>
              <w:t>wa</w:t>
            </w:r>
            <w:r w:rsidR="005116E8">
              <w:rPr>
                <w:rFonts w:ascii="Aptos" w:hAnsi="Aptos"/>
                <w:bCs/>
                <w:color w:val="000000" w:themeColor="text1"/>
                <w:sz w:val="20"/>
                <w:szCs w:val="20"/>
                <w:lang w:val="en-GB"/>
              </w:rPr>
              <w:t xml:space="preserve">s consistently below the level between different orders of RNA viruses. </w:t>
            </w:r>
            <w:r w:rsidR="002A36BB">
              <w:rPr>
                <w:rFonts w:ascii="Aptos" w:hAnsi="Aptos"/>
                <w:bCs/>
                <w:color w:val="000000" w:themeColor="text1"/>
                <w:sz w:val="20"/>
                <w:szCs w:val="20"/>
                <w:lang w:val="en-GB"/>
              </w:rPr>
              <w:t xml:space="preserve">We therefore propose assignment of members of lineages I, II, and III to individual families. We maintain the name </w:t>
            </w:r>
            <w:r w:rsidR="002A36BB">
              <w:rPr>
                <w:rFonts w:ascii="Aptos" w:hAnsi="Aptos"/>
                <w:bCs/>
                <w:i/>
                <w:iCs/>
                <w:color w:val="000000" w:themeColor="text1"/>
                <w:sz w:val="20"/>
                <w:szCs w:val="20"/>
                <w:lang w:val="en-GB"/>
              </w:rPr>
              <w:t>Flaviviridae</w:t>
            </w:r>
            <w:r w:rsidR="002A36BB">
              <w:rPr>
                <w:rFonts w:ascii="Aptos" w:hAnsi="Aptos"/>
                <w:bCs/>
                <w:color w:val="000000" w:themeColor="text1"/>
                <w:sz w:val="20"/>
                <w:szCs w:val="20"/>
                <w:lang w:val="en-GB"/>
              </w:rPr>
              <w:t xml:space="preserve"> for one of them, and propose ‘</w:t>
            </w:r>
            <w:r w:rsidR="002A36BB">
              <w:rPr>
                <w:rFonts w:ascii="Aptos" w:hAnsi="Aptos"/>
                <w:bCs/>
                <w:i/>
                <w:iCs/>
                <w:color w:val="000000" w:themeColor="text1"/>
                <w:sz w:val="20"/>
                <w:szCs w:val="20"/>
                <w:lang w:val="en-GB"/>
              </w:rPr>
              <w:t>Pestiviridae</w:t>
            </w:r>
            <w:r w:rsidR="002A36BB">
              <w:rPr>
                <w:rFonts w:ascii="Aptos" w:hAnsi="Aptos"/>
                <w:bCs/>
                <w:color w:val="000000" w:themeColor="text1"/>
                <w:sz w:val="20"/>
                <w:szCs w:val="20"/>
                <w:lang w:val="en-GB"/>
              </w:rPr>
              <w:t>’ and ‘</w:t>
            </w:r>
            <w:r w:rsidR="002A36BB">
              <w:rPr>
                <w:rFonts w:ascii="Aptos" w:hAnsi="Aptos"/>
                <w:bCs/>
                <w:i/>
                <w:iCs/>
                <w:color w:val="000000" w:themeColor="text1"/>
                <w:sz w:val="20"/>
                <w:szCs w:val="20"/>
                <w:lang w:val="en-GB"/>
              </w:rPr>
              <w:t>Hepaciviridae</w:t>
            </w:r>
            <w:r w:rsidR="002A36BB">
              <w:rPr>
                <w:rFonts w:ascii="Aptos" w:hAnsi="Aptos"/>
                <w:bCs/>
                <w:color w:val="000000" w:themeColor="text1"/>
                <w:sz w:val="20"/>
                <w:szCs w:val="20"/>
                <w:lang w:val="en-GB"/>
              </w:rPr>
              <w:t xml:space="preserve">’, respectively, for the other two, reflecting </w:t>
            </w:r>
            <w:r w:rsidR="005116E8" w:rsidRPr="00964913">
              <w:rPr>
                <w:rFonts w:ascii="Aptos" w:hAnsi="Aptos"/>
                <w:bCs/>
                <w:color w:val="000000" w:themeColor="text1"/>
                <w:sz w:val="20"/>
                <w:szCs w:val="20"/>
                <w:lang w:val="en-GB"/>
              </w:rPr>
              <w:t>the historical key virus members of these families</w:t>
            </w:r>
            <w:r w:rsidR="005116E8" w:rsidRPr="00964913">
              <w:rPr>
                <w:rFonts w:ascii="Aptos" w:hAnsi="Aptos"/>
                <w:bCs/>
                <w:i/>
                <w:iCs/>
                <w:color w:val="000000" w:themeColor="text1"/>
                <w:sz w:val="20"/>
                <w:szCs w:val="20"/>
                <w:lang w:val="en-GB"/>
              </w:rPr>
              <w:t>.</w:t>
            </w:r>
          </w:p>
          <w:p w14:paraId="2E84015C" w14:textId="1934E67D" w:rsidR="005116E8" w:rsidRDefault="005116E8" w:rsidP="005116E8">
            <w:pPr>
              <w:ind w:left="739"/>
              <w:rPr>
                <w:rFonts w:ascii="Aptos" w:hAnsi="Aptos"/>
                <w:bCs/>
                <w:color w:val="000000" w:themeColor="text1"/>
                <w:sz w:val="20"/>
                <w:szCs w:val="20"/>
                <w:lang w:val="en-GB"/>
              </w:rPr>
            </w:pPr>
          </w:p>
          <w:p w14:paraId="1401EE18" w14:textId="77777777" w:rsidR="005116E8" w:rsidRPr="00964913" w:rsidRDefault="005116E8" w:rsidP="005116E8">
            <w:pPr>
              <w:pStyle w:val="ListParagraph"/>
              <w:widowControl w:val="0"/>
              <w:suppressAutoHyphens/>
              <w:autoSpaceDE w:val="0"/>
              <w:autoSpaceDN w:val="0"/>
              <w:adjustRightInd w:val="0"/>
              <w:ind w:left="739"/>
              <w:rPr>
                <w:rFonts w:ascii="Aptos" w:hAnsi="Aptos"/>
                <w:bCs/>
                <w:color w:val="000000" w:themeColor="text1"/>
                <w:sz w:val="20"/>
                <w:szCs w:val="20"/>
                <w:lang w:val="en-GB"/>
              </w:rPr>
            </w:pPr>
            <w:r w:rsidRPr="00964913">
              <w:rPr>
                <w:rFonts w:ascii="Aptos" w:hAnsi="Aptos"/>
                <w:bCs/>
                <w:color w:val="000000" w:themeColor="text1"/>
                <w:sz w:val="20"/>
                <w:szCs w:val="20"/>
                <w:lang w:val="en-GB"/>
              </w:rPr>
              <w:t xml:space="preserve">While a separate, bootstrap-supported lineage IV was consistently observed, its members are highly divergent genetically and derive from environmental samples. Where hosts are suspected, these are extremely diverse and require further verification. We therefore do not </w:t>
            </w:r>
            <w:r>
              <w:rPr>
                <w:rFonts w:ascii="Aptos" w:hAnsi="Aptos"/>
                <w:bCs/>
                <w:color w:val="000000" w:themeColor="text1"/>
                <w:sz w:val="20"/>
                <w:szCs w:val="20"/>
                <w:lang w:val="en-GB"/>
              </w:rPr>
              <w:t xml:space="preserve">propose to create </w:t>
            </w:r>
            <w:r w:rsidRPr="00964913">
              <w:rPr>
                <w:rFonts w:ascii="Aptos" w:hAnsi="Aptos"/>
                <w:bCs/>
                <w:color w:val="000000" w:themeColor="text1"/>
                <w:sz w:val="20"/>
                <w:szCs w:val="20"/>
                <w:lang w:val="en-GB"/>
              </w:rPr>
              <w:t>a family for lineage IV at this time.</w:t>
            </w:r>
          </w:p>
          <w:p w14:paraId="0B86B1B4" w14:textId="77777777" w:rsidR="005116E8" w:rsidRDefault="005116E8" w:rsidP="003D11A1">
            <w:pPr>
              <w:rPr>
                <w:rFonts w:ascii="Aptos" w:hAnsi="Aptos"/>
                <w:bCs/>
                <w:color w:val="000000" w:themeColor="text1"/>
                <w:sz w:val="20"/>
                <w:szCs w:val="20"/>
                <w:lang w:val="en-GB"/>
              </w:rPr>
            </w:pPr>
          </w:p>
          <w:p w14:paraId="12E201FE" w14:textId="392E6404" w:rsidR="00964913" w:rsidRPr="00964913" w:rsidRDefault="003D11A1" w:rsidP="003D11A1">
            <w:pPr>
              <w:ind w:left="739" w:hanging="739"/>
              <w:rPr>
                <w:rFonts w:ascii="Aptos" w:hAnsi="Aptos"/>
                <w:bCs/>
                <w:color w:val="000000" w:themeColor="text1"/>
                <w:sz w:val="20"/>
                <w:szCs w:val="20"/>
                <w:lang w:val="en-GB"/>
              </w:rPr>
            </w:pPr>
            <w:r>
              <w:rPr>
                <w:rFonts w:ascii="Aptos" w:hAnsi="Aptos"/>
                <w:b/>
                <w:bCs/>
                <w:color w:val="000000" w:themeColor="text1"/>
                <w:sz w:val="20"/>
                <w:szCs w:val="20"/>
                <w:lang w:val="en-GB"/>
              </w:rPr>
              <w:t>Genus</w:t>
            </w:r>
            <w:r>
              <w:rPr>
                <w:rFonts w:ascii="Aptos" w:hAnsi="Aptos"/>
                <w:sz w:val="22"/>
                <w:szCs w:val="22"/>
              </w:rPr>
              <w:tab/>
            </w:r>
            <w:r w:rsidR="00964913" w:rsidRPr="00964913">
              <w:rPr>
                <w:rFonts w:ascii="Aptos" w:hAnsi="Aptos"/>
                <w:bCs/>
                <w:color w:val="000000" w:themeColor="text1"/>
                <w:sz w:val="20"/>
                <w:szCs w:val="20"/>
                <w:lang w:val="en-GB"/>
              </w:rPr>
              <w:t xml:space="preserve">All three suggested families contain a number of bootstrap-supported </w:t>
            </w:r>
            <w:r w:rsidR="00895ACE">
              <w:rPr>
                <w:rFonts w:ascii="Aptos" w:hAnsi="Aptos"/>
                <w:bCs/>
                <w:color w:val="000000" w:themeColor="text1"/>
                <w:sz w:val="20"/>
                <w:szCs w:val="20"/>
                <w:lang w:val="en-GB"/>
              </w:rPr>
              <w:t>lineages</w:t>
            </w:r>
            <w:r w:rsidR="00964913" w:rsidRPr="00964913">
              <w:rPr>
                <w:rFonts w:ascii="Aptos" w:hAnsi="Aptos"/>
                <w:bCs/>
                <w:color w:val="000000" w:themeColor="text1"/>
                <w:sz w:val="20"/>
                <w:szCs w:val="20"/>
                <w:lang w:val="en-GB"/>
              </w:rPr>
              <w:t xml:space="preserve"> of sequences, </w:t>
            </w:r>
            <w:r w:rsidR="00736E9F">
              <w:rPr>
                <w:rFonts w:ascii="Aptos" w:hAnsi="Aptos"/>
                <w:bCs/>
                <w:color w:val="000000" w:themeColor="text1"/>
                <w:sz w:val="20"/>
                <w:szCs w:val="20"/>
                <w:lang w:val="en-GB"/>
              </w:rPr>
              <w:t xml:space="preserve">with members </w:t>
            </w:r>
            <w:r w:rsidR="00964913" w:rsidRPr="00964913">
              <w:rPr>
                <w:rFonts w:ascii="Aptos" w:hAnsi="Aptos"/>
                <w:bCs/>
                <w:color w:val="000000" w:themeColor="text1"/>
                <w:sz w:val="20"/>
                <w:szCs w:val="20"/>
                <w:lang w:val="en-GB"/>
              </w:rPr>
              <w:t xml:space="preserve">often </w:t>
            </w:r>
            <w:r w:rsidR="00736E9F">
              <w:rPr>
                <w:rFonts w:ascii="Aptos" w:hAnsi="Aptos"/>
                <w:bCs/>
                <w:color w:val="000000" w:themeColor="text1"/>
                <w:sz w:val="20"/>
                <w:szCs w:val="20"/>
                <w:lang w:val="en-GB"/>
              </w:rPr>
              <w:t xml:space="preserve">possessing </w:t>
            </w:r>
            <w:r w:rsidR="00964913" w:rsidRPr="00964913">
              <w:rPr>
                <w:rFonts w:ascii="Aptos" w:hAnsi="Aptos"/>
                <w:bCs/>
                <w:color w:val="000000" w:themeColor="text1"/>
                <w:sz w:val="20"/>
                <w:szCs w:val="20"/>
                <w:lang w:val="en-GB"/>
              </w:rPr>
              <w:t xml:space="preserve">distinct genome organisations, lengths and host tropisms. We </w:t>
            </w:r>
            <w:r>
              <w:rPr>
                <w:rFonts w:ascii="Aptos" w:hAnsi="Aptos"/>
                <w:bCs/>
                <w:color w:val="000000" w:themeColor="text1"/>
                <w:sz w:val="20"/>
                <w:szCs w:val="20"/>
                <w:lang w:val="en-GB"/>
              </w:rPr>
              <w:t xml:space="preserve">propose </w:t>
            </w:r>
            <w:r w:rsidR="00964913" w:rsidRPr="00964913">
              <w:rPr>
                <w:rFonts w:ascii="Aptos" w:hAnsi="Aptos"/>
                <w:bCs/>
                <w:color w:val="000000" w:themeColor="text1"/>
                <w:sz w:val="20"/>
                <w:szCs w:val="20"/>
                <w:lang w:val="en-GB"/>
              </w:rPr>
              <w:t xml:space="preserve">that the </w:t>
            </w:r>
            <w:r w:rsidR="00895ACE">
              <w:rPr>
                <w:rFonts w:ascii="Aptos" w:hAnsi="Aptos"/>
                <w:bCs/>
                <w:color w:val="000000" w:themeColor="text1"/>
                <w:sz w:val="20"/>
                <w:szCs w:val="20"/>
                <w:lang w:val="en-GB"/>
              </w:rPr>
              <w:t xml:space="preserve">lineage </w:t>
            </w:r>
            <w:r w:rsidR="00964913" w:rsidRPr="00964913">
              <w:rPr>
                <w:rFonts w:ascii="Aptos" w:hAnsi="Aptos"/>
                <w:bCs/>
                <w:color w:val="000000" w:themeColor="text1"/>
                <w:sz w:val="20"/>
                <w:szCs w:val="20"/>
                <w:lang w:val="en-GB"/>
              </w:rPr>
              <w:t xml:space="preserve">assignments </w:t>
            </w:r>
            <w:r w:rsidR="00736E9F">
              <w:rPr>
                <w:rFonts w:ascii="Aptos" w:hAnsi="Aptos"/>
                <w:bCs/>
                <w:color w:val="000000" w:themeColor="text1"/>
                <w:sz w:val="20"/>
                <w:szCs w:val="20"/>
                <w:lang w:val="en-GB"/>
              </w:rPr>
              <w:t xml:space="preserve">form the basis for </w:t>
            </w:r>
            <w:r w:rsidR="00964913" w:rsidRPr="00964913">
              <w:rPr>
                <w:rFonts w:ascii="Aptos" w:hAnsi="Aptos"/>
                <w:bCs/>
                <w:color w:val="000000" w:themeColor="text1"/>
                <w:sz w:val="20"/>
                <w:szCs w:val="20"/>
                <w:lang w:val="en-GB"/>
              </w:rPr>
              <w:t>genus demarcation</w:t>
            </w:r>
            <w:r>
              <w:rPr>
                <w:rFonts w:ascii="Aptos" w:hAnsi="Aptos"/>
                <w:bCs/>
                <w:color w:val="000000" w:themeColor="text1"/>
                <w:sz w:val="20"/>
                <w:szCs w:val="20"/>
                <w:lang w:val="en-GB"/>
              </w:rPr>
              <w:t xml:space="preserve">.  </w:t>
            </w:r>
          </w:p>
          <w:p w14:paraId="57A29BE9" w14:textId="77777777" w:rsidR="003D11A1" w:rsidRDefault="003D11A1" w:rsidP="003D11A1">
            <w:pPr>
              <w:pStyle w:val="ListParagraph"/>
              <w:widowControl w:val="0"/>
              <w:numPr>
                <w:ilvl w:val="1"/>
                <w:numId w:val="5"/>
              </w:numPr>
              <w:suppressAutoHyphens/>
              <w:autoSpaceDE w:val="0"/>
              <w:autoSpaceDN w:val="0"/>
              <w:adjustRightInd w:val="0"/>
              <w:ind w:left="0"/>
              <w:rPr>
                <w:rFonts w:ascii="Aptos" w:hAnsi="Aptos"/>
                <w:bCs/>
                <w:color w:val="000000" w:themeColor="text1"/>
                <w:sz w:val="20"/>
                <w:szCs w:val="20"/>
                <w:lang w:val="en-GB"/>
              </w:rPr>
            </w:pPr>
          </w:p>
          <w:p w14:paraId="037339B4" w14:textId="0759FB0E" w:rsidR="00964913" w:rsidRDefault="00D55320" w:rsidP="003D11A1">
            <w:pPr>
              <w:pStyle w:val="ListParagraph"/>
              <w:widowControl w:val="0"/>
              <w:suppressAutoHyphens/>
              <w:autoSpaceDE w:val="0"/>
              <w:autoSpaceDN w:val="0"/>
              <w:adjustRightInd w:val="0"/>
              <w:ind w:left="739"/>
              <w:rPr>
                <w:rFonts w:ascii="Aptos" w:hAnsi="Aptos"/>
                <w:bCs/>
                <w:color w:val="000000" w:themeColor="text1"/>
                <w:sz w:val="20"/>
                <w:szCs w:val="20"/>
                <w:lang w:val="en-GB"/>
              </w:rPr>
            </w:pPr>
            <w:r>
              <w:rPr>
                <w:rFonts w:ascii="Aptos" w:hAnsi="Aptos"/>
                <w:bCs/>
                <w:i/>
                <w:color w:val="000000" w:themeColor="text1"/>
                <w:sz w:val="20"/>
                <w:szCs w:val="20"/>
                <w:lang w:val="en-GB"/>
              </w:rPr>
              <w:t xml:space="preserve">Current genera. </w:t>
            </w:r>
            <w:r w:rsidR="00964913" w:rsidRPr="00964913">
              <w:rPr>
                <w:rFonts w:ascii="Aptos" w:hAnsi="Aptos"/>
                <w:bCs/>
                <w:color w:val="000000" w:themeColor="text1"/>
                <w:sz w:val="20"/>
                <w:szCs w:val="20"/>
                <w:lang w:val="en-GB"/>
              </w:rPr>
              <w:t xml:space="preserve">Clades Ib, IIo, IIIu, and IIIw contain currently classified </w:t>
            </w:r>
            <w:r w:rsidR="00155830">
              <w:rPr>
                <w:rFonts w:ascii="Aptos" w:hAnsi="Aptos"/>
                <w:bCs/>
                <w:color w:val="000000" w:themeColor="text1"/>
                <w:sz w:val="20"/>
                <w:szCs w:val="20"/>
                <w:lang w:val="en-GB"/>
              </w:rPr>
              <w:t>flavivirids</w:t>
            </w:r>
            <w:r w:rsidR="00964913" w:rsidRPr="00964913">
              <w:rPr>
                <w:rFonts w:ascii="Aptos" w:hAnsi="Aptos"/>
                <w:bCs/>
                <w:color w:val="000000" w:themeColor="text1"/>
                <w:sz w:val="20"/>
                <w:szCs w:val="20"/>
                <w:lang w:val="en-GB"/>
              </w:rPr>
              <w:t xml:space="preserve"> and </w:t>
            </w:r>
            <w:r>
              <w:rPr>
                <w:rFonts w:ascii="Aptos" w:hAnsi="Aptos"/>
                <w:bCs/>
                <w:color w:val="000000" w:themeColor="text1"/>
                <w:sz w:val="20"/>
                <w:szCs w:val="20"/>
                <w:lang w:val="en-GB"/>
              </w:rPr>
              <w:t xml:space="preserve">we propose that </w:t>
            </w:r>
            <w:r w:rsidR="003D11A1">
              <w:rPr>
                <w:rFonts w:ascii="Aptos" w:hAnsi="Aptos"/>
                <w:bCs/>
                <w:color w:val="000000" w:themeColor="text1"/>
                <w:sz w:val="20"/>
                <w:szCs w:val="20"/>
                <w:lang w:val="en-GB"/>
              </w:rPr>
              <w:t xml:space="preserve">the assignments of </w:t>
            </w:r>
            <w:r>
              <w:rPr>
                <w:rFonts w:ascii="Aptos" w:hAnsi="Aptos"/>
                <w:bCs/>
                <w:color w:val="000000" w:themeColor="text1"/>
                <w:sz w:val="20"/>
                <w:szCs w:val="20"/>
                <w:lang w:val="en-GB"/>
              </w:rPr>
              <w:t xml:space="preserve">members of these clades to </w:t>
            </w:r>
            <w:r w:rsidR="00964913" w:rsidRPr="00964913">
              <w:rPr>
                <w:rFonts w:ascii="Aptos" w:hAnsi="Aptos"/>
                <w:bCs/>
                <w:i/>
                <w:iCs/>
                <w:color w:val="000000" w:themeColor="text1"/>
                <w:sz w:val="20"/>
                <w:szCs w:val="20"/>
                <w:lang w:val="en-GB"/>
              </w:rPr>
              <w:t>Orthoflavivirus</w:t>
            </w:r>
            <w:r w:rsidR="00964913" w:rsidRPr="00964913">
              <w:rPr>
                <w:rFonts w:ascii="Aptos" w:hAnsi="Aptos"/>
                <w:bCs/>
                <w:color w:val="000000" w:themeColor="text1"/>
                <w:sz w:val="20"/>
                <w:szCs w:val="20"/>
                <w:lang w:val="en-GB"/>
              </w:rPr>
              <w:t xml:space="preserve">, </w:t>
            </w:r>
            <w:r w:rsidR="00964913" w:rsidRPr="00964913">
              <w:rPr>
                <w:rFonts w:ascii="Aptos" w:hAnsi="Aptos"/>
                <w:bCs/>
                <w:i/>
                <w:iCs/>
                <w:color w:val="000000" w:themeColor="text1"/>
                <w:sz w:val="20"/>
                <w:szCs w:val="20"/>
                <w:lang w:val="en-GB"/>
              </w:rPr>
              <w:t>Pegivirus</w:t>
            </w:r>
            <w:r w:rsidR="00964913" w:rsidRPr="00964913">
              <w:rPr>
                <w:rFonts w:ascii="Aptos" w:hAnsi="Aptos"/>
                <w:bCs/>
                <w:color w:val="000000" w:themeColor="text1"/>
                <w:sz w:val="20"/>
                <w:szCs w:val="20"/>
                <w:lang w:val="en-GB"/>
              </w:rPr>
              <w:t xml:space="preserve">, </w:t>
            </w:r>
            <w:r>
              <w:rPr>
                <w:rFonts w:ascii="Aptos" w:hAnsi="Aptos"/>
                <w:bCs/>
                <w:i/>
                <w:color w:val="000000" w:themeColor="text1"/>
                <w:sz w:val="20"/>
                <w:szCs w:val="20"/>
                <w:lang w:val="en-GB"/>
              </w:rPr>
              <w:t xml:space="preserve">Pestivirus </w:t>
            </w:r>
            <w:r w:rsidR="00964913" w:rsidRPr="00964913">
              <w:rPr>
                <w:rFonts w:ascii="Aptos" w:hAnsi="Aptos"/>
                <w:bCs/>
                <w:color w:val="000000" w:themeColor="text1"/>
                <w:sz w:val="20"/>
                <w:szCs w:val="20"/>
                <w:lang w:val="en-GB"/>
              </w:rPr>
              <w:t xml:space="preserve">and </w:t>
            </w:r>
            <w:r w:rsidR="00964913" w:rsidRPr="00964913">
              <w:rPr>
                <w:rFonts w:ascii="Aptos" w:hAnsi="Aptos"/>
                <w:bCs/>
                <w:i/>
                <w:iCs/>
                <w:color w:val="000000" w:themeColor="text1"/>
                <w:sz w:val="20"/>
                <w:szCs w:val="20"/>
                <w:lang w:val="en-GB"/>
              </w:rPr>
              <w:t>Hepacivirus</w:t>
            </w:r>
            <w:r>
              <w:rPr>
                <w:rFonts w:ascii="Aptos" w:hAnsi="Aptos"/>
                <w:bCs/>
                <w:i/>
                <w:iCs/>
                <w:color w:val="000000" w:themeColor="text1"/>
                <w:sz w:val="20"/>
                <w:szCs w:val="20"/>
                <w:lang w:val="en-GB"/>
              </w:rPr>
              <w:t xml:space="preserve"> </w:t>
            </w:r>
            <w:r>
              <w:rPr>
                <w:rFonts w:ascii="Aptos" w:hAnsi="Aptos"/>
                <w:bCs/>
                <w:iCs/>
                <w:color w:val="000000" w:themeColor="text1"/>
                <w:sz w:val="20"/>
                <w:szCs w:val="20"/>
                <w:lang w:val="en-GB"/>
              </w:rPr>
              <w:t xml:space="preserve">genera </w:t>
            </w:r>
            <w:r w:rsidR="00964913" w:rsidRPr="00964913">
              <w:rPr>
                <w:rFonts w:ascii="Aptos" w:hAnsi="Aptos"/>
                <w:bCs/>
                <w:color w:val="000000" w:themeColor="text1"/>
                <w:sz w:val="20"/>
                <w:szCs w:val="20"/>
                <w:lang w:val="en-GB"/>
              </w:rPr>
              <w:t>are retained</w:t>
            </w:r>
            <w:r>
              <w:rPr>
                <w:rFonts w:ascii="Aptos" w:hAnsi="Aptos"/>
                <w:bCs/>
                <w:color w:val="000000" w:themeColor="text1"/>
                <w:sz w:val="20"/>
                <w:szCs w:val="20"/>
                <w:lang w:val="en-GB"/>
              </w:rPr>
              <w:t xml:space="preserve">. However, we propose that the genera </w:t>
            </w:r>
            <w:r w:rsidR="00964913" w:rsidRPr="00964913">
              <w:rPr>
                <w:rFonts w:ascii="Aptos" w:hAnsi="Aptos"/>
                <w:bCs/>
                <w:i/>
                <w:iCs/>
                <w:color w:val="000000" w:themeColor="text1"/>
                <w:sz w:val="20"/>
                <w:szCs w:val="20"/>
                <w:lang w:val="en-GB"/>
              </w:rPr>
              <w:t>Pestivirus</w:t>
            </w:r>
            <w:r w:rsidR="00964913" w:rsidRPr="00964913">
              <w:rPr>
                <w:rFonts w:ascii="Aptos" w:hAnsi="Aptos"/>
                <w:bCs/>
                <w:color w:val="000000" w:themeColor="text1"/>
                <w:sz w:val="20"/>
                <w:szCs w:val="20"/>
                <w:lang w:val="en-GB"/>
              </w:rPr>
              <w:t xml:space="preserve"> </w:t>
            </w:r>
            <w:r>
              <w:rPr>
                <w:rFonts w:ascii="Aptos" w:hAnsi="Aptos"/>
                <w:bCs/>
                <w:color w:val="000000" w:themeColor="text1"/>
                <w:sz w:val="20"/>
                <w:szCs w:val="20"/>
                <w:lang w:val="en-GB"/>
              </w:rPr>
              <w:t xml:space="preserve">and </w:t>
            </w:r>
            <w:r>
              <w:rPr>
                <w:rFonts w:ascii="Aptos" w:hAnsi="Aptos"/>
                <w:bCs/>
                <w:i/>
                <w:color w:val="000000" w:themeColor="text1"/>
                <w:sz w:val="20"/>
                <w:szCs w:val="20"/>
                <w:lang w:val="en-GB"/>
              </w:rPr>
              <w:t xml:space="preserve">Hepacivirus </w:t>
            </w:r>
            <w:r>
              <w:rPr>
                <w:rFonts w:ascii="Aptos" w:hAnsi="Aptos"/>
                <w:bCs/>
                <w:color w:val="000000" w:themeColor="text1"/>
                <w:sz w:val="20"/>
                <w:szCs w:val="20"/>
                <w:lang w:val="en-GB"/>
              </w:rPr>
              <w:t xml:space="preserve">genera </w:t>
            </w:r>
            <w:r w:rsidR="008D0297">
              <w:rPr>
                <w:rFonts w:ascii="Aptos" w:hAnsi="Aptos"/>
                <w:bCs/>
                <w:color w:val="000000" w:themeColor="text1"/>
                <w:sz w:val="20"/>
                <w:szCs w:val="20"/>
                <w:lang w:val="en-GB"/>
              </w:rPr>
              <w:t xml:space="preserve">be </w:t>
            </w:r>
            <w:r>
              <w:rPr>
                <w:rFonts w:ascii="Aptos" w:hAnsi="Aptos"/>
                <w:bCs/>
                <w:color w:val="000000" w:themeColor="text1"/>
                <w:sz w:val="20"/>
                <w:szCs w:val="20"/>
                <w:lang w:val="en-GB"/>
              </w:rPr>
              <w:t xml:space="preserve">renamed as </w:t>
            </w:r>
            <w:r w:rsidR="00964913" w:rsidRPr="00964913">
              <w:rPr>
                <w:rFonts w:ascii="Aptos" w:hAnsi="Aptos"/>
                <w:bCs/>
                <w:color w:val="000000" w:themeColor="text1"/>
                <w:sz w:val="20"/>
                <w:szCs w:val="20"/>
                <w:lang w:val="en-GB"/>
              </w:rPr>
              <w:t>‘</w:t>
            </w:r>
            <w:r w:rsidR="00964913" w:rsidRPr="00964913">
              <w:rPr>
                <w:rFonts w:ascii="Aptos" w:hAnsi="Aptos"/>
                <w:bCs/>
                <w:i/>
                <w:iCs/>
                <w:color w:val="000000" w:themeColor="text1"/>
                <w:sz w:val="20"/>
                <w:szCs w:val="20"/>
                <w:lang w:val="en-GB"/>
              </w:rPr>
              <w:t>Orthopestivirus</w:t>
            </w:r>
            <w:r w:rsidR="00964913" w:rsidRPr="00964913">
              <w:rPr>
                <w:rFonts w:ascii="Aptos" w:hAnsi="Aptos"/>
                <w:bCs/>
                <w:color w:val="000000" w:themeColor="text1"/>
                <w:sz w:val="20"/>
                <w:szCs w:val="20"/>
                <w:lang w:val="en-GB"/>
              </w:rPr>
              <w:t>’</w:t>
            </w:r>
            <w:r w:rsidR="00964913" w:rsidRPr="00964913">
              <w:rPr>
                <w:rFonts w:ascii="Aptos" w:hAnsi="Aptos"/>
                <w:bCs/>
                <w:i/>
                <w:iCs/>
                <w:color w:val="000000" w:themeColor="text1"/>
                <w:sz w:val="20"/>
                <w:szCs w:val="20"/>
                <w:lang w:val="en-GB"/>
              </w:rPr>
              <w:t xml:space="preserve"> </w:t>
            </w:r>
            <w:r>
              <w:rPr>
                <w:rFonts w:ascii="Aptos" w:hAnsi="Aptos"/>
                <w:bCs/>
                <w:iCs/>
                <w:color w:val="000000" w:themeColor="text1"/>
                <w:sz w:val="20"/>
                <w:szCs w:val="20"/>
                <w:lang w:val="en-GB"/>
              </w:rPr>
              <w:t xml:space="preserve">and </w:t>
            </w:r>
            <w:r w:rsidR="003E62E2">
              <w:rPr>
                <w:rFonts w:ascii="Aptos" w:hAnsi="Aptos"/>
                <w:bCs/>
                <w:iCs/>
                <w:color w:val="000000" w:themeColor="text1"/>
                <w:sz w:val="20"/>
                <w:szCs w:val="20"/>
                <w:lang w:val="en-GB"/>
              </w:rPr>
              <w:t>‘</w:t>
            </w:r>
            <w:r w:rsidRPr="00964913">
              <w:rPr>
                <w:rFonts w:ascii="Aptos" w:hAnsi="Aptos"/>
                <w:bCs/>
                <w:i/>
                <w:iCs/>
                <w:color w:val="000000" w:themeColor="text1"/>
                <w:sz w:val="20"/>
                <w:szCs w:val="20"/>
                <w:lang w:val="en-GB"/>
              </w:rPr>
              <w:t>Orthohepacivirus</w:t>
            </w:r>
            <w:r w:rsidRPr="00964913">
              <w:rPr>
                <w:rFonts w:ascii="Aptos" w:hAnsi="Aptos"/>
                <w:bCs/>
                <w:color w:val="000000" w:themeColor="text1"/>
                <w:sz w:val="20"/>
                <w:szCs w:val="20"/>
                <w:lang w:val="en-GB"/>
              </w:rPr>
              <w:t xml:space="preserve">’ </w:t>
            </w:r>
            <w:r w:rsidR="00964913" w:rsidRPr="00964913">
              <w:rPr>
                <w:rFonts w:ascii="Aptos" w:hAnsi="Aptos"/>
                <w:bCs/>
                <w:color w:val="000000" w:themeColor="text1"/>
                <w:sz w:val="20"/>
                <w:szCs w:val="20"/>
                <w:lang w:val="en-GB"/>
              </w:rPr>
              <w:t>(</w:t>
            </w:r>
            <w:r w:rsidR="002A36BB">
              <w:rPr>
                <w:rFonts w:ascii="Aptos" w:hAnsi="Aptos"/>
                <w:bCs/>
                <w:color w:val="000000" w:themeColor="text1"/>
                <w:sz w:val="20"/>
                <w:szCs w:val="20"/>
                <w:lang w:val="en-GB"/>
              </w:rPr>
              <w:t xml:space="preserve">to avoid confusion of vernacular names with those </w:t>
            </w:r>
            <w:r>
              <w:rPr>
                <w:rFonts w:ascii="Aptos" w:hAnsi="Aptos"/>
                <w:bCs/>
                <w:color w:val="000000" w:themeColor="text1"/>
                <w:sz w:val="20"/>
                <w:szCs w:val="20"/>
                <w:lang w:val="en-GB"/>
              </w:rPr>
              <w:t xml:space="preserve">of the newly assigned </w:t>
            </w:r>
            <w:r w:rsidR="008D0297">
              <w:rPr>
                <w:rFonts w:ascii="Aptos" w:hAnsi="Aptos"/>
                <w:bCs/>
                <w:color w:val="000000" w:themeColor="text1"/>
                <w:sz w:val="20"/>
                <w:szCs w:val="20"/>
                <w:lang w:val="en-GB"/>
              </w:rPr>
              <w:t>‘</w:t>
            </w:r>
            <w:r w:rsidR="00964913" w:rsidRPr="00964913">
              <w:rPr>
                <w:rFonts w:ascii="Aptos" w:hAnsi="Aptos"/>
                <w:bCs/>
                <w:i/>
                <w:iCs/>
                <w:color w:val="000000" w:themeColor="text1"/>
                <w:sz w:val="20"/>
                <w:szCs w:val="20"/>
                <w:lang w:val="en-GB"/>
              </w:rPr>
              <w:t>Pestiviridae</w:t>
            </w:r>
            <w:r w:rsidR="008D0297">
              <w:rPr>
                <w:rFonts w:ascii="Aptos" w:hAnsi="Aptos"/>
                <w:bCs/>
                <w:color w:val="000000" w:themeColor="text1"/>
                <w:sz w:val="20"/>
                <w:szCs w:val="20"/>
                <w:lang w:val="en-GB"/>
              </w:rPr>
              <w:t>’</w:t>
            </w:r>
            <w:r w:rsidR="00964913" w:rsidRPr="00964913">
              <w:rPr>
                <w:rFonts w:ascii="Aptos" w:hAnsi="Aptos"/>
                <w:bCs/>
                <w:i/>
                <w:iCs/>
                <w:color w:val="000000" w:themeColor="text1"/>
                <w:sz w:val="20"/>
                <w:szCs w:val="20"/>
                <w:lang w:val="en-GB"/>
              </w:rPr>
              <w:t xml:space="preserve"> </w:t>
            </w:r>
            <w:r>
              <w:rPr>
                <w:rFonts w:ascii="Aptos" w:hAnsi="Aptos"/>
                <w:bCs/>
                <w:iCs/>
                <w:color w:val="000000" w:themeColor="text1"/>
                <w:sz w:val="20"/>
                <w:szCs w:val="20"/>
                <w:lang w:val="en-GB"/>
              </w:rPr>
              <w:t xml:space="preserve">and </w:t>
            </w:r>
            <w:r w:rsidR="008D0297">
              <w:rPr>
                <w:rFonts w:ascii="Aptos" w:hAnsi="Aptos"/>
                <w:bCs/>
                <w:iCs/>
                <w:color w:val="000000" w:themeColor="text1"/>
                <w:sz w:val="20"/>
                <w:szCs w:val="20"/>
                <w:lang w:val="en-GB"/>
              </w:rPr>
              <w:t>‘</w:t>
            </w:r>
            <w:r>
              <w:rPr>
                <w:rFonts w:ascii="Aptos" w:hAnsi="Aptos"/>
                <w:bCs/>
                <w:i/>
                <w:iCs/>
                <w:color w:val="000000" w:themeColor="text1"/>
                <w:sz w:val="20"/>
                <w:szCs w:val="20"/>
                <w:lang w:val="en-GB"/>
              </w:rPr>
              <w:t>Hepacivir</w:t>
            </w:r>
            <w:r w:rsidR="00D36036">
              <w:rPr>
                <w:rFonts w:ascii="Aptos" w:hAnsi="Aptos"/>
                <w:bCs/>
                <w:i/>
                <w:iCs/>
                <w:color w:val="000000" w:themeColor="text1"/>
                <w:sz w:val="20"/>
                <w:szCs w:val="20"/>
                <w:lang w:val="en-GB"/>
              </w:rPr>
              <w:t>i</w:t>
            </w:r>
            <w:r>
              <w:rPr>
                <w:rFonts w:ascii="Aptos" w:hAnsi="Aptos"/>
                <w:bCs/>
                <w:i/>
                <w:iCs/>
                <w:color w:val="000000" w:themeColor="text1"/>
                <w:sz w:val="20"/>
                <w:szCs w:val="20"/>
                <w:lang w:val="en-GB"/>
              </w:rPr>
              <w:t>dae</w:t>
            </w:r>
            <w:r w:rsidR="008D0297">
              <w:rPr>
                <w:rFonts w:ascii="Aptos" w:hAnsi="Aptos"/>
                <w:bCs/>
                <w:color w:val="000000" w:themeColor="text1"/>
                <w:sz w:val="20"/>
                <w:szCs w:val="20"/>
                <w:lang w:val="en-GB"/>
              </w:rPr>
              <w:t>’</w:t>
            </w:r>
            <w:r>
              <w:rPr>
                <w:rFonts w:ascii="Aptos" w:hAnsi="Aptos"/>
                <w:bCs/>
                <w:i/>
                <w:iCs/>
                <w:color w:val="000000" w:themeColor="text1"/>
                <w:sz w:val="20"/>
                <w:szCs w:val="20"/>
                <w:lang w:val="en-GB"/>
              </w:rPr>
              <w:t xml:space="preserve"> </w:t>
            </w:r>
            <w:r w:rsidR="00964913" w:rsidRPr="00964913">
              <w:rPr>
                <w:rFonts w:ascii="Aptos" w:hAnsi="Aptos"/>
                <w:bCs/>
                <w:color w:val="000000" w:themeColor="text1"/>
                <w:sz w:val="20"/>
                <w:szCs w:val="20"/>
                <w:lang w:val="en-GB"/>
              </w:rPr>
              <w:t>family</w:t>
            </w:r>
            <w:r w:rsidR="00964913" w:rsidRPr="00964913">
              <w:rPr>
                <w:rFonts w:ascii="Aptos" w:hAnsi="Aptos"/>
                <w:bCs/>
                <w:i/>
                <w:iCs/>
                <w:color w:val="000000" w:themeColor="text1"/>
                <w:sz w:val="20"/>
                <w:szCs w:val="20"/>
                <w:lang w:val="en-GB"/>
              </w:rPr>
              <w:t xml:space="preserve"> </w:t>
            </w:r>
            <w:r w:rsidR="00964913" w:rsidRPr="00964913">
              <w:rPr>
                <w:rFonts w:ascii="Aptos" w:hAnsi="Aptos"/>
                <w:bCs/>
                <w:color w:val="000000" w:themeColor="text1"/>
                <w:sz w:val="20"/>
                <w:szCs w:val="20"/>
                <w:lang w:val="en-GB"/>
              </w:rPr>
              <w:t>name</w:t>
            </w:r>
            <w:r>
              <w:rPr>
                <w:rFonts w:ascii="Aptos" w:hAnsi="Aptos"/>
                <w:bCs/>
                <w:color w:val="000000" w:themeColor="text1"/>
                <w:sz w:val="20"/>
                <w:szCs w:val="20"/>
                <w:lang w:val="en-GB"/>
              </w:rPr>
              <w:t>s</w:t>
            </w:r>
            <w:r w:rsidR="00964913" w:rsidRPr="00964913">
              <w:rPr>
                <w:rFonts w:ascii="Aptos" w:hAnsi="Aptos"/>
                <w:bCs/>
                <w:color w:val="000000" w:themeColor="text1"/>
                <w:sz w:val="20"/>
                <w:szCs w:val="20"/>
                <w:lang w:val="en-GB"/>
              </w:rPr>
              <w:t>)</w:t>
            </w:r>
            <w:r>
              <w:rPr>
                <w:rFonts w:ascii="Aptos" w:hAnsi="Aptos"/>
                <w:bCs/>
                <w:color w:val="000000" w:themeColor="text1"/>
                <w:sz w:val="20"/>
                <w:szCs w:val="20"/>
                <w:lang w:val="en-GB"/>
              </w:rPr>
              <w:t xml:space="preserve">. The proposed genus names </w:t>
            </w:r>
            <w:r w:rsidR="00964913" w:rsidRPr="00964913">
              <w:rPr>
                <w:rFonts w:ascii="Aptos" w:hAnsi="Aptos"/>
                <w:bCs/>
                <w:color w:val="000000" w:themeColor="text1"/>
                <w:sz w:val="20"/>
                <w:szCs w:val="20"/>
                <w:lang w:val="en-GB"/>
              </w:rPr>
              <w:t xml:space="preserve">maintain </w:t>
            </w:r>
            <w:r w:rsidR="00736E9F">
              <w:rPr>
                <w:rFonts w:ascii="Aptos" w:hAnsi="Aptos"/>
                <w:bCs/>
                <w:color w:val="000000" w:themeColor="text1"/>
                <w:sz w:val="20"/>
                <w:szCs w:val="20"/>
                <w:lang w:val="en-GB"/>
              </w:rPr>
              <w:t xml:space="preserve">a degree of </w:t>
            </w:r>
            <w:r w:rsidR="00964913" w:rsidRPr="00964913">
              <w:rPr>
                <w:rFonts w:ascii="Aptos" w:hAnsi="Aptos"/>
                <w:bCs/>
                <w:color w:val="000000" w:themeColor="text1"/>
                <w:sz w:val="20"/>
                <w:szCs w:val="20"/>
                <w:lang w:val="en-GB"/>
              </w:rPr>
              <w:t>continuity with established nomenclature.</w:t>
            </w:r>
          </w:p>
          <w:p w14:paraId="16291F64" w14:textId="3AFA8BC4" w:rsidR="00D55320" w:rsidRDefault="00D55320" w:rsidP="003D11A1">
            <w:pPr>
              <w:pStyle w:val="ListParagraph"/>
              <w:widowControl w:val="0"/>
              <w:suppressAutoHyphens/>
              <w:autoSpaceDE w:val="0"/>
              <w:autoSpaceDN w:val="0"/>
              <w:adjustRightInd w:val="0"/>
              <w:ind w:left="739"/>
              <w:rPr>
                <w:rFonts w:ascii="Aptos" w:hAnsi="Aptos"/>
                <w:bCs/>
                <w:color w:val="000000" w:themeColor="text1"/>
                <w:sz w:val="20"/>
                <w:szCs w:val="20"/>
                <w:lang w:val="en-GB"/>
              </w:rPr>
            </w:pPr>
          </w:p>
          <w:p w14:paraId="5E1115EC" w14:textId="61DBD7D5" w:rsidR="00891A42" w:rsidRDefault="00D55320" w:rsidP="00891A42">
            <w:pPr>
              <w:pStyle w:val="ListParagraph"/>
              <w:widowControl w:val="0"/>
              <w:suppressAutoHyphens/>
              <w:autoSpaceDE w:val="0"/>
              <w:autoSpaceDN w:val="0"/>
              <w:adjustRightInd w:val="0"/>
              <w:ind w:left="739"/>
              <w:rPr>
                <w:rFonts w:ascii="Aptos" w:hAnsi="Aptos"/>
                <w:bCs/>
                <w:color w:val="000000" w:themeColor="text1"/>
                <w:sz w:val="20"/>
                <w:szCs w:val="20"/>
                <w:lang w:val="en-GB"/>
              </w:rPr>
            </w:pPr>
            <w:r>
              <w:rPr>
                <w:rFonts w:ascii="Aptos" w:hAnsi="Aptos"/>
                <w:bCs/>
                <w:i/>
                <w:color w:val="000000" w:themeColor="text1"/>
                <w:sz w:val="20"/>
                <w:szCs w:val="20"/>
                <w:lang w:val="en-GB"/>
              </w:rPr>
              <w:lastRenderedPageBreak/>
              <w:t xml:space="preserve">New genera. </w:t>
            </w:r>
            <w:r>
              <w:rPr>
                <w:rFonts w:ascii="Aptos" w:hAnsi="Aptos"/>
                <w:bCs/>
                <w:color w:val="000000" w:themeColor="text1"/>
                <w:sz w:val="20"/>
                <w:szCs w:val="20"/>
                <w:lang w:val="en-GB"/>
              </w:rPr>
              <w:t>We propose assignment of further genera within each of the three proposed families in the basis of forming b</w:t>
            </w:r>
            <w:r w:rsidR="00964913" w:rsidRPr="00964913">
              <w:rPr>
                <w:rFonts w:ascii="Aptos" w:hAnsi="Aptos"/>
                <w:bCs/>
                <w:color w:val="000000" w:themeColor="text1"/>
                <w:sz w:val="20"/>
                <w:szCs w:val="20"/>
                <w:lang w:val="en-GB"/>
              </w:rPr>
              <w:t xml:space="preserve">ootstrap-supported groupings consistent </w:t>
            </w:r>
            <w:r w:rsidR="00895ACE">
              <w:rPr>
                <w:rFonts w:ascii="Aptos" w:hAnsi="Aptos"/>
                <w:bCs/>
                <w:color w:val="000000" w:themeColor="text1"/>
                <w:sz w:val="20"/>
                <w:szCs w:val="20"/>
                <w:lang w:val="en-GB"/>
              </w:rPr>
              <w:t>between</w:t>
            </w:r>
            <w:r w:rsidR="00964913" w:rsidRPr="00964913">
              <w:rPr>
                <w:rFonts w:ascii="Aptos" w:hAnsi="Aptos"/>
                <w:bCs/>
                <w:color w:val="000000" w:themeColor="text1"/>
                <w:sz w:val="20"/>
                <w:szCs w:val="20"/>
                <w:lang w:val="en-GB"/>
              </w:rPr>
              <w:t xml:space="preserve"> multiple </w:t>
            </w:r>
            <w:r w:rsidR="00895ACE">
              <w:rPr>
                <w:rFonts w:ascii="Aptos" w:hAnsi="Aptos"/>
                <w:bCs/>
                <w:color w:val="000000" w:themeColor="text1"/>
                <w:sz w:val="20"/>
                <w:szCs w:val="20"/>
                <w:lang w:val="en-GB"/>
              </w:rPr>
              <w:t xml:space="preserve">analysis </w:t>
            </w:r>
            <w:r w:rsidR="00964913" w:rsidRPr="00964913">
              <w:rPr>
                <w:rFonts w:ascii="Aptos" w:hAnsi="Aptos"/>
                <w:bCs/>
                <w:color w:val="000000" w:themeColor="text1"/>
                <w:sz w:val="20"/>
                <w:szCs w:val="20"/>
                <w:lang w:val="en-GB"/>
              </w:rPr>
              <w:t>methods</w:t>
            </w:r>
            <w:r>
              <w:rPr>
                <w:rFonts w:ascii="Aptos" w:hAnsi="Aptos"/>
                <w:bCs/>
                <w:color w:val="000000" w:themeColor="text1"/>
                <w:sz w:val="20"/>
                <w:szCs w:val="20"/>
                <w:lang w:val="en-GB"/>
              </w:rPr>
              <w:t>, and a</w:t>
            </w:r>
            <w:r w:rsidR="00964913" w:rsidRPr="00964913">
              <w:rPr>
                <w:rFonts w:ascii="Aptos" w:hAnsi="Aptos"/>
                <w:bCs/>
                <w:color w:val="000000" w:themeColor="text1"/>
                <w:sz w:val="20"/>
                <w:szCs w:val="20"/>
                <w:lang w:val="en-GB"/>
              </w:rPr>
              <w:t xml:space="preserve"> minimum of three members so that the extent of grouping can be assessed</w:t>
            </w:r>
            <w:r>
              <w:rPr>
                <w:rFonts w:ascii="Aptos" w:hAnsi="Aptos"/>
                <w:bCs/>
                <w:color w:val="000000" w:themeColor="text1"/>
                <w:sz w:val="20"/>
                <w:szCs w:val="20"/>
                <w:lang w:val="en-GB"/>
              </w:rPr>
              <w:t xml:space="preserve">. </w:t>
            </w:r>
            <w:r w:rsidR="00891A42">
              <w:rPr>
                <w:rFonts w:ascii="Aptos" w:hAnsi="Aptos"/>
                <w:bCs/>
                <w:color w:val="000000" w:themeColor="text1"/>
                <w:sz w:val="20"/>
                <w:szCs w:val="20"/>
                <w:lang w:val="en-GB"/>
              </w:rPr>
              <w:t>In proposing new genera, we give pr</w:t>
            </w:r>
            <w:r w:rsidR="00891A42" w:rsidRPr="00964913">
              <w:rPr>
                <w:rFonts w:ascii="Aptos" w:hAnsi="Aptos"/>
                <w:bCs/>
                <w:color w:val="000000" w:themeColor="text1"/>
                <w:sz w:val="20"/>
                <w:szCs w:val="20"/>
                <w:lang w:val="en-GB"/>
              </w:rPr>
              <w:t xml:space="preserve">iority to clades </w:t>
            </w:r>
            <w:r w:rsidR="00736E9F">
              <w:rPr>
                <w:rFonts w:ascii="Aptos" w:hAnsi="Aptos"/>
                <w:bCs/>
                <w:color w:val="000000" w:themeColor="text1"/>
                <w:sz w:val="20"/>
                <w:szCs w:val="20"/>
                <w:lang w:val="en-GB"/>
              </w:rPr>
              <w:t xml:space="preserve">corresponding to </w:t>
            </w:r>
            <w:r w:rsidR="00BB6E33">
              <w:rPr>
                <w:rFonts w:ascii="Aptos" w:hAnsi="Aptos"/>
                <w:bCs/>
                <w:color w:val="000000" w:themeColor="text1"/>
                <w:sz w:val="20"/>
                <w:szCs w:val="20"/>
                <w:lang w:val="en-GB"/>
              </w:rPr>
              <w:t xml:space="preserve">established </w:t>
            </w:r>
            <w:r w:rsidR="00736E9F">
              <w:rPr>
                <w:rFonts w:ascii="Aptos" w:hAnsi="Aptos"/>
                <w:bCs/>
                <w:color w:val="000000" w:themeColor="text1"/>
                <w:sz w:val="20"/>
                <w:szCs w:val="20"/>
                <w:lang w:val="en-GB"/>
              </w:rPr>
              <w:t xml:space="preserve">genera and to those </w:t>
            </w:r>
            <w:r w:rsidR="00891A42" w:rsidRPr="00964913">
              <w:rPr>
                <w:rFonts w:ascii="Aptos" w:hAnsi="Aptos"/>
                <w:bCs/>
                <w:color w:val="000000" w:themeColor="text1"/>
                <w:sz w:val="20"/>
                <w:szCs w:val="20"/>
                <w:lang w:val="en-GB"/>
              </w:rPr>
              <w:t>containing previously described and well-characterised viruses, such as cell fusing agent virus (CFAV) and Tamana bat virus (TABV).</w:t>
            </w:r>
          </w:p>
          <w:p w14:paraId="296128AA" w14:textId="361FEF82" w:rsidR="00891A42" w:rsidRDefault="00891A42" w:rsidP="003E62E2">
            <w:pPr>
              <w:pStyle w:val="ListParagraph"/>
              <w:widowControl w:val="0"/>
              <w:suppressAutoHyphens/>
              <w:autoSpaceDE w:val="0"/>
              <w:autoSpaceDN w:val="0"/>
              <w:adjustRightInd w:val="0"/>
              <w:ind w:left="739"/>
              <w:rPr>
                <w:rFonts w:ascii="Aptos" w:hAnsi="Aptos"/>
                <w:bCs/>
                <w:color w:val="000000" w:themeColor="text1"/>
                <w:sz w:val="20"/>
                <w:szCs w:val="20"/>
                <w:lang w:val="en-GB"/>
              </w:rPr>
            </w:pPr>
          </w:p>
          <w:p w14:paraId="50A95519" w14:textId="4A75D6C0" w:rsidR="00891A42" w:rsidRDefault="00736E9F" w:rsidP="00891A42">
            <w:pPr>
              <w:ind w:left="739"/>
              <w:rPr>
                <w:rFonts w:ascii="Aptos" w:hAnsi="Aptos"/>
                <w:bCs/>
                <w:color w:val="000000" w:themeColor="text1"/>
                <w:sz w:val="20"/>
                <w:szCs w:val="20"/>
                <w:lang w:val="en-GB"/>
              </w:rPr>
            </w:pPr>
            <w:r>
              <w:rPr>
                <w:rFonts w:ascii="Aptos" w:hAnsi="Aptos"/>
                <w:sz w:val="20"/>
                <w:szCs w:val="20"/>
              </w:rPr>
              <w:t xml:space="preserve">To guide assignments, however, </w:t>
            </w:r>
            <w:r w:rsidR="00891A42">
              <w:rPr>
                <w:rFonts w:ascii="Aptos" w:hAnsi="Aptos"/>
                <w:sz w:val="20"/>
                <w:szCs w:val="20"/>
              </w:rPr>
              <w:t>assignments, t</w:t>
            </w:r>
            <w:r w:rsidR="00891A42" w:rsidRPr="00895ACE">
              <w:rPr>
                <w:rFonts w:ascii="Aptos" w:hAnsi="Aptos"/>
                <w:sz w:val="20"/>
                <w:szCs w:val="20"/>
              </w:rPr>
              <w:t>h</w:t>
            </w:r>
            <w:r w:rsidR="00891A42">
              <w:rPr>
                <w:rFonts w:ascii="Aptos" w:hAnsi="Aptos"/>
                <w:sz w:val="20"/>
                <w:szCs w:val="20"/>
              </w:rPr>
              <w:t>ere is</w:t>
            </w:r>
            <w:r w:rsidR="00891A42" w:rsidRPr="00895ACE">
              <w:rPr>
                <w:rFonts w:ascii="Aptos" w:hAnsi="Aptos"/>
                <w:sz w:val="20"/>
                <w:szCs w:val="20"/>
              </w:rPr>
              <w:t xml:space="preserve"> </w:t>
            </w:r>
            <w:r w:rsidR="00891A42">
              <w:rPr>
                <w:rFonts w:ascii="Aptos" w:hAnsi="Aptos"/>
                <w:sz w:val="20"/>
                <w:szCs w:val="20"/>
              </w:rPr>
              <w:t xml:space="preserve">however </w:t>
            </w:r>
            <w:r w:rsidR="00891A42" w:rsidRPr="00895ACE">
              <w:rPr>
                <w:rFonts w:ascii="Aptos" w:hAnsi="Aptos"/>
                <w:sz w:val="20"/>
                <w:szCs w:val="20"/>
              </w:rPr>
              <w:t xml:space="preserve">no </w:t>
            </w:r>
            <w:r w:rsidR="00891A42">
              <w:rPr>
                <w:rFonts w:ascii="Aptos" w:hAnsi="Aptos"/>
                <w:sz w:val="20"/>
                <w:szCs w:val="20"/>
              </w:rPr>
              <w:t xml:space="preserve">specific </w:t>
            </w:r>
            <w:r w:rsidR="00891A42" w:rsidRPr="00895ACE">
              <w:rPr>
                <w:rFonts w:ascii="Aptos" w:hAnsi="Aptos"/>
                <w:sz w:val="20"/>
                <w:szCs w:val="20"/>
              </w:rPr>
              <w:t xml:space="preserve">level of genetic divergence of </w:t>
            </w:r>
            <w:r w:rsidR="00155830">
              <w:rPr>
                <w:rFonts w:ascii="Aptos" w:hAnsi="Aptos"/>
                <w:sz w:val="20"/>
                <w:szCs w:val="20"/>
              </w:rPr>
              <w:t>flavivirids</w:t>
            </w:r>
            <w:r w:rsidR="00891A42" w:rsidRPr="00895ACE">
              <w:rPr>
                <w:rFonts w:ascii="Aptos" w:hAnsi="Aptos"/>
                <w:sz w:val="20"/>
                <w:szCs w:val="20"/>
              </w:rPr>
              <w:t xml:space="preserve"> that </w:t>
            </w:r>
            <w:r w:rsidR="00891A42">
              <w:rPr>
                <w:rFonts w:ascii="Aptos" w:hAnsi="Aptos"/>
                <w:sz w:val="20"/>
                <w:szCs w:val="20"/>
              </w:rPr>
              <w:t>would define genus membership</w:t>
            </w:r>
            <w:r w:rsidR="00891A42" w:rsidRPr="00895ACE">
              <w:rPr>
                <w:rFonts w:ascii="Aptos" w:hAnsi="Aptos"/>
                <w:sz w:val="20"/>
                <w:szCs w:val="20"/>
              </w:rPr>
              <w:t xml:space="preserve">. </w:t>
            </w:r>
            <w:r w:rsidR="00891A42">
              <w:rPr>
                <w:rFonts w:ascii="Aptos" w:hAnsi="Aptos"/>
                <w:sz w:val="20"/>
                <w:szCs w:val="20"/>
              </w:rPr>
              <w:t xml:space="preserve">Indeed, </w:t>
            </w:r>
            <w:r w:rsidR="00891A42" w:rsidRPr="00895ACE">
              <w:rPr>
                <w:rFonts w:ascii="Aptos" w:hAnsi="Aptos"/>
                <w:bCs/>
                <w:color w:val="000000" w:themeColor="text1"/>
                <w:sz w:val="20"/>
                <w:szCs w:val="20"/>
                <w:lang w:val="en-GB"/>
              </w:rPr>
              <w:t xml:space="preserve">amino acid sequence identities </w:t>
            </w:r>
            <w:r w:rsidR="00891A42">
              <w:rPr>
                <w:rFonts w:ascii="Aptos" w:hAnsi="Aptos"/>
                <w:bCs/>
                <w:color w:val="000000" w:themeColor="text1"/>
                <w:sz w:val="20"/>
                <w:szCs w:val="20"/>
                <w:lang w:val="en-GB"/>
              </w:rPr>
              <w:t xml:space="preserve">of RdRP gene amino acid sequences </w:t>
            </w:r>
            <w:r w:rsidR="00891A42" w:rsidRPr="00895ACE">
              <w:rPr>
                <w:rFonts w:ascii="Aptos" w:hAnsi="Aptos"/>
                <w:bCs/>
                <w:color w:val="000000" w:themeColor="text1"/>
                <w:sz w:val="20"/>
                <w:szCs w:val="20"/>
                <w:lang w:val="en-GB"/>
              </w:rPr>
              <w:t>between and within lineages in the three clades showed considerable variation (Fig. 7)</w:t>
            </w:r>
            <w:r w:rsidR="00891A42">
              <w:rPr>
                <w:rFonts w:ascii="Aptos" w:hAnsi="Aptos"/>
                <w:bCs/>
                <w:color w:val="000000" w:themeColor="text1"/>
                <w:sz w:val="20"/>
                <w:szCs w:val="20"/>
                <w:lang w:val="en-GB"/>
              </w:rPr>
              <w:t xml:space="preserve">. A threshold of 0.3 amino acid sequence identity would create several genera within each proposed family but </w:t>
            </w:r>
            <w:r w:rsidR="00891A42" w:rsidRPr="00895ACE">
              <w:rPr>
                <w:rFonts w:ascii="Aptos" w:hAnsi="Aptos"/>
                <w:bCs/>
                <w:color w:val="000000" w:themeColor="text1"/>
                <w:sz w:val="20"/>
                <w:szCs w:val="20"/>
                <w:lang w:val="en-GB"/>
              </w:rPr>
              <w:t xml:space="preserve">identities between lineages Ia, Ib, Ic, and Id were greater </w:t>
            </w:r>
            <w:r w:rsidR="00891A42">
              <w:rPr>
                <w:rFonts w:ascii="Aptos" w:hAnsi="Aptos"/>
                <w:bCs/>
                <w:color w:val="000000" w:themeColor="text1"/>
                <w:sz w:val="20"/>
                <w:szCs w:val="20"/>
                <w:lang w:val="en-GB"/>
              </w:rPr>
              <w:t xml:space="preserve">and inconsistent with </w:t>
            </w:r>
            <w:r w:rsidR="00891A42" w:rsidRPr="00895ACE">
              <w:rPr>
                <w:rFonts w:ascii="Aptos" w:hAnsi="Aptos"/>
                <w:bCs/>
                <w:color w:val="000000" w:themeColor="text1"/>
                <w:sz w:val="20"/>
                <w:szCs w:val="20"/>
                <w:lang w:val="en-GB"/>
              </w:rPr>
              <w:t>within-group values of other lineages</w:t>
            </w:r>
            <w:r w:rsidR="00891A42">
              <w:rPr>
                <w:rFonts w:ascii="Aptos" w:hAnsi="Aptos"/>
                <w:bCs/>
                <w:color w:val="000000" w:themeColor="text1"/>
                <w:sz w:val="20"/>
                <w:szCs w:val="20"/>
                <w:lang w:val="en-GB"/>
              </w:rPr>
              <w:t xml:space="preserve">, as were lineages IIIu, IIIv and IIIw. Contrastingly </w:t>
            </w:r>
            <w:r w:rsidR="00891A42" w:rsidRPr="00895ACE">
              <w:rPr>
                <w:rFonts w:ascii="Aptos" w:hAnsi="Aptos"/>
                <w:bCs/>
                <w:color w:val="000000" w:themeColor="text1"/>
                <w:sz w:val="20"/>
                <w:szCs w:val="20"/>
                <w:lang w:val="en-GB"/>
              </w:rPr>
              <w:t>If, Ih</w:t>
            </w:r>
            <w:r w:rsidR="00891A42">
              <w:rPr>
                <w:rFonts w:ascii="Aptos" w:hAnsi="Aptos"/>
                <w:bCs/>
                <w:color w:val="000000" w:themeColor="text1"/>
                <w:sz w:val="20"/>
                <w:szCs w:val="20"/>
                <w:lang w:val="en-GB"/>
              </w:rPr>
              <w:t xml:space="preserve"> and </w:t>
            </w:r>
            <w:r w:rsidR="00891A42" w:rsidRPr="00895ACE">
              <w:rPr>
                <w:rFonts w:ascii="Aptos" w:hAnsi="Aptos"/>
                <w:bCs/>
                <w:color w:val="000000" w:themeColor="text1"/>
                <w:sz w:val="20"/>
                <w:szCs w:val="20"/>
                <w:lang w:val="en-GB"/>
              </w:rPr>
              <w:t xml:space="preserve">Ii </w:t>
            </w:r>
            <w:r w:rsidR="00891A42">
              <w:rPr>
                <w:rFonts w:ascii="Aptos" w:hAnsi="Aptos"/>
                <w:bCs/>
                <w:color w:val="000000" w:themeColor="text1"/>
                <w:sz w:val="20"/>
                <w:szCs w:val="20"/>
                <w:lang w:val="en-GB"/>
              </w:rPr>
              <w:t xml:space="preserve">were a little lower than the threshold. A demarcation line in the </w:t>
            </w:r>
            <w:r w:rsidR="00891A42" w:rsidRPr="00895ACE">
              <w:rPr>
                <w:rFonts w:ascii="Aptos" w:hAnsi="Aptos"/>
                <w:bCs/>
                <w:color w:val="000000" w:themeColor="text1"/>
                <w:sz w:val="20"/>
                <w:szCs w:val="20"/>
                <w:lang w:val="en-GB"/>
              </w:rPr>
              <w:t xml:space="preserve">UPGMA and BEAST trees (blue dotted line in Figs. 3B and 3C) </w:t>
            </w:r>
            <w:r w:rsidR="00891A42">
              <w:rPr>
                <w:rFonts w:ascii="Aptos" w:hAnsi="Aptos"/>
                <w:bCs/>
                <w:color w:val="000000" w:themeColor="text1"/>
                <w:sz w:val="20"/>
                <w:szCs w:val="20"/>
                <w:lang w:val="en-GB"/>
              </w:rPr>
              <w:t xml:space="preserve">would, </w:t>
            </w:r>
            <w:r>
              <w:rPr>
                <w:rFonts w:ascii="Aptos" w:hAnsi="Aptos"/>
                <w:bCs/>
                <w:color w:val="000000" w:themeColor="text1"/>
                <w:sz w:val="20"/>
                <w:szCs w:val="20"/>
                <w:lang w:val="en-GB"/>
              </w:rPr>
              <w:t xml:space="preserve">however, </w:t>
            </w:r>
            <w:r w:rsidR="00891A42">
              <w:rPr>
                <w:rFonts w:ascii="Aptos" w:hAnsi="Aptos"/>
                <w:bCs/>
                <w:color w:val="000000" w:themeColor="text1"/>
                <w:sz w:val="20"/>
                <w:szCs w:val="20"/>
                <w:lang w:val="en-GB"/>
              </w:rPr>
              <w:t xml:space="preserve">support provisional genus </w:t>
            </w:r>
            <w:r>
              <w:rPr>
                <w:rFonts w:ascii="Aptos" w:hAnsi="Aptos"/>
                <w:bCs/>
                <w:color w:val="000000" w:themeColor="text1"/>
                <w:sz w:val="20"/>
                <w:szCs w:val="20"/>
                <w:lang w:val="en-GB"/>
              </w:rPr>
              <w:t xml:space="preserve">assignments </w:t>
            </w:r>
            <w:r w:rsidR="00891A42">
              <w:rPr>
                <w:rFonts w:ascii="Aptos" w:hAnsi="Aptos"/>
                <w:bCs/>
                <w:color w:val="000000" w:themeColor="text1"/>
                <w:sz w:val="20"/>
                <w:szCs w:val="20"/>
                <w:lang w:val="en-GB"/>
              </w:rPr>
              <w:t xml:space="preserve">across all three clades / families, and in separate GRAViTy 2 analysis (Fig. 6A). </w:t>
            </w:r>
          </w:p>
          <w:p w14:paraId="2DFCFC0F" w14:textId="77777777" w:rsidR="00891A42" w:rsidRDefault="00891A42" w:rsidP="00891A42">
            <w:pPr>
              <w:ind w:left="739"/>
              <w:rPr>
                <w:rFonts w:ascii="Aptos" w:hAnsi="Aptos"/>
                <w:bCs/>
                <w:color w:val="000000" w:themeColor="text1"/>
                <w:sz w:val="20"/>
                <w:szCs w:val="20"/>
                <w:lang w:val="en-GB"/>
              </w:rPr>
            </w:pPr>
          </w:p>
          <w:p w14:paraId="174C33F8" w14:textId="1D0CDA7A" w:rsidR="00736E9F" w:rsidRDefault="00891A42" w:rsidP="00891A42">
            <w:pPr>
              <w:ind w:left="739"/>
              <w:rPr>
                <w:rFonts w:ascii="Aptos" w:hAnsi="Aptos"/>
                <w:bCs/>
                <w:color w:val="000000" w:themeColor="text1"/>
                <w:sz w:val="20"/>
                <w:szCs w:val="20"/>
                <w:lang w:val="en-GB"/>
              </w:rPr>
            </w:pPr>
            <w:r w:rsidRPr="00964913">
              <w:rPr>
                <w:rFonts w:ascii="Aptos" w:hAnsi="Aptos"/>
                <w:bCs/>
                <w:color w:val="000000" w:themeColor="text1"/>
                <w:sz w:val="20"/>
                <w:szCs w:val="20"/>
                <w:lang w:val="en-GB"/>
              </w:rPr>
              <w:t xml:space="preserve">On this basis, we propose the </w:t>
            </w:r>
            <w:r w:rsidR="00BB6E33">
              <w:rPr>
                <w:rFonts w:ascii="Aptos" w:hAnsi="Aptos"/>
                <w:bCs/>
                <w:color w:val="000000" w:themeColor="text1"/>
                <w:sz w:val="20"/>
                <w:szCs w:val="20"/>
                <w:lang w:val="en-GB"/>
              </w:rPr>
              <w:t xml:space="preserve">establishment </w:t>
            </w:r>
            <w:r w:rsidRPr="00964913">
              <w:rPr>
                <w:rFonts w:ascii="Aptos" w:hAnsi="Aptos"/>
                <w:bCs/>
                <w:color w:val="000000" w:themeColor="text1"/>
                <w:sz w:val="20"/>
                <w:szCs w:val="20"/>
                <w:lang w:val="en-GB"/>
              </w:rPr>
              <w:t xml:space="preserve">and naming of a total of </w:t>
            </w:r>
            <w:r>
              <w:rPr>
                <w:rFonts w:ascii="Aptos" w:hAnsi="Aptos"/>
                <w:bCs/>
                <w:color w:val="000000" w:themeColor="text1"/>
                <w:sz w:val="20"/>
                <w:szCs w:val="20"/>
                <w:lang w:val="en-GB"/>
              </w:rPr>
              <w:t xml:space="preserve">eight </w:t>
            </w:r>
            <w:r w:rsidRPr="00964913">
              <w:rPr>
                <w:rFonts w:ascii="Aptos" w:hAnsi="Aptos"/>
                <w:bCs/>
                <w:color w:val="000000" w:themeColor="text1"/>
                <w:sz w:val="20"/>
                <w:szCs w:val="20"/>
                <w:lang w:val="en-GB"/>
              </w:rPr>
              <w:t>additional genera</w:t>
            </w:r>
            <w:r>
              <w:rPr>
                <w:rFonts w:ascii="Aptos" w:hAnsi="Aptos"/>
                <w:bCs/>
                <w:color w:val="000000" w:themeColor="text1"/>
                <w:sz w:val="20"/>
                <w:szCs w:val="20"/>
                <w:lang w:val="en-GB"/>
              </w:rPr>
              <w:t xml:space="preserve"> and three subgenera </w:t>
            </w:r>
            <w:r w:rsidRPr="00964913">
              <w:rPr>
                <w:rFonts w:ascii="Aptos" w:hAnsi="Aptos"/>
                <w:bCs/>
                <w:color w:val="000000" w:themeColor="text1"/>
                <w:sz w:val="20"/>
                <w:szCs w:val="20"/>
                <w:lang w:val="en-GB"/>
              </w:rPr>
              <w:t xml:space="preserve">in addition to the four </w:t>
            </w:r>
            <w:r w:rsidR="008D0297">
              <w:rPr>
                <w:rFonts w:ascii="Aptos" w:hAnsi="Aptos"/>
                <w:bCs/>
                <w:color w:val="000000" w:themeColor="text1"/>
                <w:sz w:val="20"/>
                <w:szCs w:val="20"/>
                <w:lang w:val="en-GB"/>
              </w:rPr>
              <w:t xml:space="preserve">established </w:t>
            </w:r>
            <w:r>
              <w:rPr>
                <w:rFonts w:ascii="Aptos" w:hAnsi="Aptos"/>
                <w:bCs/>
                <w:color w:val="000000" w:themeColor="text1"/>
                <w:sz w:val="20"/>
                <w:szCs w:val="20"/>
                <w:lang w:val="en-GB"/>
              </w:rPr>
              <w:t>genera</w:t>
            </w:r>
            <w:r w:rsidRPr="00964913">
              <w:rPr>
                <w:rFonts w:ascii="Aptos" w:hAnsi="Aptos"/>
                <w:bCs/>
                <w:color w:val="000000" w:themeColor="text1"/>
                <w:sz w:val="20"/>
                <w:szCs w:val="20"/>
                <w:lang w:val="en-GB"/>
              </w:rPr>
              <w:t xml:space="preserve"> (Table </w:t>
            </w:r>
            <w:r>
              <w:rPr>
                <w:rFonts w:ascii="Aptos" w:hAnsi="Aptos"/>
                <w:bCs/>
                <w:color w:val="000000" w:themeColor="text1"/>
                <w:sz w:val="20"/>
                <w:szCs w:val="20"/>
                <w:lang w:val="en-GB"/>
              </w:rPr>
              <w:t>2</w:t>
            </w:r>
            <w:r w:rsidRPr="00964913">
              <w:rPr>
                <w:rFonts w:ascii="Aptos" w:hAnsi="Aptos"/>
                <w:bCs/>
                <w:color w:val="000000" w:themeColor="text1"/>
                <w:sz w:val="20"/>
                <w:szCs w:val="20"/>
                <w:lang w:val="en-GB"/>
              </w:rPr>
              <w:t>).</w:t>
            </w:r>
            <w:r>
              <w:rPr>
                <w:rFonts w:ascii="Aptos" w:hAnsi="Aptos"/>
                <w:bCs/>
                <w:color w:val="000000" w:themeColor="text1"/>
                <w:sz w:val="20"/>
                <w:szCs w:val="20"/>
                <w:lang w:val="en-GB"/>
              </w:rPr>
              <w:t xml:space="preserve"> These would include four further genera within the </w:t>
            </w:r>
            <w:r>
              <w:rPr>
                <w:rFonts w:ascii="Aptos" w:hAnsi="Aptos"/>
                <w:bCs/>
                <w:i/>
                <w:color w:val="000000" w:themeColor="text1"/>
                <w:sz w:val="20"/>
                <w:szCs w:val="20"/>
                <w:lang w:val="en-GB"/>
              </w:rPr>
              <w:t xml:space="preserve">Flaviviridae </w:t>
            </w:r>
            <w:r>
              <w:rPr>
                <w:rFonts w:ascii="Aptos" w:hAnsi="Aptos"/>
                <w:bCs/>
                <w:color w:val="000000" w:themeColor="text1"/>
                <w:sz w:val="20"/>
                <w:szCs w:val="20"/>
                <w:lang w:val="en-GB"/>
              </w:rPr>
              <w:t xml:space="preserve">family, </w:t>
            </w:r>
            <w:r w:rsidR="008D0297">
              <w:rPr>
                <w:rFonts w:ascii="Aptos" w:hAnsi="Aptos"/>
                <w:bCs/>
                <w:color w:val="000000" w:themeColor="text1"/>
                <w:sz w:val="20"/>
                <w:szCs w:val="20"/>
                <w:lang w:val="en-GB"/>
              </w:rPr>
              <w:t>‘</w:t>
            </w:r>
            <w:r w:rsidRPr="00F5129F">
              <w:rPr>
                <w:rFonts w:ascii="Aptos" w:hAnsi="Aptos"/>
                <w:bCs/>
                <w:i/>
                <w:color w:val="000000" w:themeColor="text1"/>
                <w:sz w:val="20"/>
                <w:szCs w:val="20"/>
                <w:lang w:val="en-GB"/>
              </w:rPr>
              <w:t>Tamanavirus</w:t>
            </w:r>
            <w:r w:rsidR="008D0297">
              <w:rPr>
                <w:rFonts w:ascii="Aptos" w:hAnsi="Aptos"/>
                <w:bCs/>
                <w:iCs/>
                <w:color w:val="000000" w:themeColor="text1"/>
                <w:sz w:val="20"/>
                <w:szCs w:val="20"/>
                <w:lang w:val="en-GB"/>
              </w:rPr>
              <w:t>’</w:t>
            </w:r>
            <w:r w:rsidRPr="005F6C13">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 xml:space="preserve"> </w:t>
            </w:r>
            <w:r w:rsidR="008D0297">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Termitovirus</w:t>
            </w:r>
            <w:r w:rsidR="008D0297">
              <w:rPr>
                <w:rFonts w:ascii="Aptos" w:hAnsi="Aptos"/>
                <w:bCs/>
                <w:iCs/>
                <w:color w:val="000000" w:themeColor="text1"/>
                <w:sz w:val="20"/>
                <w:szCs w:val="20"/>
                <w:lang w:val="en-GB"/>
              </w:rPr>
              <w:t>’</w:t>
            </w:r>
            <w:r w:rsidRPr="005F6C13">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 xml:space="preserve"> </w:t>
            </w:r>
            <w:r w:rsidR="008D0297">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Guaicovirus</w:t>
            </w:r>
            <w:r w:rsidR="008D0297">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 xml:space="preserve"> </w:t>
            </w:r>
            <w:r w:rsidRPr="00F5129F">
              <w:rPr>
                <w:rFonts w:ascii="Aptos" w:hAnsi="Aptos"/>
                <w:bCs/>
                <w:color w:val="000000" w:themeColor="text1"/>
                <w:sz w:val="20"/>
                <w:szCs w:val="20"/>
                <w:lang w:val="en-GB"/>
              </w:rPr>
              <w:t>and</w:t>
            </w:r>
            <w:r w:rsidRPr="00F5129F">
              <w:rPr>
                <w:rFonts w:ascii="Aptos" w:hAnsi="Aptos"/>
                <w:bCs/>
                <w:i/>
                <w:color w:val="000000" w:themeColor="text1"/>
                <w:sz w:val="20"/>
                <w:szCs w:val="20"/>
                <w:lang w:val="en-GB"/>
              </w:rPr>
              <w:t xml:space="preserve"> </w:t>
            </w:r>
            <w:r w:rsidR="008D0297">
              <w:rPr>
                <w:rFonts w:ascii="Aptos" w:hAnsi="Aptos"/>
                <w:bCs/>
                <w:iCs/>
                <w:color w:val="000000" w:themeColor="text1"/>
                <w:sz w:val="20"/>
                <w:szCs w:val="20"/>
                <w:lang w:val="en-GB"/>
              </w:rPr>
              <w:t>‘</w:t>
            </w:r>
            <w:r w:rsidR="00636D33">
              <w:rPr>
                <w:rFonts w:ascii="Aptos" w:hAnsi="Aptos"/>
                <w:bCs/>
                <w:i/>
                <w:color w:val="000000" w:themeColor="text1"/>
                <w:sz w:val="20"/>
                <w:szCs w:val="20"/>
                <w:lang w:val="en-GB"/>
              </w:rPr>
              <w:t>Jingmenvirus</w:t>
            </w:r>
            <w:r w:rsidR="008D0297">
              <w:rPr>
                <w:rFonts w:ascii="Aptos" w:hAnsi="Aptos"/>
                <w:bCs/>
                <w:iCs/>
                <w:color w:val="000000" w:themeColor="text1"/>
                <w:sz w:val="20"/>
                <w:szCs w:val="20"/>
                <w:lang w:val="en-GB"/>
              </w:rPr>
              <w:t>’</w:t>
            </w:r>
            <w:r w:rsidRPr="008D0297">
              <w:rPr>
                <w:rFonts w:ascii="Aptos" w:hAnsi="Aptos"/>
                <w:bCs/>
                <w:color w:val="000000" w:themeColor="text1"/>
                <w:sz w:val="20"/>
                <w:szCs w:val="20"/>
                <w:lang w:val="en-GB"/>
              </w:rPr>
              <w:t>,</w:t>
            </w:r>
            <w:r>
              <w:rPr>
                <w:rFonts w:ascii="Aptos" w:hAnsi="Aptos"/>
                <w:bCs/>
                <w:color w:val="000000" w:themeColor="text1"/>
                <w:sz w:val="20"/>
                <w:szCs w:val="20"/>
                <w:lang w:val="en-GB"/>
              </w:rPr>
              <w:t xml:space="preserve"> and four additional genera in the </w:t>
            </w:r>
            <w:r w:rsidR="008D0297">
              <w:rPr>
                <w:rFonts w:ascii="Aptos" w:hAnsi="Aptos"/>
                <w:bCs/>
                <w:color w:val="000000" w:themeColor="text1"/>
                <w:sz w:val="20"/>
                <w:szCs w:val="20"/>
                <w:lang w:val="en-GB"/>
              </w:rPr>
              <w:t>‘</w:t>
            </w:r>
            <w:r>
              <w:rPr>
                <w:rFonts w:ascii="Aptos" w:hAnsi="Aptos"/>
                <w:bCs/>
                <w:i/>
                <w:color w:val="000000" w:themeColor="text1"/>
                <w:sz w:val="20"/>
                <w:szCs w:val="20"/>
                <w:lang w:val="en-GB"/>
              </w:rPr>
              <w:t>Pestiviridae</w:t>
            </w:r>
            <w:r w:rsidR="008D0297">
              <w:rPr>
                <w:rFonts w:ascii="Aptos" w:hAnsi="Aptos"/>
                <w:bCs/>
                <w:iCs/>
                <w:color w:val="000000" w:themeColor="text1"/>
                <w:sz w:val="20"/>
                <w:szCs w:val="20"/>
                <w:lang w:val="en-GB"/>
              </w:rPr>
              <w:t>’</w:t>
            </w:r>
            <w:r>
              <w:rPr>
                <w:rFonts w:ascii="Aptos" w:hAnsi="Aptos"/>
                <w:bCs/>
                <w:i/>
                <w:color w:val="000000" w:themeColor="text1"/>
                <w:sz w:val="20"/>
                <w:szCs w:val="20"/>
                <w:lang w:val="en-GB"/>
              </w:rPr>
              <w:t xml:space="preserve"> </w:t>
            </w:r>
            <w:r>
              <w:rPr>
                <w:rFonts w:ascii="Aptos" w:hAnsi="Aptos"/>
                <w:bCs/>
                <w:color w:val="000000" w:themeColor="text1"/>
                <w:sz w:val="20"/>
                <w:szCs w:val="20"/>
                <w:lang w:val="en-GB"/>
              </w:rPr>
              <w:t xml:space="preserve">family, </w:t>
            </w:r>
            <w:r w:rsidR="008D0297">
              <w:rPr>
                <w:rFonts w:ascii="Aptos" w:hAnsi="Aptos"/>
                <w:bCs/>
                <w:color w:val="000000" w:themeColor="text1"/>
                <w:sz w:val="20"/>
                <w:szCs w:val="20"/>
                <w:lang w:val="en-GB"/>
              </w:rPr>
              <w:t>‘</w:t>
            </w:r>
            <w:r w:rsidRPr="00F5129F">
              <w:rPr>
                <w:rFonts w:ascii="Aptos" w:hAnsi="Aptos"/>
                <w:bCs/>
                <w:i/>
                <w:color w:val="000000" w:themeColor="text1"/>
                <w:sz w:val="20"/>
                <w:szCs w:val="20"/>
                <w:lang w:val="en-GB"/>
              </w:rPr>
              <w:t>Arachnivirus</w:t>
            </w:r>
            <w:r w:rsidR="008D0297">
              <w:rPr>
                <w:rFonts w:ascii="Aptos" w:hAnsi="Aptos"/>
                <w:bCs/>
                <w:iCs/>
                <w:color w:val="000000" w:themeColor="text1"/>
                <w:sz w:val="20"/>
                <w:szCs w:val="20"/>
                <w:lang w:val="en-GB"/>
              </w:rPr>
              <w:t>’</w:t>
            </w:r>
            <w:r w:rsidRPr="005F6C13">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 xml:space="preserve"> </w:t>
            </w:r>
            <w:r w:rsidR="008D0297">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Boletivirus</w:t>
            </w:r>
            <w:r w:rsidR="008D0297">
              <w:rPr>
                <w:rFonts w:ascii="Aptos" w:hAnsi="Aptos"/>
                <w:bCs/>
                <w:iCs/>
                <w:color w:val="000000" w:themeColor="text1"/>
                <w:sz w:val="20"/>
                <w:szCs w:val="20"/>
                <w:lang w:val="en-GB"/>
              </w:rPr>
              <w:t>’</w:t>
            </w:r>
            <w:r w:rsidRPr="005F6C13">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 xml:space="preserve"> </w:t>
            </w:r>
            <w:r w:rsidR="008D0297">
              <w:rPr>
                <w:rFonts w:ascii="Aptos" w:hAnsi="Aptos"/>
                <w:bCs/>
                <w:iCs/>
                <w:color w:val="000000" w:themeColor="text1"/>
                <w:sz w:val="20"/>
                <w:szCs w:val="20"/>
                <w:lang w:val="en-GB"/>
              </w:rPr>
              <w:t>‘</w:t>
            </w:r>
            <w:r w:rsidRPr="00F5129F">
              <w:rPr>
                <w:rFonts w:ascii="Aptos" w:hAnsi="Aptos"/>
                <w:bCs/>
                <w:i/>
                <w:color w:val="000000" w:themeColor="text1"/>
                <w:sz w:val="20"/>
                <w:szCs w:val="20"/>
                <w:lang w:val="en-GB"/>
              </w:rPr>
              <w:t>Chrysopivirus</w:t>
            </w:r>
            <w:r w:rsidR="008D0297">
              <w:rPr>
                <w:rFonts w:ascii="Aptos" w:hAnsi="Aptos"/>
                <w:bCs/>
                <w:iCs/>
                <w:color w:val="000000" w:themeColor="text1"/>
                <w:sz w:val="20"/>
                <w:szCs w:val="20"/>
                <w:lang w:val="en-GB"/>
              </w:rPr>
              <w:t>’</w:t>
            </w:r>
            <w:r>
              <w:rPr>
                <w:rFonts w:ascii="Aptos" w:hAnsi="Aptos"/>
                <w:bCs/>
                <w:color w:val="000000" w:themeColor="text1"/>
                <w:sz w:val="20"/>
                <w:szCs w:val="20"/>
                <w:lang w:val="en-GB"/>
              </w:rPr>
              <w:t xml:space="preserve"> and </w:t>
            </w:r>
            <w:r w:rsidR="008D0297">
              <w:rPr>
                <w:rFonts w:ascii="Aptos" w:hAnsi="Aptos"/>
                <w:bCs/>
                <w:color w:val="000000" w:themeColor="text1"/>
                <w:sz w:val="20"/>
                <w:szCs w:val="20"/>
                <w:lang w:val="en-GB"/>
              </w:rPr>
              <w:t>‘</w:t>
            </w:r>
            <w:r w:rsidRPr="00F5129F">
              <w:rPr>
                <w:rFonts w:ascii="Aptos" w:hAnsi="Aptos"/>
                <w:bCs/>
                <w:i/>
                <w:color w:val="000000" w:themeColor="text1"/>
                <w:sz w:val="20"/>
                <w:szCs w:val="20"/>
                <w:lang w:val="en-GB"/>
              </w:rPr>
              <w:t>Koshovirus</w:t>
            </w:r>
            <w:r w:rsidR="008D0297">
              <w:rPr>
                <w:rFonts w:ascii="Aptos" w:hAnsi="Aptos"/>
                <w:bCs/>
                <w:iCs/>
                <w:color w:val="000000" w:themeColor="text1"/>
                <w:sz w:val="20"/>
                <w:szCs w:val="20"/>
                <w:lang w:val="en-GB"/>
              </w:rPr>
              <w:t>’</w:t>
            </w:r>
            <w:r>
              <w:rPr>
                <w:rFonts w:ascii="Aptos" w:hAnsi="Aptos"/>
                <w:bCs/>
                <w:i/>
                <w:color w:val="000000" w:themeColor="text1"/>
                <w:sz w:val="20"/>
                <w:szCs w:val="20"/>
                <w:lang w:val="en-GB"/>
              </w:rPr>
              <w:t xml:space="preserve"> </w:t>
            </w:r>
            <w:r>
              <w:rPr>
                <w:rFonts w:ascii="Aptos" w:hAnsi="Aptos"/>
                <w:bCs/>
                <w:color w:val="000000" w:themeColor="text1"/>
                <w:sz w:val="20"/>
                <w:szCs w:val="20"/>
                <w:lang w:val="en-GB"/>
              </w:rPr>
              <w:t xml:space="preserve">in addition to the </w:t>
            </w:r>
            <w:r w:rsidR="00BB6E33">
              <w:rPr>
                <w:rFonts w:ascii="Aptos" w:hAnsi="Aptos"/>
                <w:bCs/>
                <w:color w:val="000000" w:themeColor="text1"/>
                <w:sz w:val="20"/>
                <w:szCs w:val="20"/>
                <w:lang w:val="en-GB"/>
              </w:rPr>
              <w:t>established</w:t>
            </w:r>
            <w:r>
              <w:rPr>
                <w:rFonts w:ascii="Aptos" w:hAnsi="Aptos"/>
                <w:bCs/>
                <w:color w:val="000000" w:themeColor="text1"/>
                <w:sz w:val="20"/>
                <w:szCs w:val="20"/>
                <w:lang w:val="en-GB"/>
              </w:rPr>
              <w:t xml:space="preserve">, renamed genus </w:t>
            </w:r>
            <w:r w:rsidR="008D0297">
              <w:rPr>
                <w:rFonts w:ascii="Aptos" w:hAnsi="Aptos"/>
                <w:bCs/>
                <w:color w:val="000000" w:themeColor="text1"/>
                <w:sz w:val="20"/>
                <w:szCs w:val="20"/>
                <w:lang w:val="en-GB"/>
              </w:rPr>
              <w:t>‘</w:t>
            </w:r>
            <w:r w:rsidRPr="00F5129F">
              <w:rPr>
                <w:rFonts w:ascii="Aptos" w:hAnsi="Aptos"/>
                <w:bCs/>
                <w:i/>
                <w:color w:val="000000" w:themeColor="text1"/>
                <w:sz w:val="20"/>
                <w:szCs w:val="20"/>
                <w:lang w:val="en-GB"/>
              </w:rPr>
              <w:t>Orthopestivirus</w:t>
            </w:r>
            <w:r w:rsidR="008D0297">
              <w:rPr>
                <w:rFonts w:ascii="Aptos" w:hAnsi="Aptos"/>
                <w:bCs/>
                <w:iCs/>
                <w:color w:val="000000" w:themeColor="text1"/>
                <w:sz w:val="20"/>
                <w:szCs w:val="20"/>
                <w:lang w:val="en-GB"/>
              </w:rPr>
              <w:t>’</w:t>
            </w:r>
            <w:r>
              <w:rPr>
                <w:rFonts w:ascii="Aptos" w:hAnsi="Aptos"/>
                <w:bCs/>
                <w:color w:val="000000" w:themeColor="text1"/>
                <w:sz w:val="20"/>
                <w:szCs w:val="20"/>
                <w:lang w:val="en-GB"/>
              </w:rPr>
              <w:t xml:space="preserve">. </w:t>
            </w:r>
          </w:p>
          <w:p w14:paraId="7F54C681" w14:textId="77777777" w:rsidR="00736E9F" w:rsidRDefault="00736E9F" w:rsidP="00891A42">
            <w:pPr>
              <w:ind w:left="739"/>
              <w:rPr>
                <w:rFonts w:ascii="Aptos" w:hAnsi="Aptos"/>
                <w:bCs/>
                <w:color w:val="000000" w:themeColor="text1"/>
                <w:sz w:val="20"/>
                <w:szCs w:val="20"/>
                <w:lang w:val="en-GB"/>
              </w:rPr>
            </w:pPr>
          </w:p>
          <w:p w14:paraId="59D6B9F7" w14:textId="0086DEFC" w:rsidR="00BB6E33" w:rsidRDefault="00736E9F" w:rsidP="00BB6E33">
            <w:pPr>
              <w:ind w:left="739"/>
              <w:rPr>
                <w:rFonts w:ascii="Aptos" w:hAnsi="Aptos"/>
                <w:bCs/>
                <w:color w:val="000000" w:themeColor="text1"/>
                <w:sz w:val="20"/>
                <w:szCs w:val="20"/>
                <w:lang w:val="en-GB"/>
              </w:rPr>
            </w:pPr>
            <w:r>
              <w:rPr>
                <w:rFonts w:ascii="Aptos" w:hAnsi="Aptos"/>
                <w:bCs/>
                <w:color w:val="000000" w:themeColor="text1"/>
                <w:sz w:val="20"/>
                <w:szCs w:val="20"/>
                <w:lang w:val="en-GB"/>
              </w:rPr>
              <w:t>However, b</w:t>
            </w:r>
            <w:r w:rsidR="00891A42">
              <w:rPr>
                <w:rFonts w:ascii="Aptos" w:hAnsi="Aptos"/>
                <w:bCs/>
                <w:color w:val="000000" w:themeColor="text1"/>
                <w:sz w:val="20"/>
                <w:szCs w:val="20"/>
                <w:lang w:val="en-GB"/>
              </w:rPr>
              <w:t xml:space="preserve">ased on divergence and grouping below the blue threshold line, we propose that lineages </w:t>
            </w:r>
            <w:r w:rsidR="00891A42" w:rsidRPr="00F5129F">
              <w:rPr>
                <w:rFonts w:ascii="Aptos" w:hAnsi="Aptos"/>
                <w:bCs/>
                <w:color w:val="000000" w:themeColor="text1"/>
                <w:sz w:val="20"/>
                <w:szCs w:val="20"/>
                <w:lang w:val="en-GB"/>
              </w:rPr>
              <w:t>Ia</w:t>
            </w:r>
            <w:r w:rsidR="00891A42">
              <w:rPr>
                <w:rFonts w:ascii="Aptos" w:hAnsi="Aptos"/>
                <w:bCs/>
                <w:color w:val="000000" w:themeColor="text1"/>
                <w:sz w:val="20"/>
                <w:szCs w:val="20"/>
                <w:lang w:val="en-GB"/>
              </w:rPr>
              <w:t>-</w:t>
            </w:r>
            <w:r w:rsidR="00891A42" w:rsidRPr="00F5129F">
              <w:rPr>
                <w:rFonts w:ascii="Aptos" w:hAnsi="Aptos"/>
                <w:bCs/>
                <w:color w:val="000000" w:themeColor="text1"/>
                <w:sz w:val="20"/>
                <w:szCs w:val="20"/>
                <w:lang w:val="en-GB"/>
              </w:rPr>
              <w:t xml:space="preserve"> Id</w:t>
            </w:r>
            <w:r w:rsidR="00891A42">
              <w:rPr>
                <w:rFonts w:ascii="Aptos" w:hAnsi="Aptos"/>
                <w:bCs/>
                <w:color w:val="000000" w:themeColor="text1"/>
                <w:sz w:val="20"/>
                <w:szCs w:val="20"/>
                <w:lang w:val="en-GB"/>
              </w:rPr>
              <w:t xml:space="preserve"> should be combined into single </w:t>
            </w:r>
            <w:r w:rsidR="00891A42" w:rsidRPr="00F5129F">
              <w:rPr>
                <w:rFonts w:ascii="Aptos" w:hAnsi="Aptos"/>
                <w:bCs/>
                <w:color w:val="000000" w:themeColor="text1"/>
                <w:sz w:val="20"/>
                <w:szCs w:val="20"/>
                <w:lang w:val="en-GB"/>
              </w:rPr>
              <w:t>genus</w:t>
            </w:r>
            <w:r w:rsidR="00891A42">
              <w:rPr>
                <w:rFonts w:ascii="Aptos" w:hAnsi="Aptos"/>
                <w:bCs/>
                <w:color w:val="000000" w:themeColor="text1"/>
                <w:sz w:val="20"/>
                <w:szCs w:val="20"/>
                <w:lang w:val="en-GB"/>
              </w:rPr>
              <w:t xml:space="preserve"> with a </w:t>
            </w:r>
            <w:r w:rsidR="008D0297">
              <w:rPr>
                <w:rFonts w:ascii="Aptos" w:hAnsi="Aptos"/>
                <w:bCs/>
                <w:color w:val="000000" w:themeColor="text1"/>
                <w:sz w:val="20"/>
                <w:szCs w:val="20"/>
                <w:lang w:val="en-GB"/>
              </w:rPr>
              <w:t xml:space="preserve">retained </w:t>
            </w:r>
            <w:r w:rsidR="00891A42">
              <w:rPr>
                <w:rFonts w:ascii="Aptos" w:hAnsi="Aptos"/>
                <w:bCs/>
                <w:color w:val="000000" w:themeColor="text1"/>
                <w:sz w:val="20"/>
                <w:szCs w:val="20"/>
                <w:lang w:val="en-GB"/>
              </w:rPr>
              <w:t xml:space="preserve">name </w:t>
            </w:r>
            <w:r w:rsidR="005A732E">
              <w:rPr>
                <w:rFonts w:ascii="Aptos" w:hAnsi="Aptos"/>
                <w:bCs/>
                <w:i/>
                <w:color w:val="000000" w:themeColor="text1"/>
                <w:sz w:val="20"/>
                <w:szCs w:val="20"/>
                <w:lang w:val="en-GB"/>
              </w:rPr>
              <w:t>Ortho</w:t>
            </w:r>
            <w:r w:rsidR="00891A42" w:rsidRPr="00891A42">
              <w:rPr>
                <w:rFonts w:ascii="Aptos" w:hAnsi="Aptos"/>
                <w:bCs/>
                <w:i/>
                <w:color w:val="000000" w:themeColor="text1"/>
                <w:sz w:val="20"/>
                <w:szCs w:val="20"/>
                <w:lang w:val="en-GB"/>
              </w:rPr>
              <w:t>flavivirus</w:t>
            </w:r>
            <w:r w:rsidR="00891A42">
              <w:rPr>
                <w:rFonts w:ascii="Aptos" w:hAnsi="Aptos"/>
                <w:bCs/>
                <w:iCs/>
                <w:color w:val="000000" w:themeColor="text1"/>
                <w:sz w:val="20"/>
                <w:szCs w:val="20"/>
                <w:lang w:val="en-GB"/>
              </w:rPr>
              <w:t xml:space="preserve">, </w:t>
            </w:r>
            <w:r w:rsidR="00891A42">
              <w:rPr>
                <w:rFonts w:ascii="Aptos" w:hAnsi="Aptos"/>
                <w:bCs/>
                <w:color w:val="000000" w:themeColor="text1"/>
                <w:sz w:val="20"/>
                <w:szCs w:val="20"/>
                <w:lang w:val="en-GB"/>
              </w:rPr>
              <w:t xml:space="preserve">with individual groupings within these of </w:t>
            </w:r>
            <w:r w:rsidR="00891A42" w:rsidRPr="00F5129F">
              <w:rPr>
                <w:rFonts w:ascii="Aptos" w:hAnsi="Aptos"/>
                <w:bCs/>
                <w:color w:val="000000" w:themeColor="text1"/>
                <w:sz w:val="20"/>
                <w:szCs w:val="20"/>
                <w:lang w:val="en-GB"/>
              </w:rPr>
              <w:t>Ib</w:t>
            </w:r>
            <w:r w:rsidR="00891A42">
              <w:rPr>
                <w:rFonts w:ascii="Aptos" w:hAnsi="Aptos"/>
                <w:bCs/>
                <w:color w:val="000000" w:themeColor="text1"/>
                <w:sz w:val="20"/>
                <w:szCs w:val="20"/>
                <w:lang w:val="en-GB"/>
              </w:rPr>
              <w:t xml:space="preserve">, </w:t>
            </w:r>
            <w:r w:rsidR="00891A42" w:rsidRPr="00F5129F">
              <w:rPr>
                <w:rFonts w:ascii="Aptos" w:hAnsi="Aptos"/>
                <w:bCs/>
                <w:color w:val="000000" w:themeColor="text1"/>
                <w:sz w:val="20"/>
                <w:szCs w:val="20"/>
                <w:lang w:val="en-GB"/>
              </w:rPr>
              <w:t>Ic</w:t>
            </w:r>
            <w:r w:rsidR="00891A42">
              <w:rPr>
                <w:rFonts w:ascii="Aptos" w:hAnsi="Aptos"/>
                <w:bCs/>
                <w:color w:val="000000" w:themeColor="text1"/>
                <w:sz w:val="20"/>
                <w:szCs w:val="20"/>
                <w:lang w:val="en-GB"/>
              </w:rPr>
              <w:t xml:space="preserve"> and </w:t>
            </w:r>
            <w:r w:rsidR="00891A42" w:rsidRPr="00F5129F">
              <w:rPr>
                <w:rFonts w:ascii="Aptos" w:hAnsi="Aptos"/>
                <w:bCs/>
                <w:color w:val="000000" w:themeColor="text1"/>
                <w:sz w:val="20"/>
                <w:szCs w:val="20"/>
                <w:lang w:val="en-GB"/>
              </w:rPr>
              <w:t>Id</w:t>
            </w:r>
            <w:r w:rsidR="00891A42">
              <w:rPr>
                <w:rFonts w:ascii="Aptos" w:hAnsi="Aptos"/>
                <w:bCs/>
                <w:color w:val="000000" w:themeColor="text1"/>
                <w:sz w:val="20"/>
                <w:szCs w:val="20"/>
                <w:lang w:val="en-GB"/>
              </w:rPr>
              <w:t xml:space="preserve"> assigned as subgenera </w:t>
            </w:r>
            <w:r w:rsidR="005A732E" w:rsidRPr="005A732E">
              <w:rPr>
                <w:rFonts w:ascii="Aptos" w:hAnsi="Aptos"/>
                <w:bCs/>
                <w:i/>
                <w:iCs/>
                <w:color w:val="000000" w:themeColor="text1"/>
                <w:sz w:val="20"/>
                <w:szCs w:val="20"/>
                <w:lang w:val="en-GB"/>
              </w:rPr>
              <w:t>Eu</w:t>
            </w:r>
            <w:r w:rsidR="00891A42" w:rsidRPr="00F5129F">
              <w:rPr>
                <w:rFonts w:ascii="Aptos" w:hAnsi="Aptos"/>
                <w:bCs/>
                <w:i/>
                <w:color w:val="000000" w:themeColor="text1"/>
                <w:sz w:val="20"/>
                <w:szCs w:val="20"/>
                <w:lang w:val="en-GB"/>
              </w:rPr>
              <w:t>flavivirus</w:t>
            </w:r>
            <w:r w:rsidR="00891A42">
              <w:rPr>
                <w:rFonts w:ascii="Aptos" w:hAnsi="Aptos"/>
                <w:bCs/>
                <w:i/>
                <w:color w:val="000000" w:themeColor="text1"/>
                <w:sz w:val="20"/>
                <w:szCs w:val="20"/>
                <w:lang w:val="en-GB"/>
              </w:rPr>
              <w:t xml:space="preserve">, </w:t>
            </w:r>
            <w:r w:rsidR="00891A42" w:rsidRPr="00F5129F">
              <w:rPr>
                <w:rFonts w:ascii="Aptos" w:hAnsi="Aptos"/>
                <w:bCs/>
                <w:i/>
                <w:color w:val="000000" w:themeColor="text1"/>
                <w:sz w:val="20"/>
                <w:szCs w:val="20"/>
                <w:lang w:val="en-GB"/>
              </w:rPr>
              <w:t>Fusivirus</w:t>
            </w:r>
            <w:r w:rsidR="00891A42">
              <w:rPr>
                <w:rFonts w:ascii="Aptos" w:hAnsi="Aptos"/>
                <w:bCs/>
                <w:color w:val="000000" w:themeColor="text1"/>
                <w:sz w:val="20"/>
                <w:szCs w:val="20"/>
                <w:lang w:val="en-GB"/>
              </w:rPr>
              <w:t xml:space="preserve">, and </w:t>
            </w:r>
            <w:r w:rsidR="00891A42" w:rsidRPr="00F5129F">
              <w:rPr>
                <w:rFonts w:ascii="Aptos" w:hAnsi="Aptos"/>
                <w:bCs/>
                <w:i/>
                <w:color w:val="000000" w:themeColor="text1"/>
                <w:sz w:val="20"/>
                <w:szCs w:val="20"/>
                <w:lang w:val="en-GB"/>
              </w:rPr>
              <w:t>Crangovirus</w:t>
            </w:r>
            <w:r w:rsidR="00891A42">
              <w:rPr>
                <w:rFonts w:ascii="Aptos" w:hAnsi="Aptos"/>
                <w:bCs/>
                <w:i/>
                <w:color w:val="000000" w:themeColor="text1"/>
                <w:sz w:val="20"/>
                <w:szCs w:val="20"/>
                <w:lang w:val="en-GB"/>
              </w:rPr>
              <w:t xml:space="preserve">. </w:t>
            </w:r>
            <w:r w:rsidR="00891A42">
              <w:rPr>
                <w:rFonts w:ascii="Aptos" w:hAnsi="Aptos"/>
                <w:bCs/>
                <w:iCs/>
                <w:color w:val="000000" w:themeColor="text1"/>
                <w:sz w:val="20"/>
                <w:szCs w:val="20"/>
                <w:lang w:val="en-GB"/>
              </w:rPr>
              <w:t xml:space="preserve">These </w:t>
            </w:r>
            <w:r w:rsidR="00891A42">
              <w:rPr>
                <w:rFonts w:ascii="Aptos" w:hAnsi="Aptos"/>
                <w:bCs/>
                <w:color w:val="000000" w:themeColor="text1"/>
                <w:sz w:val="20"/>
                <w:szCs w:val="20"/>
                <w:lang w:val="en-GB"/>
              </w:rPr>
              <w:t>subgenus assignments possess biological relevance in terms of host range and vector transmission</w:t>
            </w:r>
            <w:r w:rsidR="00BB6E33">
              <w:rPr>
                <w:rFonts w:ascii="Aptos" w:hAnsi="Aptos"/>
                <w:bCs/>
                <w:color w:val="000000" w:themeColor="text1"/>
                <w:sz w:val="20"/>
                <w:szCs w:val="20"/>
                <w:lang w:val="en-GB"/>
              </w:rPr>
              <w:t xml:space="preserve">. As a result, all established </w:t>
            </w:r>
            <w:r w:rsidR="008D0297">
              <w:rPr>
                <w:rFonts w:ascii="Aptos" w:hAnsi="Aptos"/>
                <w:bCs/>
                <w:color w:val="000000" w:themeColor="text1"/>
                <w:sz w:val="20"/>
                <w:szCs w:val="20"/>
                <w:lang w:val="en-GB"/>
              </w:rPr>
              <w:t>o</w:t>
            </w:r>
            <w:r w:rsidR="00BB6E33" w:rsidRPr="005F6C13">
              <w:rPr>
                <w:rFonts w:ascii="Aptos" w:hAnsi="Aptos"/>
                <w:bCs/>
                <w:color w:val="000000" w:themeColor="text1"/>
                <w:sz w:val="20"/>
                <w:szCs w:val="20"/>
                <w:lang w:val="en-GB"/>
              </w:rPr>
              <w:t>rthoflav</w:t>
            </w:r>
            <w:r w:rsidR="00405FF3" w:rsidRPr="005F6C13">
              <w:rPr>
                <w:rFonts w:ascii="Aptos" w:hAnsi="Aptos"/>
                <w:bCs/>
                <w:color w:val="000000" w:themeColor="text1"/>
                <w:sz w:val="20"/>
                <w:szCs w:val="20"/>
                <w:lang w:val="en-GB"/>
              </w:rPr>
              <w:t>iv</w:t>
            </w:r>
            <w:r w:rsidR="00BB6E33" w:rsidRPr="005F6C13">
              <w:rPr>
                <w:rFonts w:ascii="Aptos" w:hAnsi="Aptos"/>
                <w:bCs/>
                <w:color w:val="000000" w:themeColor="text1"/>
                <w:sz w:val="20"/>
                <w:szCs w:val="20"/>
                <w:lang w:val="en-GB"/>
              </w:rPr>
              <w:t>irus</w:t>
            </w:r>
            <w:r w:rsidR="00BB6E33">
              <w:rPr>
                <w:rFonts w:ascii="Aptos" w:hAnsi="Aptos"/>
                <w:bCs/>
                <w:color w:val="000000" w:themeColor="text1"/>
                <w:sz w:val="20"/>
                <w:szCs w:val="20"/>
                <w:lang w:val="en-GB"/>
              </w:rPr>
              <w:t xml:space="preserve"> species will remain but the genus will be expanded by viruses not considered “classical” orthoflaviviruses before. </w:t>
            </w:r>
          </w:p>
          <w:p w14:paraId="7CB0C461" w14:textId="77777777" w:rsidR="005116E8" w:rsidRDefault="005116E8" w:rsidP="003E62E2">
            <w:pPr>
              <w:pStyle w:val="ListParagraph"/>
              <w:widowControl w:val="0"/>
              <w:suppressAutoHyphens/>
              <w:autoSpaceDE w:val="0"/>
              <w:autoSpaceDN w:val="0"/>
              <w:adjustRightInd w:val="0"/>
              <w:ind w:left="739"/>
              <w:rPr>
                <w:rFonts w:ascii="Aptos" w:hAnsi="Aptos"/>
                <w:bCs/>
                <w:color w:val="000000" w:themeColor="text1"/>
                <w:sz w:val="20"/>
                <w:szCs w:val="20"/>
                <w:lang w:val="en-GB"/>
              </w:rPr>
            </w:pPr>
          </w:p>
          <w:p w14:paraId="6260F59A" w14:textId="512515E7" w:rsidR="00F5129F" w:rsidRDefault="00F5129F" w:rsidP="0028016D">
            <w:pPr>
              <w:widowControl w:val="0"/>
              <w:suppressAutoHyphens/>
              <w:autoSpaceDE w:val="0"/>
              <w:autoSpaceDN w:val="0"/>
              <w:adjustRightInd w:val="0"/>
              <w:ind w:left="739" w:hanging="739"/>
              <w:rPr>
                <w:rFonts w:ascii="Aptos" w:hAnsi="Aptos"/>
                <w:bCs/>
                <w:color w:val="000000" w:themeColor="text1"/>
                <w:sz w:val="20"/>
                <w:szCs w:val="20"/>
                <w:lang w:val="en-GB"/>
              </w:rPr>
            </w:pPr>
            <w:r>
              <w:rPr>
                <w:rFonts w:ascii="Aptos" w:hAnsi="Aptos"/>
                <w:b/>
                <w:bCs/>
                <w:color w:val="000000" w:themeColor="text1"/>
                <w:sz w:val="20"/>
                <w:szCs w:val="20"/>
                <w:lang w:val="en-GB"/>
              </w:rPr>
              <w:t>Species</w:t>
            </w:r>
            <w:r>
              <w:rPr>
                <w:rFonts w:ascii="Aptos" w:hAnsi="Aptos"/>
                <w:sz w:val="22"/>
                <w:szCs w:val="22"/>
              </w:rPr>
              <w:tab/>
            </w:r>
            <w:r>
              <w:rPr>
                <w:rFonts w:ascii="Aptos" w:hAnsi="Aptos"/>
                <w:bCs/>
                <w:color w:val="000000" w:themeColor="text1"/>
                <w:sz w:val="20"/>
                <w:szCs w:val="20"/>
                <w:lang w:val="en-GB"/>
              </w:rPr>
              <w:t xml:space="preserve">Assignments of </w:t>
            </w:r>
            <w:r w:rsidR="0028016D">
              <w:rPr>
                <w:rFonts w:ascii="Aptos" w:hAnsi="Aptos"/>
                <w:bCs/>
                <w:color w:val="000000" w:themeColor="text1"/>
                <w:sz w:val="20"/>
                <w:szCs w:val="20"/>
                <w:lang w:val="en-GB"/>
              </w:rPr>
              <w:t xml:space="preserve">species in </w:t>
            </w:r>
            <w:r w:rsidR="00BB6E33">
              <w:rPr>
                <w:rFonts w:ascii="Aptos" w:hAnsi="Aptos"/>
                <w:bCs/>
                <w:color w:val="000000" w:themeColor="text1"/>
                <w:sz w:val="20"/>
                <w:szCs w:val="20"/>
                <w:lang w:val="en-GB"/>
              </w:rPr>
              <w:t>established</w:t>
            </w:r>
            <w:r w:rsidR="0028016D">
              <w:rPr>
                <w:rFonts w:ascii="Aptos" w:hAnsi="Aptos"/>
                <w:bCs/>
                <w:color w:val="000000" w:themeColor="text1"/>
                <w:sz w:val="20"/>
                <w:szCs w:val="20"/>
                <w:lang w:val="en-GB"/>
              </w:rPr>
              <w:t xml:space="preserve"> and newly proposed genera await the future development of genome-based assignment thresholds that can be more widely applied across the three families in the </w:t>
            </w:r>
            <w:r w:rsidR="0028016D">
              <w:rPr>
                <w:rFonts w:ascii="Aptos" w:hAnsi="Aptos"/>
                <w:bCs/>
                <w:i/>
                <w:color w:val="000000" w:themeColor="text1"/>
                <w:sz w:val="20"/>
                <w:szCs w:val="20"/>
                <w:lang w:val="en-GB"/>
              </w:rPr>
              <w:t xml:space="preserve">Amarillovirales. </w:t>
            </w:r>
            <w:r w:rsidR="0028016D">
              <w:rPr>
                <w:rFonts w:ascii="Aptos" w:hAnsi="Aptos"/>
                <w:bCs/>
                <w:color w:val="000000" w:themeColor="text1"/>
                <w:sz w:val="20"/>
                <w:szCs w:val="20"/>
                <w:lang w:val="en-GB"/>
              </w:rPr>
              <w:t xml:space="preserve">However, exemplar species for all newly proposed genera and subgenera have been proposed, typically corresponding the first described example of each group possessing a coding complete genome sequence. </w:t>
            </w:r>
            <w:r w:rsidR="005A732E">
              <w:rPr>
                <w:rFonts w:ascii="Aptos" w:hAnsi="Aptos"/>
                <w:bCs/>
                <w:color w:val="000000" w:themeColor="text1"/>
                <w:sz w:val="20"/>
                <w:szCs w:val="20"/>
                <w:lang w:val="en-GB"/>
              </w:rPr>
              <w:t xml:space="preserve">Assignments of </w:t>
            </w:r>
            <w:r w:rsidR="00BB6E33">
              <w:rPr>
                <w:rFonts w:ascii="Aptos" w:hAnsi="Aptos"/>
                <w:bCs/>
                <w:color w:val="000000" w:themeColor="text1"/>
                <w:sz w:val="20"/>
                <w:szCs w:val="20"/>
                <w:lang w:val="en-GB"/>
              </w:rPr>
              <w:t>established</w:t>
            </w:r>
            <w:r w:rsidR="005A732E">
              <w:rPr>
                <w:rFonts w:ascii="Aptos" w:hAnsi="Aptos"/>
                <w:bCs/>
                <w:color w:val="000000" w:themeColor="text1"/>
                <w:sz w:val="20"/>
                <w:szCs w:val="20"/>
                <w:lang w:val="en-GB"/>
              </w:rPr>
              <w:t xml:space="preserve"> species have been retained. </w:t>
            </w:r>
            <w:r w:rsidR="0028016D">
              <w:rPr>
                <w:rFonts w:ascii="Aptos" w:hAnsi="Aptos"/>
                <w:bCs/>
                <w:color w:val="000000" w:themeColor="text1"/>
                <w:sz w:val="20"/>
                <w:szCs w:val="20"/>
                <w:lang w:val="en-GB"/>
              </w:rPr>
              <w:t xml:space="preserve"> </w:t>
            </w:r>
          </w:p>
          <w:p w14:paraId="0767E6BD" w14:textId="11CA8E19" w:rsidR="0051074B" w:rsidRDefault="0051074B" w:rsidP="0028016D">
            <w:pPr>
              <w:widowControl w:val="0"/>
              <w:suppressAutoHyphens/>
              <w:autoSpaceDE w:val="0"/>
              <w:autoSpaceDN w:val="0"/>
              <w:adjustRightInd w:val="0"/>
              <w:ind w:left="739" w:hanging="739"/>
              <w:rPr>
                <w:rFonts w:ascii="Aptos" w:hAnsi="Aptos"/>
                <w:bCs/>
                <w:color w:val="000000" w:themeColor="text1"/>
                <w:sz w:val="20"/>
                <w:szCs w:val="20"/>
                <w:lang w:val="en-GB"/>
              </w:rPr>
            </w:pPr>
          </w:p>
          <w:p w14:paraId="22BA0124" w14:textId="4FC99176" w:rsidR="0051074B" w:rsidRPr="0028016D" w:rsidRDefault="0051074B" w:rsidP="0028016D">
            <w:pPr>
              <w:widowControl w:val="0"/>
              <w:suppressAutoHyphens/>
              <w:autoSpaceDE w:val="0"/>
              <w:autoSpaceDN w:val="0"/>
              <w:adjustRightInd w:val="0"/>
              <w:ind w:left="739" w:hanging="739"/>
              <w:rPr>
                <w:rFonts w:ascii="Aptos" w:hAnsi="Aptos"/>
                <w:bCs/>
                <w:color w:val="000000" w:themeColor="text1"/>
                <w:sz w:val="20"/>
                <w:szCs w:val="20"/>
                <w:lang w:val="en-GB"/>
              </w:rPr>
            </w:pPr>
            <w:r>
              <w:rPr>
                <w:rFonts w:ascii="Aptos" w:hAnsi="Aptos"/>
                <w:bCs/>
                <w:color w:val="000000" w:themeColor="text1"/>
                <w:sz w:val="20"/>
                <w:szCs w:val="20"/>
                <w:lang w:val="en-GB"/>
              </w:rPr>
              <w:t>A diagrammatic summary of the proposed taxonomic changes is provided in Fig. 8.</w:t>
            </w:r>
          </w:p>
          <w:p w14:paraId="0ACA8579" w14:textId="77777777" w:rsidR="00A77B8E" w:rsidRPr="00BE4F5A" w:rsidRDefault="00A77B8E" w:rsidP="003D11A1">
            <w:pPr>
              <w:rPr>
                <w:rFonts w:ascii="Aptos" w:hAnsi="Aptos" w:cs="Arial"/>
                <w:sz w:val="20"/>
                <w:szCs w:val="20"/>
              </w:rPr>
            </w:pPr>
          </w:p>
          <w:p w14:paraId="21D63165" w14:textId="77777777" w:rsidR="00A77B8E" w:rsidRDefault="002A36BB" w:rsidP="00155830">
            <w:pPr>
              <w:rPr>
                <w:rFonts w:ascii="Aptos" w:hAnsi="Aptos" w:cs="Arial"/>
                <w:sz w:val="20"/>
                <w:szCs w:val="20"/>
              </w:rPr>
            </w:pPr>
            <w:r>
              <w:rPr>
                <w:rFonts w:ascii="Aptos" w:hAnsi="Aptos" w:cs="Arial"/>
                <w:i/>
                <w:sz w:val="20"/>
                <w:szCs w:val="20"/>
              </w:rPr>
              <w:t>Justification</w:t>
            </w:r>
            <w:r>
              <w:rPr>
                <w:rFonts w:ascii="Aptos" w:hAnsi="Aptos" w:cs="Arial"/>
                <w:sz w:val="20"/>
                <w:szCs w:val="20"/>
              </w:rPr>
              <w:t>:  This taxonomy proposal makes a robust case for an evolutionarily-based reclassification of flavivirids using an approach that puts primacy on genetic relationships of the hallmark RdRP gene. The radical differences in genome organization, such as segmentation, changes to translation mechanisms and exchanges of structural gene modules of most ‘flavi-like’ viruses had historically prevented their incorporation into virus taxonomy when there was uncertainty over which criteria were most taxonomically informative. The use of protein structure relationships of RdRP and potentially other replication-associated enzymes provides a valuable new method to determine deeper evolutionary histories of RNA viruses and has substantiated the family and order relationships proposed.</w:t>
            </w:r>
            <w:r w:rsidR="00A77B8E" w:rsidRPr="00BE4F5A">
              <w:rPr>
                <w:rFonts w:ascii="Aptos" w:hAnsi="Aptos" w:cs="Arial"/>
                <w:sz w:val="20"/>
                <w:szCs w:val="20"/>
              </w:rPr>
              <w:t xml:space="preserve">   </w:t>
            </w:r>
          </w:p>
          <w:p w14:paraId="6439F55D" w14:textId="02DE364F" w:rsidR="0051074B" w:rsidRDefault="0051074B" w:rsidP="00155830">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38AEE08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color w:val="0070C0"/>
                <w:sz w:val="20"/>
                <w:szCs w:val="20"/>
              </w:rPr>
              <w:fldChar w:fldCharType="begin"/>
            </w:r>
            <w:r w:rsidRPr="00F577F7">
              <w:rPr>
                <w:rFonts w:ascii="Aptos" w:hAnsi="Aptos"/>
                <w:color w:val="0070C0"/>
                <w:sz w:val="20"/>
                <w:szCs w:val="20"/>
              </w:rPr>
              <w:instrText xml:space="preserve"> ADDIN EN.REFLIST </w:instrText>
            </w:r>
            <w:r w:rsidRPr="00F577F7">
              <w:rPr>
                <w:rFonts w:ascii="Aptos" w:hAnsi="Aptos"/>
                <w:color w:val="0070C0"/>
                <w:sz w:val="20"/>
                <w:szCs w:val="20"/>
              </w:rPr>
              <w:fldChar w:fldCharType="separate"/>
            </w:r>
            <w:r w:rsidRPr="00F577F7">
              <w:rPr>
                <w:rFonts w:ascii="Aptos" w:hAnsi="Aptos"/>
                <w:sz w:val="20"/>
                <w:szCs w:val="20"/>
              </w:rPr>
              <w:t>1.</w:t>
            </w:r>
            <w:r w:rsidRPr="00F577F7">
              <w:rPr>
                <w:rFonts w:ascii="Aptos" w:hAnsi="Aptos"/>
                <w:sz w:val="20"/>
                <w:szCs w:val="20"/>
              </w:rPr>
              <w:tab/>
            </w:r>
            <w:r w:rsidRPr="00F577F7">
              <w:rPr>
                <w:rFonts w:ascii="Aptos" w:hAnsi="Aptos"/>
                <w:b/>
                <w:sz w:val="20"/>
                <w:szCs w:val="20"/>
              </w:rPr>
              <w:t>Debat H, Bejerman N</w:t>
            </w:r>
            <w:r w:rsidRPr="00F577F7">
              <w:rPr>
                <w:rFonts w:ascii="Aptos" w:hAnsi="Aptos"/>
                <w:sz w:val="20"/>
                <w:szCs w:val="20"/>
              </w:rPr>
              <w:t xml:space="preserve">. Two novel flavi-like viruses shed light on the plant-infecting koshoviruses. </w:t>
            </w:r>
            <w:r w:rsidRPr="00F577F7">
              <w:rPr>
                <w:rFonts w:ascii="Aptos" w:hAnsi="Aptos"/>
                <w:i/>
                <w:sz w:val="20"/>
                <w:szCs w:val="20"/>
              </w:rPr>
              <w:t>Arch Virol</w:t>
            </w:r>
            <w:r w:rsidRPr="00F577F7">
              <w:rPr>
                <w:rFonts w:ascii="Aptos" w:hAnsi="Aptos"/>
                <w:sz w:val="20"/>
                <w:szCs w:val="20"/>
              </w:rPr>
              <w:t xml:space="preserve"> 2023;168(7):184.</w:t>
            </w:r>
          </w:p>
          <w:p w14:paraId="27E93B4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w:t>
            </w:r>
            <w:r w:rsidRPr="00F577F7">
              <w:rPr>
                <w:rFonts w:ascii="Aptos" w:hAnsi="Aptos"/>
                <w:sz w:val="20"/>
                <w:szCs w:val="20"/>
              </w:rPr>
              <w:tab/>
            </w:r>
            <w:r w:rsidRPr="00F577F7">
              <w:rPr>
                <w:rFonts w:ascii="Aptos" w:hAnsi="Aptos"/>
                <w:b/>
                <w:sz w:val="20"/>
                <w:szCs w:val="20"/>
              </w:rPr>
              <w:t>Simmonds P, Becher P, Bukh J, Gould EA, Meyers G et al.</w:t>
            </w:r>
            <w:r w:rsidRPr="00F577F7">
              <w:rPr>
                <w:rFonts w:ascii="Aptos" w:hAnsi="Aptos"/>
                <w:sz w:val="20"/>
                <w:szCs w:val="20"/>
              </w:rPr>
              <w:t xml:space="preserve"> ICTV virus taxonomy profile: </w:t>
            </w:r>
            <w:r w:rsidRPr="00F577F7">
              <w:rPr>
                <w:rFonts w:ascii="Aptos" w:hAnsi="Aptos"/>
                <w:i/>
                <w:sz w:val="20"/>
                <w:szCs w:val="20"/>
              </w:rPr>
              <w:t>Flaviviridae</w:t>
            </w:r>
            <w:r w:rsidRPr="00F577F7">
              <w:rPr>
                <w:rFonts w:ascii="Aptos" w:hAnsi="Aptos"/>
                <w:sz w:val="20"/>
                <w:szCs w:val="20"/>
              </w:rPr>
              <w:t xml:space="preserve">. </w:t>
            </w:r>
            <w:r w:rsidRPr="00F577F7">
              <w:rPr>
                <w:rFonts w:ascii="Aptos" w:hAnsi="Aptos"/>
                <w:i/>
                <w:sz w:val="20"/>
                <w:szCs w:val="20"/>
              </w:rPr>
              <w:t>J Gen Virol</w:t>
            </w:r>
            <w:r w:rsidRPr="00F577F7">
              <w:rPr>
                <w:rFonts w:ascii="Aptos" w:hAnsi="Aptos"/>
                <w:sz w:val="20"/>
                <w:szCs w:val="20"/>
              </w:rPr>
              <w:t xml:space="preserve"> 2017;98(1):2-3.</w:t>
            </w:r>
          </w:p>
          <w:p w14:paraId="39947D52"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w:t>
            </w:r>
            <w:r w:rsidRPr="00F577F7">
              <w:rPr>
                <w:rFonts w:ascii="Aptos" w:hAnsi="Aptos"/>
                <w:sz w:val="20"/>
                <w:szCs w:val="20"/>
              </w:rPr>
              <w:tab/>
            </w:r>
            <w:r w:rsidRPr="00F577F7">
              <w:rPr>
                <w:rFonts w:ascii="Aptos" w:hAnsi="Aptos"/>
                <w:b/>
                <w:sz w:val="20"/>
                <w:szCs w:val="20"/>
              </w:rPr>
              <w:t>Francki RIB, Fauquet CM, Knudson DL, Brown F</w:t>
            </w:r>
            <w:r w:rsidRPr="00F577F7">
              <w:rPr>
                <w:rFonts w:ascii="Aptos" w:hAnsi="Aptos"/>
                <w:sz w:val="20"/>
                <w:szCs w:val="20"/>
              </w:rPr>
              <w:t xml:space="preserve"> </w:t>
            </w:r>
            <w:r w:rsidRPr="00F577F7">
              <w:rPr>
                <w:rFonts w:ascii="Aptos" w:hAnsi="Aptos"/>
                <w:b/>
                <w:sz w:val="20"/>
                <w:szCs w:val="20"/>
              </w:rPr>
              <w:t>(editors)</w:t>
            </w:r>
            <w:r w:rsidRPr="00F577F7">
              <w:rPr>
                <w:rFonts w:ascii="Aptos" w:hAnsi="Aptos"/>
                <w:sz w:val="20"/>
                <w:szCs w:val="20"/>
              </w:rPr>
              <w:t xml:space="preserve">. </w:t>
            </w:r>
            <w:r w:rsidRPr="00F577F7">
              <w:rPr>
                <w:rFonts w:ascii="Aptos" w:hAnsi="Aptos"/>
                <w:i/>
                <w:sz w:val="20"/>
                <w:szCs w:val="20"/>
              </w:rPr>
              <w:t>Classification and nomenclature of viruses. Fifth report of the International Committee on Taxonomy of Viruses. Archives of Virology Supplementum 2</w:t>
            </w:r>
            <w:r w:rsidRPr="00F577F7">
              <w:rPr>
                <w:rFonts w:ascii="Aptos" w:hAnsi="Aptos"/>
                <w:sz w:val="20"/>
                <w:szCs w:val="20"/>
              </w:rPr>
              <w:t>. Vienna, Austria: Springer-Verlag; 1991.</w:t>
            </w:r>
          </w:p>
          <w:p w14:paraId="10987AC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w:t>
            </w:r>
            <w:r w:rsidRPr="00F577F7">
              <w:rPr>
                <w:rFonts w:ascii="Aptos" w:hAnsi="Aptos"/>
                <w:sz w:val="20"/>
                <w:szCs w:val="20"/>
              </w:rPr>
              <w:tab/>
            </w:r>
            <w:r w:rsidRPr="00F577F7">
              <w:rPr>
                <w:rFonts w:ascii="Aptos" w:hAnsi="Aptos"/>
                <w:b/>
                <w:sz w:val="20"/>
                <w:szCs w:val="20"/>
              </w:rPr>
              <w:t>Westaway EG, Brinton MA, Gaidamovich SY, Horzinek MC, Igarashi A et al.</w:t>
            </w:r>
            <w:r w:rsidRPr="00F577F7">
              <w:rPr>
                <w:rFonts w:ascii="Aptos" w:hAnsi="Aptos"/>
                <w:sz w:val="20"/>
                <w:szCs w:val="20"/>
              </w:rPr>
              <w:t xml:space="preserve"> </w:t>
            </w:r>
            <w:r w:rsidRPr="00F577F7">
              <w:rPr>
                <w:rFonts w:ascii="Aptos" w:hAnsi="Aptos"/>
                <w:i/>
                <w:sz w:val="20"/>
                <w:szCs w:val="20"/>
              </w:rPr>
              <w:t>Flaviviridae</w:t>
            </w:r>
            <w:r w:rsidRPr="00F577F7">
              <w:rPr>
                <w:rFonts w:ascii="Aptos" w:hAnsi="Aptos"/>
                <w:sz w:val="20"/>
                <w:szCs w:val="20"/>
              </w:rPr>
              <w:t xml:space="preserve">. Report of the </w:t>
            </w:r>
            <w:r w:rsidRPr="00F577F7">
              <w:rPr>
                <w:rFonts w:ascii="Aptos" w:hAnsi="Aptos"/>
                <w:i/>
                <w:sz w:val="20"/>
                <w:szCs w:val="20"/>
              </w:rPr>
              <w:t xml:space="preserve">Togaviridae </w:t>
            </w:r>
            <w:r w:rsidRPr="00F577F7">
              <w:rPr>
                <w:rFonts w:ascii="Aptos" w:hAnsi="Aptos"/>
                <w:sz w:val="20"/>
                <w:szCs w:val="20"/>
              </w:rPr>
              <w:t xml:space="preserve">Study Group, Vertebrate Virus Subcommittee, International Committee on Taxonomy of Viruses. </w:t>
            </w:r>
            <w:r w:rsidRPr="00F577F7">
              <w:rPr>
                <w:rFonts w:ascii="Aptos" w:hAnsi="Aptos"/>
                <w:i/>
                <w:sz w:val="20"/>
                <w:szCs w:val="20"/>
              </w:rPr>
              <w:t>Intervirology</w:t>
            </w:r>
            <w:r w:rsidRPr="00F577F7">
              <w:rPr>
                <w:rFonts w:ascii="Aptos" w:hAnsi="Aptos"/>
                <w:sz w:val="20"/>
                <w:szCs w:val="20"/>
              </w:rPr>
              <w:t xml:space="preserve"> 1985;24(4):183-192.</w:t>
            </w:r>
          </w:p>
          <w:p w14:paraId="44ABACF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w:t>
            </w:r>
            <w:r w:rsidRPr="00F577F7">
              <w:rPr>
                <w:rFonts w:ascii="Aptos" w:hAnsi="Aptos"/>
                <w:sz w:val="20"/>
                <w:szCs w:val="20"/>
              </w:rPr>
              <w:tab/>
            </w:r>
            <w:r w:rsidRPr="00F577F7">
              <w:rPr>
                <w:rFonts w:ascii="Aptos" w:hAnsi="Aptos"/>
                <w:b/>
                <w:sz w:val="20"/>
                <w:szCs w:val="20"/>
              </w:rPr>
              <w:t>Choo QL, Richman KH, Han JH, Berger K, Lee C et al.</w:t>
            </w:r>
            <w:r w:rsidRPr="00F577F7">
              <w:rPr>
                <w:rFonts w:ascii="Aptos" w:hAnsi="Aptos"/>
                <w:sz w:val="20"/>
                <w:szCs w:val="20"/>
              </w:rPr>
              <w:t xml:space="preserve"> Genetic organization and diversity of the hepatitis C virus. </w:t>
            </w:r>
            <w:r w:rsidRPr="00F577F7">
              <w:rPr>
                <w:rFonts w:ascii="Aptos" w:hAnsi="Aptos"/>
                <w:i/>
                <w:sz w:val="20"/>
                <w:szCs w:val="20"/>
              </w:rPr>
              <w:t>ProcNatlAcadSciUSA</w:t>
            </w:r>
            <w:r w:rsidRPr="00F577F7">
              <w:rPr>
                <w:rFonts w:ascii="Aptos" w:hAnsi="Aptos"/>
                <w:sz w:val="20"/>
                <w:szCs w:val="20"/>
              </w:rPr>
              <w:t xml:space="preserve"> 1991;88:2451-2455.</w:t>
            </w:r>
          </w:p>
          <w:p w14:paraId="0916624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6.</w:t>
            </w:r>
            <w:r w:rsidRPr="00F577F7">
              <w:rPr>
                <w:rFonts w:ascii="Aptos" w:hAnsi="Aptos"/>
                <w:sz w:val="20"/>
                <w:szCs w:val="20"/>
              </w:rPr>
              <w:tab/>
            </w:r>
            <w:r w:rsidRPr="00F577F7">
              <w:rPr>
                <w:rFonts w:ascii="Aptos" w:hAnsi="Aptos"/>
                <w:b/>
                <w:sz w:val="20"/>
                <w:szCs w:val="20"/>
              </w:rPr>
              <w:t>Scheel TK, Simmonds P, Kapoor A</w:t>
            </w:r>
            <w:r w:rsidRPr="00F577F7">
              <w:rPr>
                <w:rFonts w:ascii="Aptos" w:hAnsi="Aptos"/>
                <w:sz w:val="20"/>
                <w:szCs w:val="20"/>
              </w:rPr>
              <w:t xml:space="preserve">. Surveying the global virome: identification and characterization of HCV-related animal hepaciviruses. </w:t>
            </w:r>
            <w:r w:rsidRPr="00F577F7">
              <w:rPr>
                <w:rFonts w:ascii="Aptos" w:hAnsi="Aptos"/>
                <w:i/>
                <w:sz w:val="20"/>
                <w:szCs w:val="20"/>
              </w:rPr>
              <w:t>Antiviral Res</w:t>
            </w:r>
            <w:r w:rsidRPr="00F577F7">
              <w:rPr>
                <w:rFonts w:ascii="Aptos" w:hAnsi="Aptos"/>
                <w:sz w:val="20"/>
                <w:szCs w:val="20"/>
              </w:rPr>
              <w:t xml:space="preserve"> 2015;115:83-93.</w:t>
            </w:r>
          </w:p>
          <w:p w14:paraId="3AC6327D"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7.</w:t>
            </w:r>
            <w:r w:rsidRPr="00F577F7">
              <w:rPr>
                <w:rFonts w:ascii="Aptos" w:hAnsi="Aptos"/>
                <w:sz w:val="20"/>
                <w:szCs w:val="20"/>
              </w:rPr>
              <w:tab/>
            </w:r>
            <w:r w:rsidRPr="00F577F7">
              <w:rPr>
                <w:rFonts w:ascii="Aptos" w:hAnsi="Aptos"/>
                <w:b/>
                <w:sz w:val="20"/>
                <w:szCs w:val="20"/>
              </w:rPr>
              <w:t>Stapleton JT, Foung S, Muerhoff AS, Bukh J, Simmonds P</w:t>
            </w:r>
            <w:r w:rsidRPr="00F577F7">
              <w:rPr>
                <w:rFonts w:ascii="Aptos" w:hAnsi="Aptos"/>
                <w:sz w:val="20"/>
                <w:szCs w:val="20"/>
              </w:rPr>
              <w:t xml:space="preserve">. The GB viruses: a review and proposed classification of GBV-A, GBV-C (HGV), and GBV-D in genus Pegivirus within the family Flaviviridae. </w:t>
            </w:r>
            <w:r w:rsidRPr="00F577F7">
              <w:rPr>
                <w:rFonts w:ascii="Aptos" w:hAnsi="Aptos"/>
                <w:i/>
                <w:sz w:val="20"/>
                <w:szCs w:val="20"/>
              </w:rPr>
              <w:t>J Gen Virol</w:t>
            </w:r>
            <w:r w:rsidRPr="00F577F7">
              <w:rPr>
                <w:rFonts w:ascii="Aptos" w:hAnsi="Aptos"/>
                <w:sz w:val="20"/>
                <w:szCs w:val="20"/>
              </w:rPr>
              <w:t xml:space="preserve"> 2011;92(Pt 2):233-246.</w:t>
            </w:r>
          </w:p>
          <w:p w14:paraId="608BAB5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8.</w:t>
            </w:r>
            <w:r w:rsidRPr="00F577F7">
              <w:rPr>
                <w:rFonts w:ascii="Aptos" w:hAnsi="Aptos"/>
                <w:sz w:val="20"/>
                <w:szCs w:val="20"/>
              </w:rPr>
              <w:tab/>
            </w:r>
            <w:r w:rsidRPr="00F577F7">
              <w:rPr>
                <w:rFonts w:ascii="Aptos" w:hAnsi="Aptos"/>
                <w:b/>
                <w:sz w:val="20"/>
                <w:szCs w:val="20"/>
              </w:rPr>
              <w:t>Wu Z, Wu Y, Zhang W, Merits A, Simmonds P et al.</w:t>
            </w:r>
            <w:r w:rsidRPr="00F577F7">
              <w:rPr>
                <w:rFonts w:ascii="Aptos" w:hAnsi="Aptos"/>
                <w:sz w:val="20"/>
                <w:szCs w:val="20"/>
              </w:rPr>
              <w:t xml:space="preserve"> The First Nonmammalian Pegivirus Demonstrates Efficient </w:t>
            </w:r>
            <w:r w:rsidRPr="005F6C13">
              <w:rPr>
                <w:rFonts w:ascii="Aptos" w:hAnsi="Aptos"/>
                <w:i/>
                <w:iCs/>
                <w:sz w:val="20"/>
                <w:szCs w:val="20"/>
              </w:rPr>
              <w:t>In Vitro</w:t>
            </w:r>
            <w:r w:rsidRPr="00F577F7">
              <w:rPr>
                <w:rFonts w:ascii="Aptos" w:hAnsi="Aptos"/>
                <w:sz w:val="20"/>
                <w:szCs w:val="20"/>
              </w:rPr>
              <w:t xml:space="preserve"> Replication and High Lymphotropism. </w:t>
            </w:r>
            <w:r w:rsidRPr="00F577F7">
              <w:rPr>
                <w:rFonts w:ascii="Aptos" w:hAnsi="Aptos"/>
                <w:i/>
                <w:sz w:val="20"/>
                <w:szCs w:val="20"/>
              </w:rPr>
              <w:t>J Virol</w:t>
            </w:r>
            <w:r w:rsidRPr="00F577F7">
              <w:rPr>
                <w:rFonts w:ascii="Aptos" w:hAnsi="Aptos"/>
                <w:sz w:val="20"/>
                <w:szCs w:val="20"/>
              </w:rPr>
              <w:t xml:space="preserve"> 2020;94(20).</w:t>
            </w:r>
          </w:p>
          <w:p w14:paraId="69382E52" w14:textId="77777777" w:rsidR="00F577F7" w:rsidRPr="00C57912" w:rsidRDefault="00F577F7" w:rsidP="00F577F7">
            <w:pPr>
              <w:pStyle w:val="EndNoteBibliography"/>
              <w:ind w:left="567" w:hanging="567"/>
              <w:rPr>
                <w:rFonts w:ascii="Aptos" w:hAnsi="Aptos"/>
                <w:sz w:val="20"/>
                <w:szCs w:val="20"/>
                <w:lang w:val="de-DE"/>
              </w:rPr>
            </w:pPr>
            <w:r w:rsidRPr="00F577F7">
              <w:rPr>
                <w:rFonts w:ascii="Aptos" w:hAnsi="Aptos"/>
                <w:sz w:val="20"/>
                <w:szCs w:val="20"/>
              </w:rPr>
              <w:t>9.</w:t>
            </w:r>
            <w:r w:rsidRPr="00F577F7">
              <w:rPr>
                <w:rFonts w:ascii="Aptos" w:hAnsi="Aptos"/>
                <w:sz w:val="20"/>
                <w:szCs w:val="20"/>
              </w:rPr>
              <w:tab/>
            </w:r>
            <w:r w:rsidRPr="00F577F7">
              <w:rPr>
                <w:rFonts w:ascii="Aptos" w:hAnsi="Aptos"/>
                <w:b/>
                <w:sz w:val="20"/>
                <w:szCs w:val="20"/>
              </w:rPr>
              <w:t>Postler TS, Beer M, Blitvich BJ, Bukh J, de Lamballerie X et al.</w:t>
            </w:r>
            <w:r w:rsidRPr="00F577F7">
              <w:rPr>
                <w:rFonts w:ascii="Aptos" w:hAnsi="Aptos"/>
                <w:sz w:val="20"/>
                <w:szCs w:val="20"/>
              </w:rPr>
              <w:t xml:space="preserve"> Renaming of the genus </w:t>
            </w:r>
            <w:r w:rsidRPr="005F6C13">
              <w:rPr>
                <w:rFonts w:ascii="Aptos" w:hAnsi="Aptos"/>
                <w:i/>
                <w:iCs/>
                <w:sz w:val="20"/>
                <w:szCs w:val="20"/>
              </w:rPr>
              <w:t>Flavivirus</w:t>
            </w:r>
            <w:r w:rsidRPr="00F577F7">
              <w:rPr>
                <w:rFonts w:ascii="Aptos" w:hAnsi="Aptos"/>
                <w:sz w:val="20"/>
                <w:szCs w:val="20"/>
              </w:rPr>
              <w:t xml:space="preserve"> to </w:t>
            </w:r>
            <w:r w:rsidRPr="005F6C13">
              <w:rPr>
                <w:rFonts w:ascii="Aptos" w:hAnsi="Aptos"/>
                <w:i/>
                <w:iCs/>
                <w:sz w:val="20"/>
                <w:szCs w:val="20"/>
              </w:rPr>
              <w:t>Orthoflavivirus</w:t>
            </w:r>
            <w:r w:rsidRPr="00F577F7">
              <w:rPr>
                <w:rFonts w:ascii="Aptos" w:hAnsi="Aptos"/>
                <w:sz w:val="20"/>
                <w:szCs w:val="20"/>
              </w:rPr>
              <w:t xml:space="preserve"> and extension of binomial species names within the family </w:t>
            </w:r>
            <w:r w:rsidRPr="005F6C13">
              <w:rPr>
                <w:rFonts w:ascii="Aptos" w:hAnsi="Aptos"/>
                <w:i/>
                <w:iCs/>
                <w:sz w:val="20"/>
                <w:szCs w:val="20"/>
              </w:rPr>
              <w:t>Flaviviridae</w:t>
            </w:r>
            <w:r w:rsidRPr="00F577F7">
              <w:rPr>
                <w:rFonts w:ascii="Aptos" w:hAnsi="Aptos"/>
                <w:sz w:val="20"/>
                <w:szCs w:val="20"/>
              </w:rPr>
              <w:t xml:space="preserve">. </w:t>
            </w:r>
            <w:r w:rsidRPr="00C57912">
              <w:rPr>
                <w:rFonts w:ascii="Aptos" w:hAnsi="Aptos"/>
                <w:i/>
                <w:sz w:val="20"/>
                <w:szCs w:val="20"/>
                <w:lang w:val="de-DE"/>
              </w:rPr>
              <w:t>Arch Virol</w:t>
            </w:r>
            <w:r w:rsidRPr="00C57912">
              <w:rPr>
                <w:rFonts w:ascii="Aptos" w:hAnsi="Aptos"/>
                <w:sz w:val="20"/>
                <w:szCs w:val="20"/>
                <w:lang w:val="de-DE"/>
              </w:rPr>
              <w:t xml:space="preserve"> 2023;168(9):224.</w:t>
            </w:r>
          </w:p>
          <w:p w14:paraId="2B55EF36" w14:textId="77777777" w:rsidR="00F577F7" w:rsidRPr="00F577F7" w:rsidRDefault="00F577F7" w:rsidP="00F577F7">
            <w:pPr>
              <w:pStyle w:val="EndNoteBibliography"/>
              <w:ind w:left="567" w:hanging="567"/>
              <w:rPr>
                <w:rFonts w:ascii="Aptos" w:hAnsi="Aptos"/>
                <w:sz w:val="20"/>
                <w:szCs w:val="20"/>
              </w:rPr>
            </w:pPr>
            <w:r w:rsidRPr="00C57912">
              <w:rPr>
                <w:rFonts w:ascii="Aptos" w:hAnsi="Aptos"/>
                <w:sz w:val="20"/>
                <w:szCs w:val="20"/>
                <w:lang w:val="de-DE"/>
              </w:rPr>
              <w:t>10.</w:t>
            </w:r>
            <w:r w:rsidRPr="00C57912">
              <w:rPr>
                <w:rFonts w:ascii="Aptos" w:hAnsi="Aptos"/>
                <w:sz w:val="20"/>
                <w:szCs w:val="20"/>
                <w:lang w:val="de-DE"/>
              </w:rPr>
              <w:tab/>
            </w:r>
            <w:r w:rsidRPr="00C57912">
              <w:rPr>
                <w:rFonts w:ascii="Aptos" w:hAnsi="Aptos"/>
                <w:b/>
                <w:sz w:val="20"/>
                <w:szCs w:val="20"/>
                <w:lang w:val="de-DE"/>
              </w:rPr>
              <w:t>Choo Q-L, Richman KH, Han JH, Berger K, Lee C et al.</w:t>
            </w:r>
            <w:r w:rsidRPr="00C57912">
              <w:rPr>
                <w:rFonts w:ascii="Aptos" w:hAnsi="Aptos"/>
                <w:sz w:val="20"/>
                <w:szCs w:val="20"/>
                <w:lang w:val="de-DE"/>
              </w:rPr>
              <w:t xml:space="preserve"> </w:t>
            </w:r>
            <w:r w:rsidRPr="00F577F7">
              <w:rPr>
                <w:rFonts w:ascii="Aptos" w:hAnsi="Aptos"/>
                <w:sz w:val="20"/>
                <w:szCs w:val="20"/>
              </w:rPr>
              <w:t xml:space="preserve">Genetic organization and diversity of the hepatitis C virus. </w:t>
            </w:r>
            <w:r w:rsidRPr="00F577F7">
              <w:rPr>
                <w:rFonts w:ascii="Aptos" w:hAnsi="Aptos"/>
                <w:i/>
                <w:sz w:val="20"/>
                <w:szCs w:val="20"/>
              </w:rPr>
              <w:t>Proc Natl Acad Sci U S A</w:t>
            </w:r>
            <w:r w:rsidRPr="00F577F7">
              <w:rPr>
                <w:rFonts w:ascii="Aptos" w:hAnsi="Aptos"/>
                <w:sz w:val="20"/>
                <w:szCs w:val="20"/>
              </w:rPr>
              <w:t xml:space="preserve"> 1991;88(6):2451-2455.</w:t>
            </w:r>
          </w:p>
          <w:p w14:paraId="1AC6A1E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11.</w:t>
            </w:r>
            <w:r w:rsidRPr="00F577F7">
              <w:rPr>
                <w:rFonts w:ascii="Aptos" w:hAnsi="Aptos"/>
                <w:sz w:val="20"/>
                <w:szCs w:val="20"/>
              </w:rPr>
              <w:tab/>
            </w:r>
            <w:r w:rsidRPr="00F577F7">
              <w:rPr>
                <w:rFonts w:ascii="Aptos" w:hAnsi="Aptos"/>
                <w:b/>
                <w:sz w:val="20"/>
                <w:szCs w:val="20"/>
              </w:rPr>
              <w:t>Orba Y, Matsuno K, Nakao R, Kryukov K, Saito Y et al.</w:t>
            </w:r>
            <w:r w:rsidRPr="00F577F7">
              <w:rPr>
                <w:rFonts w:ascii="Aptos" w:hAnsi="Aptos"/>
                <w:sz w:val="20"/>
                <w:szCs w:val="20"/>
              </w:rPr>
              <w:t xml:space="preserve"> Diverse mosquito-specific flaviviruses in the Bolivian Amazon basin. </w:t>
            </w:r>
            <w:r w:rsidRPr="00F577F7">
              <w:rPr>
                <w:rFonts w:ascii="Aptos" w:hAnsi="Aptos"/>
                <w:i/>
                <w:sz w:val="20"/>
                <w:szCs w:val="20"/>
              </w:rPr>
              <w:t>J Gen Virol</w:t>
            </w:r>
            <w:r w:rsidRPr="00F577F7">
              <w:rPr>
                <w:rFonts w:ascii="Aptos" w:hAnsi="Aptos"/>
                <w:sz w:val="20"/>
                <w:szCs w:val="20"/>
              </w:rPr>
              <w:t xml:space="preserve"> 2021;102(3).</w:t>
            </w:r>
          </w:p>
          <w:p w14:paraId="513E69C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12.</w:t>
            </w:r>
            <w:r w:rsidRPr="00F577F7">
              <w:rPr>
                <w:rFonts w:ascii="Aptos" w:hAnsi="Aptos"/>
                <w:sz w:val="20"/>
                <w:szCs w:val="20"/>
              </w:rPr>
              <w:tab/>
            </w:r>
            <w:r w:rsidRPr="00F577F7">
              <w:rPr>
                <w:rFonts w:ascii="Aptos" w:hAnsi="Aptos"/>
                <w:b/>
                <w:sz w:val="20"/>
                <w:szCs w:val="20"/>
              </w:rPr>
              <w:t>Blasdell KR, Wynne JW, Perera D, Firth C</w:t>
            </w:r>
            <w:r w:rsidRPr="00F577F7">
              <w:rPr>
                <w:rFonts w:ascii="Aptos" w:hAnsi="Aptos"/>
                <w:sz w:val="20"/>
                <w:szCs w:val="20"/>
              </w:rPr>
              <w:t xml:space="preserve">. First detection of a novel 'unknown host' flavivirus in a Malaysian rodent. </w:t>
            </w:r>
            <w:r w:rsidRPr="00F577F7">
              <w:rPr>
                <w:rFonts w:ascii="Aptos" w:hAnsi="Aptos"/>
                <w:i/>
                <w:sz w:val="20"/>
                <w:szCs w:val="20"/>
              </w:rPr>
              <w:t>Access Microbiol</w:t>
            </w:r>
            <w:r w:rsidRPr="00F577F7">
              <w:rPr>
                <w:rFonts w:ascii="Aptos" w:hAnsi="Aptos"/>
                <w:sz w:val="20"/>
                <w:szCs w:val="20"/>
              </w:rPr>
              <w:t xml:space="preserve"> 2021;3(4):000223.</w:t>
            </w:r>
          </w:p>
          <w:p w14:paraId="626D7E2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13.</w:t>
            </w:r>
            <w:r w:rsidRPr="00F577F7">
              <w:rPr>
                <w:rFonts w:ascii="Aptos" w:hAnsi="Aptos"/>
                <w:sz w:val="20"/>
                <w:szCs w:val="20"/>
              </w:rPr>
              <w:tab/>
            </w:r>
            <w:r w:rsidRPr="00F577F7">
              <w:rPr>
                <w:rFonts w:ascii="Aptos" w:hAnsi="Aptos"/>
                <w:b/>
                <w:sz w:val="20"/>
                <w:szCs w:val="20"/>
              </w:rPr>
              <w:t>Gravina HD, Suzukawa AA, Zanluca C, Cardozo Segovia FM, Tschá MK et al.</w:t>
            </w:r>
            <w:r w:rsidRPr="00F577F7">
              <w:rPr>
                <w:rFonts w:ascii="Aptos" w:hAnsi="Aptos"/>
                <w:sz w:val="20"/>
                <w:szCs w:val="20"/>
              </w:rPr>
              <w:t xml:space="preserve"> Identification of insect-specific flaviviruses in areas of Brazil and Paraguay experiencing endemic arbovirus transmission and the description of a novel flavivirus infecting Sabethes belisarioi. </w:t>
            </w:r>
            <w:r w:rsidRPr="00F577F7">
              <w:rPr>
                <w:rFonts w:ascii="Aptos" w:hAnsi="Aptos"/>
                <w:i/>
                <w:sz w:val="20"/>
                <w:szCs w:val="20"/>
              </w:rPr>
              <w:t>Virology</w:t>
            </w:r>
            <w:r w:rsidRPr="00F577F7">
              <w:rPr>
                <w:rFonts w:ascii="Aptos" w:hAnsi="Aptos"/>
                <w:sz w:val="20"/>
                <w:szCs w:val="20"/>
              </w:rPr>
              <w:t xml:space="preserve"> 2019;527:98-106.</w:t>
            </w:r>
          </w:p>
          <w:p w14:paraId="1D8D0C6A"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14.</w:t>
            </w:r>
            <w:r w:rsidRPr="00F577F7">
              <w:rPr>
                <w:rFonts w:ascii="Aptos" w:hAnsi="Aptos"/>
                <w:sz w:val="20"/>
                <w:szCs w:val="20"/>
              </w:rPr>
              <w:tab/>
            </w:r>
            <w:r w:rsidRPr="00F577F7">
              <w:rPr>
                <w:rFonts w:ascii="Aptos" w:hAnsi="Aptos"/>
                <w:b/>
                <w:sz w:val="20"/>
                <w:szCs w:val="20"/>
              </w:rPr>
              <w:t>Kobayashi D, Watanabe M, Faizah AN, Amoa-Bosompem M, Higa Y et al.</w:t>
            </w:r>
            <w:r w:rsidRPr="00F577F7">
              <w:rPr>
                <w:rFonts w:ascii="Aptos" w:hAnsi="Aptos"/>
                <w:sz w:val="20"/>
                <w:szCs w:val="20"/>
              </w:rPr>
              <w:t xml:space="preserve"> Discovery of a Novel Flavivirus (</w:t>
            </w:r>
            <w:r w:rsidRPr="005F6C13">
              <w:rPr>
                <w:rFonts w:ascii="Aptos" w:hAnsi="Aptos"/>
                <w:i/>
                <w:iCs/>
                <w:sz w:val="20"/>
                <w:szCs w:val="20"/>
              </w:rPr>
              <w:t>Flaviviridae</w:t>
            </w:r>
            <w:r w:rsidRPr="00F577F7">
              <w:rPr>
                <w:rFonts w:ascii="Aptos" w:hAnsi="Aptos"/>
                <w:sz w:val="20"/>
                <w:szCs w:val="20"/>
              </w:rPr>
              <w:t xml:space="preserve">) From the Horse Fly, </w:t>
            </w:r>
            <w:r w:rsidRPr="005F6C13">
              <w:rPr>
                <w:rFonts w:ascii="Aptos" w:hAnsi="Aptos"/>
                <w:i/>
                <w:iCs/>
                <w:sz w:val="20"/>
                <w:szCs w:val="20"/>
              </w:rPr>
              <w:t>Tabanus rufidens</w:t>
            </w:r>
            <w:r w:rsidRPr="00F577F7">
              <w:rPr>
                <w:rFonts w:ascii="Aptos" w:hAnsi="Aptos"/>
                <w:sz w:val="20"/>
                <w:szCs w:val="20"/>
              </w:rPr>
              <w:t xml:space="preserve"> (Diptera: Tabanidae): The Possible Coevolutionary Relationships Between the Classical Insect-Specific Flaviviruses and Host Dipteran Insects. </w:t>
            </w:r>
            <w:r w:rsidRPr="00F577F7">
              <w:rPr>
                <w:rFonts w:ascii="Aptos" w:hAnsi="Aptos"/>
                <w:i/>
                <w:sz w:val="20"/>
                <w:szCs w:val="20"/>
              </w:rPr>
              <w:t>J Med Entomol</w:t>
            </w:r>
            <w:r w:rsidRPr="00F577F7">
              <w:rPr>
                <w:rFonts w:ascii="Aptos" w:hAnsi="Aptos"/>
                <w:sz w:val="20"/>
                <w:szCs w:val="20"/>
              </w:rPr>
              <w:t xml:space="preserve"> 2021;58(2):880-890.</w:t>
            </w:r>
          </w:p>
          <w:p w14:paraId="4721F01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15.</w:t>
            </w:r>
            <w:r w:rsidRPr="00F577F7">
              <w:rPr>
                <w:rFonts w:ascii="Aptos" w:hAnsi="Aptos"/>
                <w:sz w:val="20"/>
                <w:szCs w:val="20"/>
              </w:rPr>
              <w:tab/>
            </w:r>
            <w:r w:rsidRPr="00F577F7">
              <w:rPr>
                <w:rFonts w:ascii="Aptos" w:hAnsi="Aptos"/>
                <w:b/>
                <w:sz w:val="20"/>
                <w:szCs w:val="20"/>
              </w:rPr>
              <w:t>Korkusol A, Takhampunya R, Hang J, Jarman RG, Tippayachai B et al.</w:t>
            </w:r>
            <w:r w:rsidRPr="00F577F7">
              <w:rPr>
                <w:rFonts w:ascii="Aptos" w:hAnsi="Aptos"/>
                <w:sz w:val="20"/>
                <w:szCs w:val="20"/>
              </w:rPr>
              <w:t xml:space="preserve"> A novel flavivirus detected in two </w:t>
            </w:r>
            <w:r w:rsidRPr="005F6C13">
              <w:rPr>
                <w:rFonts w:ascii="Aptos" w:hAnsi="Aptos"/>
                <w:i/>
                <w:iCs/>
                <w:sz w:val="20"/>
                <w:szCs w:val="20"/>
              </w:rPr>
              <w:t>Aedes</w:t>
            </w:r>
            <w:r w:rsidRPr="00F577F7">
              <w:rPr>
                <w:rFonts w:ascii="Aptos" w:hAnsi="Aptos"/>
                <w:sz w:val="20"/>
                <w:szCs w:val="20"/>
              </w:rPr>
              <w:t xml:space="preserve"> spp. collected near the demilitarized zone of the Republic of Korea. </w:t>
            </w:r>
            <w:r w:rsidRPr="00F577F7">
              <w:rPr>
                <w:rFonts w:ascii="Aptos" w:hAnsi="Aptos"/>
                <w:i/>
                <w:sz w:val="20"/>
                <w:szCs w:val="20"/>
              </w:rPr>
              <w:t>J Gen Virol</w:t>
            </w:r>
            <w:r w:rsidRPr="00F577F7">
              <w:rPr>
                <w:rFonts w:ascii="Aptos" w:hAnsi="Aptos"/>
                <w:sz w:val="20"/>
                <w:szCs w:val="20"/>
              </w:rPr>
              <w:t xml:space="preserve"> 2017;98(5):1122-1131.</w:t>
            </w:r>
          </w:p>
          <w:p w14:paraId="7C05457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16.</w:t>
            </w:r>
            <w:r w:rsidRPr="00F577F7">
              <w:rPr>
                <w:rFonts w:ascii="Aptos" w:hAnsi="Aptos"/>
                <w:sz w:val="20"/>
                <w:szCs w:val="20"/>
              </w:rPr>
              <w:tab/>
            </w:r>
            <w:r w:rsidRPr="00F577F7">
              <w:rPr>
                <w:rFonts w:ascii="Aptos" w:hAnsi="Aptos"/>
                <w:b/>
                <w:sz w:val="20"/>
                <w:szCs w:val="20"/>
              </w:rPr>
              <w:t>McLean BJ, Hobson-Peters J, Webb CE, Watterson D, Prow NA et al.</w:t>
            </w:r>
            <w:r w:rsidRPr="00F577F7">
              <w:rPr>
                <w:rFonts w:ascii="Aptos" w:hAnsi="Aptos"/>
                <w:sz w:val="20"/>
                <w:szCs w:val="20"/>
              </w:rPr>
              <w:t xml:space="preserve"> A novel insect-specific flavivirus replicates only in </w:t>
            </w:r>
            <w:r w:rsidRPr="005F6C13">
              <w:rPr>
                <w:rFonts w:ascii="Aptos" w:hAnsi="Aptos"/>
                <w:i/>
                <w:iCs/>
                <w:sz w:val="20"/>
                <w:szCs w:val="20"/>
              </w:rPr>
              <w:t>Aedes</w:t>
            </w:r>
            <w:r w:rsidRPr="00F577F7">
              <w:rPr>
                <w:rFonts w:ascii="Aptos" w:hAnsi="Aptos"/>
                <w:sz w:val="20"/>
                <w:szCs w:val="20"/>
              </w:rPr>
              <w:t xml:space="preserve">-derived cells and persists at high prevalence in wild </w:t>
            </w:r>
            <w:r w:rsidRPr="005F6C13">
              <w:rPr>
                <w:rFonts w:ascii="Aptos" w:hAnsi="Aptos"/>
                <w:i/>
                <w:iCs/>
                <w:sz w:val="20"/>
                <w:szCs w:val="20"/>
              </w:rPr>
              <w:t xml:space="preserve">Aedes vigilax </w:t>
            </w:r>
            <w:r w:rsidRPr="00F577F7">
              <w:rPr>
                <w:rFonts w:ascii="Aptos" w:hAnsi="Aptos"/>
                <w:sz w:val="20"/>
                <w:szCs w:val="20"/>
              </w:rPr>
              <w:t xml:space="preserve">populations in Sydney, Australia. </w:t>
            </w:r>
            <w:r w:rsidRPr="00F577F7">
              <w:rPr>
                <w:rFonts w:ascii="Aptos" w:hAnsi="Aptos"/>
                <w:i/>
                <w:sz w:val="20"/>
                <w:szCs w:val="20"/>
              </w:rPr>
              <w:t>Virology</w:t>
            </w:r>
            <w:r w:rsidRPr="00F577F7">
              <w:rPr>
                <w:rFonts w:ascii="Aptos" w:hAnsi="Aptos"/>
                <w:sz w:val="20"/>
                <w:szCs w:val="20"/>
              </w:rPr>
              <w:t xml:space="preserve"> 2015;486:272-283.</w:t>
            </w:r>
          </w:p>
          <w:p w14:paraId="71464077"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17.</w:t>
            </w:r>
            <w:r w:rsidRPr="00F577F7">
              <w:rPr>
                <w:rFonts w:ascii="Aptos" w:hAnsi="Aptos"/>
                <w:sz w:val="20"/>
                <w:szCs w:val="20"/>
              </w:rPr>
              <w:tab/>
            </w:r>
            <w:r w:rsidRPr="00F577F7">
              <w:rPr>
                <w:rFonts w:ascii="Aptos" w:hAnsi="Aptos"/>
                <w:b/>
                <w:sz w:val="20"/>
                <w:szCs w:val="20"/>
              </w:rPr>
              <w:t>Smith DB, Meyers G, Bukh J, Gould EA, Monath T et al.</w:t>
            </w:r>
            <w:r w:rsidRPr="00F577F7">
              <w:rPr>
                <w:rFonts w:ascii="Aptos" w:hAnsi="Aptos"/>
                <w:sz w:val="20"/>
                <w:szCs w:val="20"/>
              </w:rPr>
              <w:t xml:space="preserve"> Proposed revision to the taxonomy of the genus </w:t>
            </w:r>
            <w:r w:rsidRPr="005F6C13">
              <w:rPr>
                <w:rFonts w:ascii="Aptos" w:hAnsi="Aptos"/>
                <w:i/>
                <w:iCs/>
                <w:sz w:val="20"/>
                <w:szCs w:val="20"/>
              </w:rPr>
              <w:t>Pestivirus</w:t>
            </w:r>
            <w:r w:rsidRPr="00F577F7">
              <w:rPr>
                <w:rFonts w:ascii="Aptos" w:hAnsi="Aptos"/>
                <w:sz w:val="20"/>
                <w:szCs w:val="20"/>
              </w:rPr>
              <w:t xml:space="preserve">, family </w:t>
            </w:r>
            <w:r w:rsidRPr="005F6C13">
              <w:rPr>
                <w:rFonts w:ascii="Aptos" w:hAnsi="Aptos"/>
                <w:i/>
                <w:iCs/>
                <w:sz w:val="20"/>
                <w:szCs w:val="20"/>
              </w:rPr>
              <w:t>Flaviviridae</w:t>
            </w:r>
            <w:r w:rsidRPr="00F577F7">
              <w:rPr>
                <w:rFonts w:ascii="Aptos" w:hAnsi="Aptos"/>
                <w:sz w:val="20"/>
                <w:szCs w:val="20"/>
              </w:rPr>
              <w:t xml:space="preserve">. </w:t>
            </w:r>
            <w:r w:rsidRPr="00F577F7">
              <w:rPr>
                <w:rFonts w:ascii="Aptos" w:hAnsi="Aptos"/>
                <w:i/>
                <w:sz w:val="20"/>
                <w:szCs w:val="20"/>
              </w:rPr>
              <w:t>J Gen Virol</w:t>
            </w:r>
            <w:r w:rsidRPr="00F577F7">
              <w:rPr>
                <w:rFonts w:ascii="Aptos" w:hAnsi="Aptos"/>
                <w:sz w:val="20"/>
                <w:szCs w:val="20"/>
              </w:rPr>
              <w:t xml:space="preserve"> 2017;98(8):2106-2112.</w:t>
            </w:r>
          </w:p>
          <w:p w14:paraId="2F24007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18.</w:t>
            </w:r>
            <w:r w:rsidRPr="00F577F7">
              <w:rPr>
                <w:rFonts w:ascii="Aptos" w:hAnsi="Aptos"/>
                <w:sz w:val="20"/>
                <w:szCs w:val="20"/>
              </w:rPr>
              <w:tab/>
            </w:r>
            <w:r w:rsidRPr="00F577F7">
              <w:rPr>
                <w:rFonts w:ascii="Aptos" w:hAnsi="Aptos"/>
                <w:b/>
                <w:sz w:val="20"/>
                <w:szCs w:val="20"/>
              </w:rPr>
              <w:t>Smith DB, Becher P, Bukh J, Gould EA, Meyers G et al.</w:t>
            </w:r>
            <w:r w:rsidRPr="00F577F7">
              <w:rPr>
                <w:rFonts w:ascii="Aptos" w:hAnsi="Aptos"/>
                <w:sz w:val="20"/>
                <w:szCs w:val="20"/>
              </w:rPr>
              <w:t xml:space="preserve"> Proposed update to the taxonomy of the genera </w:t>
            </w:r>
            <w:r w:rsidRPr="005F6C13">
              <w:rPr>
                <w:rFonts w:ascii="Aptos" w:hAnsi="Aptos"/>
                <w:i/>
                <w:iCs/>
                <w:sz w:val="20"/>
                <w:szCs w:val="20"/>
              </w:rPr>
              <w:t>Hepacivirus</w:t>
            </w:r>
            <w:r w:rsidRPr="00F577F7">
              <w:rPr>
                <w:rFonts w:ascii="Aptos" w:hAnsi="Aptos"/>
                <w:sz w:val="20"/>
                <w:szCs w:val="20"/>
              </w:rPr>
              <w:t xml:space="preserve"> and </w:t>
            </w:r>
            <w:r w:rsidRPr="005F6C13">
              <w:rPr>
                <w:rFonts w:ascii="Aptos" w:hAnsi="Aptos"/>
                <w:i/>
                <w:iCs/>
                <w:sz w:val="20"/>
                <w:szCs w:val="20"/>
              </w:rPr>
              <w:t>Pegivirus</w:t>
            </w:r>
            <w:r w:rsidRPr="00F577F7">
              <w:rPr>
                <w:rFonts w:ascii="Aptos" w:hAnsi="Aptos"/>
                <w:sz w:val="20"/>
                <w:szCs w:val="20"/>
              </w:rPr>
              <w:t xml:space="preserve"> within the </w:t>
            </w:r>
            <w:r w:rsidRPr="005F6C13">
              <w:rPr>
                <w:rFonts w:ascii="Aptos" w:hAnsi="Aptos"/>
                <w:i/>
                <w:iCs/>
                <w:sz w:val="20"/>
                <w:szCs w:val="20"/>
              </w:rPr>
              <w:t>Flaviviridae</w:t>
            </w:r>
            <w:r w:rsidRPr="00F577F7">
              <w:rPr>
                <w:rFonts w:ascii="Aptos" w:hAnsi="Aptos"/>
                <w:sz w:val="20"/>
                <w:szCs w:val="20"/>
              </w:rPr>
              <w:t xml:space="preserve"> family. </w:t>
            </w:r>
            <w:r w:rsidRPr="00F577F7">
              <w:rPr>
                <w:rFonts w:ascii="Aptos" w:hAnsi="Aptos"/>
                <w:i/>
                <w:sz w:val="20"/>
                <w:szCs w:val="20"/>
              </w:rPr>
              <w:t>J Gen Virol</w:t>
            </w:r>
            <w:r w:rsidRPr="00F577F7">
              <w:rPr>
                <w:rFonts w:ascii="Aptos" w:hAnsi="Aptos"/>
                <w:sz w:val="20"/>
                <w:szCs w:val="20"/>
              </w:rPr>
              <w:t xml:space="preserve"> 2016;97(11):2894-2907.</w:t>
            </w:r>
          </w:p>
          <w:p w14:paraId="13323949"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19.</w:t>
            </w:r>
            <w:r w:rsidRPr="00F577F7">
              <w:rPr>
                <w:rFonts w:ascii="Aptos" w:hAnsi="Aptos"/>
                <w:sz w:val="20"/>
                <w:szCs w:val="20"/>
              </w:rPr>
              <w:tab/>
            </w:r>
            <w:r w:rsidRPr="00F577F7">
              <w:rPr>
                <w:rFonts w:ascii="Aptos" w:hAnsi="Aptos"/>
                <w:b/>
                <w:sz w:val="20"/>
                <w:szCs w:val="20"/>
              </w:rPr>
              <w:t>Hartlage AS, Cullen JM, Kapoor A</w:t>
            </w:r>
            <w:r w:rsidRPr="00F577F7">
              <w:rPr>
                <w:rFonts w:ascii="Aptos" w:hAnsi="Aptos"/>
                <w:sz w:val="20"/>
                <w:szCs w:val="20"/>
              </w:rPr>
              <w:t xml:space="preserve">. The Strange, Expanding World of Animal Hepaciviruses. </w:t>
            </w:r>
            <w:r w:rsidRPr="00F577F7">
              <w:rPr>
                <w:rFonts w:ascii="Aptos" w:hAnsi="Aptos"/>
                <w:i/>
                <w:sz w:val="20"/>
                <w:szCs w:val="20"/>
              </w:rPr>
              <w:t>Annual review of virology</w:t>
            </w:r>
            <w:r w:rsidRPr="00F577F7">
              <w:rPr>
                <w:rFonts w:ascii="Aptos" w:hAnsi="Aptos"/>
                <w:sz w:val="20"/>
                <w:szCs w:val="20"/>
              </w:rPr>
              <w:t xml:space="preserve"> 2016;3(1):53-75.</w:t>
            </w:r>
          </w:p>
          <w:p w14:paraId="08CC628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20.</w:t>
            </w:r>
            <w:r w:rsidRPr="00F577F7">
              <w:rPr>
                <w:rFonts w:ascii="Aptos" w:hAnsi="Aptos"/>
                <w:sz w:val="20"/>
                <w:szCs w:val="20"/>
              </w:rPr>
              <w:tab/>
            </w:r>
            <w:r w:rsidRPr="00F577F7">
              <w:rPr>
                <w:rFonts w:ascii="Aptos" w:hAnsi="Aptos"/>
                <w:b/>
                <w:sz w:val="20"/>
                <w:szCs w:val="20"/>
              </w:rPr>
              <w:t>Ridpath JF</w:t>
            </w:r>
            <w:r w:rsidRPr="00F577F7">
              <w:rPr>
                <w:rFonts w:ascii="Aptos" w:hAnsi="Aptos"/>
                <w:sz w:val="20"/>
                <w:szCs w:val="20"/>
              </w:rPr>
              <w:t xml:space="preserve">. A need to define characteristics to be used in the taxonomy of the expanding pestivirus genus. </w:t>
            </w:r>
            <w:r w:rsidRPr="00F577F7">
              <w:rPr>
                <w:rFonts w:ascii="Aptos" w:hAnsi="Aptos"/>
                <w:i/>
                <w:sz w:val="20"/>
                <w:szCs w:val="20"/>
              </w:rPr>
              <w:t>Berl Munch Tierarztl Wochenschr</w:t>
            </w:r>
            <w:r w:rsidRPr="00F577F7">
              <w:rPr>
                <w:rFonts w:ascii="Aptos" w:hAnsi="Aptos"/>
                <w:sz w:val="20"/>
                <w:szCs w:val="20"/>
              </w:rPr>
              <w:t xml:space="preserve"> 2013;126(11-12):462-467.</w:t>
            </w:r>
          </w:p>
          <w:p w14:paraId="23EC0FE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lastRenderedPageBreak/>
              <w:t>21.</w:t>
            </w:r>
            <w:r w:rsidRPr="00F577F7">
              <w:rPr>
                <w:rFonts w:ascii="Aptos" w:hAnsi="Aptos"/>
                <w:sz w:val="20"/>
                <w:szCs w:val="20"/>
              </w:rPr>
              <w:tab/>
            </w:r>
            <w:r w:rsidRPr="00F577F7">
              <w:rPr>
                <w:rFonts w:ascii="Aptos" w:hAnsi="Aptos"/>
                <w:b/>
                <w:sz w:val="20"/>
                <w:szCs w:val="20"/>
              </w:rPr>
              <w:t>Shi M, Lin XD, Vasilakis N, Tian JH, Li CX et al.</w:t>
            </w:r>
            <w:r w:rsidRPr="00F577F7">
              <w:rPr>
                <w:rFonts w:ascii="Aptos" w:hAnsi="Aptos"/>
                <w:sz w:val="20"/>
                <w:szCs w:val="20"/>
              </w:rPr>
              <w:t xml:space="preserve"> Divergent Viruses Discovered in Arthropods and Vertebrates Revise the Evolutionary History of the </w:t>
            </w:r>
            <w:r w:rsidRPr="005F6C13">
              <w:rPr>
                <w:rFonts w:ascii="Aptos" w:hAnsi="Aptos"/>
                <w:i/>
                <w:iCs/>
                <w:sz w:val="20"/>
                <w:szCs w:val="20"/>
              </w:rPr>
              <w:t>Flaviviridae</w:t>
            </w:r>
            <w:r w:rsidRPr="00F577F7">
              <w:rPr>
                <w:rFonts w:ascii="Aptos" w:hAnsi="Aptos"/>
                <w:sz w:val="20"/>
                <w:szCs w:val="20"/>
              </w:rPr>
              <w:t xml:space="preserve"> and Related Viruses. </w:t>
            </w:r>
            <w:r w:rsidRPr="00F577F7">
              <w:rPr>
                <w:rFonts w:ascii="Aptos" w:hAnsi="Aptos"/>
                <w:i/>
                <w:sz w:val="20"/>
                <w:szCs w:val="20"/>
              </w:rPr>
              <w:t>J Virol</w:t>
            </w:r>
            <w:r w:rsidRPr="00F577F7">
              <w:rPr>
                <w:rFonts w:ascii="Aptos" w:hAnsi="Aptos"/>
                <w:sz w:val="20"/>
                <w:szCs w:val="20"/>
              </w:rPr>
              <w:t xml:space="preserve"> 2015;90(2):659-669.</w:t>
            </w:r>
          </w:p>
          <w:p w14:paraId="322A383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22.</w:t>
            </w:r>
            <w:r w:rsidRPr="00F577F7">
              <w:rPr>
                <w:rFonts w:ascii="Aptos" w:hAnsi="Aptos"/>
                <w:sz w:val="20"/>
                <w:szCs w:val="20"/>
              </w:rPr>
              <w:tab/>
            </w:r>
            <w:r w:rsidRPr="00F577F7">
              <w:rPr>
                <w:rFonts w:ascii="Aptos" w:hAnsi="Aptos"/>
                <w:b/>
                <w:sz w:val="20"/>
                <w:szCs w:val="20"/>
              </w:rPr>
              <w:t>Matsumura EE, Nerva L, Nigg JC, Falk BW, Nouri S</w:t>
            </w:r>
            <w:r w:rsidRPr="00F577F7">
              <w:rPr>
                <w:rFonts w:ascii="Aptos" w:hAnsi="Aptos"/>
                <w:sz w:val="20"/>
                <w:szCs w:val="20"/>
              </w:rPr>
              <w:t xml:space="preserve">. Complete Genome Sequence of the Largest Known Flavi-Like Virus, Diaphorina citri flavi-like virus, a Novel Virus of the Asian Citrus Psyllid, </w:t>
            </w:r>
            <w:r w:rsidRPr="005F6C13">
              <w:rPr>
                <w:rFonts w:ascii="Aptos" w:hAnsi="Aptos"/>
                <w:i/>
                <w:iCs/>
                <w:sz w:val="20"/>
                <w:szCs w:val="20"/>
              </w:rPr>
              <w:t>Diaphorina citri</w:t>
            </w:r>
            <w:r w:rsidRPr="00F577F7">
              <w:rPr>
                <w:rFonts w:ascii="Aptos" w:hAnsi="Aptos"/>
                <w:sz w:val="20"/>
                <w:szCs w:val="20"/>
              </w:rPr>
              <w:t xml:space="preserve">. </w:t>
            </w:r>
            <w:r w:rsidRPr="00F577F7">
              <w:rPr>
                <w:rFonts w:ascii="Aptos" w:hAnsi="Aptos"/>
                <w:i/>
                <w:sz w:val="20"/>
                <w:szCs w:val="20"/>
              </w:rPr>
              <w:t>Genome Announc</w:t>
            </w:r>
            <w:r w:rsidRPr="00F577F7">
              <w:rPr>
                <w:rFonts w:ascii="Aptos" w:hAnsi="Aptos"/>
                <w:sz w:val="20"/>
                <w:szCs w:val="20"/>
              </w:rPr>
              <w:t xml:space="preserve"> 2016;4(5).</w:t>
            </w:r>
          </w:p>
          <w:p w14:paraId="18BAFA5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23.</w:t>
            </w:r>
            <w:r w:rsidRPr="00F577F7">
              <w:rPr>
                <w:rFonts w:ascii="Aptos" w:hAnsi="Aptos"/>
                <w:sz w:val="20"/>
                <w:szCs w:val="20"/>
              </w:rPr>
              <w:tab/>
            </w:r>
            <w:r w:rsidRPr="00F577F7">
              <w:rPr>
                <w:rFonts w:ascii="Aptos" w:hAnsi="Aptos"/>
                <w:b/>
                <w:sz w:val="20"/>
                <w:szCs w:val="20"/>
              </w:rPr>
              <w:t>Shi M, Lin X-D, Vasilakis N, Tian J-H, Li C-X et al.</w:t>
            </w:r>
            <w:r w:rsidRPr="00F577F7">
              <w:rPr>
                <w:rFonts w:ascii="Aptos" w:hAnsi="Aptos"/>
                <w:sz w:val="20"/>
                <w:szCs w:val="20"/>
              </w:rPr>
              <w:t xml:space="preserve"> Divergent viruses discovered in arthropods and vertebrates revise the evolutionary history of the </w:t>
            </w:r>
            <w:r w:rsidRPr="00F577F7">
              <w:rPr>
                <w:rFonts w:ascii="Aptos" w:hAnsi="Aptos"/>
                <w:i/>
                <w:sz w:val="20"/>
                <w:szCs w:val="20"/>
              </w:rPr>
              <w:t xml:space="preserve">Flaviviridae </w:t>
            </w:r>
            <w:r w:rsidRPr="00F577F7">
              <w:rPr>
                <w:rFonts w:ascii="Aptos" w:hAnsi="Aptos"/>
                <w:sz w:val="20"/>
                <w:szCs w:val="20"/>
              </w:rPr>
              <w:t xml:space="preserve">and related viruses. </w:t>
            </w:r>
            <w:r w:rsidRPr="00F577F7">
              <w:rPr>
                <w:rFonts w:ascii="Aptos" w:hAnsi="Aptos"/>
                <w:i/>
                <w:sz w:val="20"/>
                <w:szCs w:val="20"/>
              </w:rPr>
              <w:t>J Virol</w:t>
            </w:r>
            <w:r w:rsidRPr="00F577F7">
              <w:rPr>
                <w:rFonts w:ascii="Aptos" w:hAnsi="Aptos"/>
                <w:sz w:val="20"/>
                <w:szCs w:val="20"/>
              </w:rPr>
              <w:t xml:space="preserve"> 2016;90(2):659-669.</w:t>
            </w:r>
          </w:p>
          <w:p w14:paraId="582267BE"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24.</w:t>
            </w:r>
            <w:r w:rsidRPr="00F577F7">
              <w:rPr>
                <w:rFonts w:ascii="Aptos" w:hAnsi="Aptos"/>
                <w:sz w:val="20"/>
                <w:szCs w:val="20"/>
              </w:rPr>
              <w:tab/>
            </w:r>
            <w:r w:rsidRPr="00F577F7">
              <w:rPr>
                <w:rFonts w:ascii="Aptos" w:hAnsi="Aptos"/>
                <w:b/>
                <w:sz w:val="20"/>
                <w:szCs w:val="20"/>
              </w:rPr>
              <w:t>Kartashov MY, Gladysheva AV, Shvalov AN, Tupota NL, Chernikova AA et al.</w:t>
            </w:r>
            <w:r w:rsidRPr="00F577F7">
              <w:rPr>
                <w:rFonts w:ascii="Aptos" w:hAnsi="Aptos"/>
                <w:sz w:val="20"/>
                <w:szCs w:val="20"/>
              </w:rPr>
              <w:t xml:space="preserve"> Novel Flavi-like virus in ixodid ticks and patients in Russia. </w:t>
            </w:r>
            <w:r w:rsidRPr="00F577F7">
              <w:rPr>
                <w:rFonts w:ascii="Aptos" w:hAnsi="Aptos"/>
                <w:i/>
                <w:sz w:val="20"/>
                <w:szCs w:val="20"/>
              </w:rPr>
              <w:t>Ticks Tick Borne Dis</w:t>
            </w:r>
            <w:r w:rsidRPr="00F577F7">
              <w:rPr>
                <w:rFonts w:ascii="Aptos" w:hAnsi="Aptos"/>
                <w:sz w:val="20"/>
                <w:szCs w:val="20"/>
              </w:rPr>
              <w:t xml:space="preserve"> 2023;14(2):102101.</w:t>
            </w:r>
          </w:p>
          <w:p w14:paraId="3AF2CE3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25.</w:t>
            </w:r>
            <w:r w:rsidRPr="00F577F7">
              <w:rPr>
                <w:rFonts w:ascii="Aptos" w:hAnsi="Aptos"/>
                <w:sz w:val="20"/>
                <w:szCs w:val="20"/>
              </w:rPr>
              <w:tab/>
            </w:r>
            <w:r w:rsidRPr="00F577F7">
              <w:rPr>
                <w:rFonts w:ascii="Aptos" w:hAnsi="Aptos"/>
                <w:b/>
                <w:sz w:val="20"/>
                <w:szCs w:val="20"/>
              </w:rPr>
              <w:t>Petrone ME, Grove J, Mélade J, Mifsud JCO, Parry RH et al.</w:t>
            </w:r>
            <w:r w:rsidRPr="00F577F7">
              <w:rPr>
                <w:rFonts w:ascii="Aptos" w:hAnsi="Aptos"/>
                <w:sz w:val="20"/>
                <w:szCs w:val="20"/>
              </w:rPr>
              <w:t xml:space="preserve"> A ~40-kb flavi-like virus does not encode a known error-correcting mechanism. </w:t>
            </w:r>
            <w:r w:rsidRPr="00F577F7">
              <w:rPr>
                <w:rFonts w:ascii="Aptos" w:hAnsi="Aptos"/>
                <w:i/>
                <w:sz w:val="20"/>
                <w:szCs w:val="20"/>
              </w:rPr>
              <w:t>Proc Natl Acad Sci U S A</w:t>
            </w:r>
            <w:r w:rsidRPr="00F577F7">
              <w:rPr>
                <w:rFonts w:ascii="Aptos" w:hAnsi="Aptos"/>
                <w:sz w:val="20"/>
                <w:szCs w:val="20"/>
              </w:rPr>
              <w:t xml:space="preserve"> 2024;121(30):e2403805121.</w:t>
            </w:r>
          </w:p>
          <w:p w14:paraId="0FDD3CC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26.</w:t>
            </w:r>
            <w:r w:rsidRPr="00F577F7">
              <w:rPr>
                <w:rFonts w:ascii="Aptos" w:hAnsi="Aptos"/>
                <w:sz w:val="20"/>
                <w:szCs w:val="20"/>
              </w:rPr>
              <w:tab/>
            </w:r>
            <w:r w:rsidRPr="00F577F7">
              <w:rPr>
                <w:rFonts w:ascii="Aptos" w:hAnsi="Aptos"/>
                <w:b/>
                <w:sz w:val="20"/>
                <w:szCs w:val="20"/>
              </w:rPr>
              <w:t>Qin X-C, Shi M, Tian J-H, Lin X-D, Gao D-Y et al.</w:t>
            </w:r>
            <w:r w:rsidRPr="00F577F7">
              <w:rPr>
                <w:rFonts w:ascii="Aptos" w:hAnsi="Aptos"/>
                <w:sz w:val="20"/>
                <w:szCs w:val="20"/>
              </w:rPr>
              <w:t xml:space="preserve"> A tick-borne segmented RNA virus contains genome segments derived from unsegmented viral ancestors. </w:t>
            </w:r>
            <w:r w:rsidRPr="00F577F7">
              <w:rPr>
                <w:rFonts w:ascii="Aptos" w:hAnsi="Aptos"/>
                <w:i/>
                <w:sz w:val="20"/>
                <w:szCs w:val="20"/>
              </w:rPr>
              <w:t>Proc Natl Acad Sci U S A</w:t>
            </w:r>
            <w:r w:rsidRPr="00F577F7">
              <w:rPr>
                <w:rFonts w:ascii="Aptos" w:hAnsi="Aptos"/>
                <w:sz w:val="20"/>
                <w:szCs w:val="20"/>
              </w:rPr>
              <w:t xml:space="preserve"> 2014;111(18):6744-6749.</w:t>
            </w:r>
          </w:p>
          <w:p w14:paraId="3570F48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27.</w:t>
            </w:r>
            <w:r w:rsidRPr="00F577F7">
              <w:rPr>
                <w:rFonts w:ascii="Aptos" w:hAnsi="Aptos"/>
                <w:sz w:val="20"/>
                <w:szCs w:val="20"/>
              </w:rPr>
              <w:tab/>
            </w:r>
            <w:r w:rsidRPr="00F577F7">
              <w:rPr>
                <w:rFonts w:ascii="Aptos" w:hAnsi="Aptos"/>
                <w:b/>
                <w:sz w:val="20"/>
                <w:szCs w:val="20"/>
              </w:rPr>
              <w:t>Ladner JT, Wiley MR, Beitzel B, Auguste AJ, Dupuis AP, 2nd et al.</w:t>
            </w:r>
            <w:r w:rsidRPr="00F577F7">
              <w:rPr>
                <w:rFonts w:ascii="Aptos" w:hAnsi="Aptos"/>
                <w:sz w:val="20"/>
                <w:szCs w:val="20"/>
              </w:rPr>
              <w:t xml:space="preserve"> A multicomponent animal virus isolated from mosquitoes. </w:t>
            </w:r>
            <w:r w:rsidRPr="00F577F7">
              <w:rPr>
                <w:rFonts w:ascii="Aptos" w:hAnsi="Aptos"/>
                <w:i/>
                <w:sz w:val="20"/>
                <w:szCs w:val="20"/>
              </w:rPr>
              <w:t>Cell host &amp; microbe</w:t>
            </w:r>
            <w:r w:rsidRPr="00F577F7">
              <w:rPr>
                <w:rFonts w:ascii="Aptos" w:hAnsi="Aptos"/>
                <w:sz w:val="20"/>
                <w:szCs w:val="20"/>
              </w:rPr>
              <w:t xml:space="preserve"> 2016;20(3):357-367.</w:t>
            </w:r>
          </w:p>
          <w:p w14:paraId="4962E51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28.</w:t>
            </w:r>
            <w:r w:rsidRPr="00F577F7">
              <w:rPr>
                <w:rFonts w:ascii="Aptos" w:hAnsi="Aptos"/>
                <w:sz w:val="20"/>
                <w:szCs w:val="20"/>
              </w:rPr>
              <w:tab/>
            </w:r>
            <w:r w:rsidRPr="00F577F7">
              <w:rPr>
                <w:rFonts w:ascii="Aptos" w:hAnsi="Aptos"/>
                <w:b/>
                <w:sz w:val="20"/>
                <w:szCs w:val="20"/>
              </w:rPr>
              <w:t>Zhang S, Yang C, Qiu Y, Liao R, Xuan Z et al.</w:t>
            </w:r>
            <w:r w:rsidRPr="00F577F7">
              <w:rPr>
                <w:rFonts w:ascii="Aptos" w:hAnsi="Aptos"/>
                <w:sz w:val="20"/>
                <w:szCs w:val="20"/>
              </w:rPr>
              <w:t xml:space="preserve"> Conserved untranslated regions of multipartite viruses: Natural markers of novel viral genomic components and tags of viral evolution. </w:t>
            </w:r>
            <w:r w:rsidRPr="00F577F7">
              <w:rPr>
                <w:rFonts w:ascii="Aptos" w:hAnsi="Aptos"/>
                <w:i/>
                <w:sz w:val="20"/>
                <w:szCs w:val="20"/>
              </w:rPr>
              <w:t>Virus evolution</w:t>
            </w:r>
            <w:r w:rsidRPr="00F577F7">
              <w:rPr>
                <w:rFonts w:ascii="Aptos" w:hAnsi="Aptos"/>
                <w:sz w:val="20"/>
                <w:szCs w:val="20"/>
              </w:rPr>
              <w:t xml:space="preserve"> 2024;10(1):veae004.</w:t>
            </w:r>
          </w:p>
          <w:p w14:paraId="71FCA190"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29.</w:t>
            </w:r>
            <w:r w:rsidRPr="00F577F7">
              <w:rPr>
                <w:rFonts w:ascii="Aptos" w:hAnsi="Aptos"/>
                <w:sz w:val="20"/>
                <w:szCs w:val="20"/>
              </w:rPr>
              <w:tab/>
            </w:r>
            <w:r w:rsidRPr="00F577F7">
              <w:rPr>
                <w:rFonts w:ascii="Aptos" w:hAnsi="Aptos"/>
                <w:b/>
                <w:sz w:val="20"/>
                <w:szCs w:val="20"/>
              </w:rPr>
              <w:t>Paraskevopoulou S, Käfer S, Zirkel F, Donath A, Petersen M et al.</w:t>
            </w:r>
            <w:r w:rsidRPr="00F577F7">
              <w:rPr>
                <w:rFonts w:ascii="Aptos" w:hAnsi="Aptos"/>
                <w:sz w:val="20"/>
                <w:szCs w:val="20"/>
              </w:rPr>
              <w:t xml:space="preserve"> Viromics of extant insect orders unveil the evolution of the flavi-like superfamily. </w:t>
            </w:r>
            <w:r w:rsidRPr="00F577F7">
              <w:rPr>
                <w:rFonts w:ascii="Aptos" w:hAnsi="Aptos"/>
                <w:i/>
                <w:sz w:val="20"/>
                <w:szCs w:val="20"/>
              </w:rPr>
              <w:t>Virus evolution</w:t>
            </w:r>
            <w:r w:rsidRPr="00F577F7">
              <w:rPr>
                <w:rFonts w:ascii="Aptos" w:hAnsi="Aptos"/>
                <w:sz w:val="20"/>
                <w:szCs w:val="20"/>
              </w:rPr>
              <w:t xml:space="preserve"> 2021;7(1):veab030.</w:t>
            </w:r>
          </w:p>
          <w:p w14:paraId="03CF003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30.</w:t>
            </w:r>
            <w:r w:rsidRPr="00F577F7">
              <w:rPr>
                <w:rFonts w:ascii="Aptos" w:hAnsi="Aptos"/>
                <w:sz w:val="20"/>
                <w:szCs w:val="20"/>
              </w:rPr>
              <w:tab/>
            </w:r>
            <w:r w:rsidRPr="00F577F7">
              <w:rPr>
                <w:rFonts w:ascii="Aptos" w:hAnsi="Aptos"/>
                <w:b/>
                <w:sz w:val="20"/>
                <w:szCs w:val="20"/>
              </w:rPr>
              <w:t>Colmant AMG, Charrel RN, Coutard B</w:t>
            </w:r>
            <w:r w:rsidRPr="00F577F7">
              <w:rPr>
                <w:rFonts w:ascii="Aptos" w:hAnsi="Aptos"/>
                <w:sz w:val="20"/>
                <w:szCs w:val="20"/>
              </w:rPr>
              <w:t xml:space="preserve">. Jingmenviruses: Ubiquitous, understudied, segmented flavi-like viruses. </w:t>
            </w:r>
            <w:r w:rsidRPr="00F577F7">
              <w:rPr>
                <w:rFonts w:ascii="Aptos" w:hAnsi="Aptos"/>
                <w:i/>
                <w:sz w:val="20"/>
                <w:szCs w:val="20"/>
              </w:rPr>
              <w:t>Frontiers in microbiology</w:t>
            </w:r>
            <w:r w:rsidRPr="00F577F7">
              <w:rPr>
                <w:rFonts w:ascii="Aptos" w:hAnsi="Aptos"/>
                <w:sz w:val="20"/>
                <w:szCs w:val="20"/>
              </w:rPr>
              <w:t xml:space="preserve"> 2022;13:997058.</w:t>
            </w:r>
          </w:p>
          <w:p w14:paraId="3747C480"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31.</w:t>
            </w:r>
            <w:r w:rsidRPr="00F577F7">
              <w:rPr>
                <w:rFonts w:ascii="Aptos" w:hAnsi="Aptos"/>
                <w:sz w:val="20"/>
                <w:szCs w:val="20"/>
              </w:rPr>
              <w:tab/>
            </w:r>
            <w:r w:rsidRPr="00F577F7">
              <w:rPr>
                <w:rFonts w:ascii="Aptos" w:hAnsi="Aptos"/>
                <w:b/>
                <w:sz w:val="20"/>
                <w:szCs w:val="20"/>
              </w:rPr>
              <w:t>Mifsud JCO, Costa VA, Petrone ME, Marzinelli EM, Holmes EC et al.</w:t>
            </w:r>
            <w:r w:rsidRPr="00F577F7">
              <w:rPr>
                <w:rFonts w:ascii="Aptos" w:hAnsi="Aptos"/>
                <w:sz w:val="20"/>
                <w:szCs w:val="20"/>
              </w:rPr>
              <w:t xml:space="preserve"> Transcriptome mining extends the host range of the </w:t>
            </w:r>
            <w:r w:rsidRPr="005F6C13">
              <w:rPr>
                <w:rFonts w:ascii="Aptos" w:hAnsi="Aptos"/>
                <w:i/>
                <w:iCs/>
                <w:sz w:val="20"/>
                <w:szCs w:val="20"/>
              </w:rPr>
              <w:t>Flaviviridae</w:t>
            </w:r>
            <w:r w:rsidRPr="00F577F7">
              <w:rPr>
                <w:rFonts w:ascii="Aptos" w:hAnsi="Aptos"/>
                <w:sz w:val="20"/>
                <w:szCs w:val="20"/>
              </w:rPr>
              <w:t xml:space="preserve"> to non-bilaterians. </w:t>
            </w:r>
            <w:r w:rsidRPr="00F577F7">
              <w:rPr>
                <w:rFonts w:ascii="Aptos" w:hAnsi="Aptos"/>
                <w:i/>
                <w:sz w:val="20"/>
                <w:szCs w:val="20"/>
              </w:rPr>
              <w:t>Virus evolution</w:t>
            </w:r>
            <w:r w:rsidRPr="00F577F7">
              <w:rPr>
                <w:rFonts w:ascii="Aptos" w:hAnsi="Aptos"/>
                <w:sz w:val="20"/>
                <w:szCs w:val="20"/>
              </w:rPr>
              <w:t xml:space="preserve"> 2023;9(1):veac124.</w:t>
            </w:r>
          </w:p>
          <w:p w14:paraId="574A34C5"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32.</w:t>
            </w:r>
            <w:r w:rsidRPr="00F577F7">
              <w:rPr>
                <w:rFonts w:ascii="Aptos" w:hAnsi="Aptos"/>
                <w:sz w:val="20"/>
                <w:szCs w:val="20"/>
              </w:rPr>
              <w:tab/>
            </w:r>
            <w:r w:rsidRPr="00F577F7">
              <w:rPr>
                <w:rFonts w:ascii="Aptos" w:hAnsi="Aptos"/>
                <w:b/>
                <w:sz w:val="20"/>
                <w:szCs w:val="20"/>
              </w:rPr>
              <w:t>Parry R, Asgari S</w:t>
            </w:r>
            <w:r w:rsidRPr="00F577F7">
              <w:rPr>
                <w:rFonts w:ascii="Aptos" w:hAnsi="Aptos"/>
                <w:sz w:val="20"/>
                <w:szCs w:val="20"/>
              </w:rPr>
              <w:t xml:space="preserve">. Discovery of novel crustacean and cephalopod flaviviruses: insights into the evolution and circulation of flaviviruses between marine invertebrate and vertebrate hosts. </w:t>
            </w:r>
            <w:r w:rsidRPr="00F577F7">
              <w:rPr>
                <w:rFonts w:ascii="Aptos" w:hAnsi="Aptos"/>
                <w:i/>
                <w:sz w:val="20"/>
                <w:szCs w:val="20"/>
              </w:rPr>
              <w:t>J Virol</w:t>
            </w:r>
            <w:r w:rsidRPr="00F577F7">
              <w:rPr>
                <w:rFonts w:ascii="Aptos" w:hAnsi="Aptos"/>
                <w:sz w:val="20"/>
                <w:szCs w:val="20"/>
              </w:rPr>
              <w:t xml:space="preserve"> 2019;93(14):e00432-00419.</w:t>
            </w:r>
          </w:p>
          <w:p w14:paraId="54D75457" w14:textId="77777777" w:rsidR="00F577F7" w:rsidRPr="00C57912" w:rsidRDefault="00F577F7" w:rsidP="00F577F7">
            <w:pPr>
              <w:pStyle w:val="EndNoteBibliography"/>
              <w:ind w:left="567" w:hanging="567"/>
              <w:rPr>
                <w:rFonts w:ascii="Aptos" w:hAnsi="Aptos"/>
                <w:sz w:val="20"/>
                <w:szCs w:val="20"/>
                <w:lang w:val="de-DE"/>
              </w:rPr>
            </w:pPr>
            <w:r w:rsidRPr="00F577F7">
              <w:rPr>
                <w:rFonts w:ascii="Aptos" w:hAnsi="Aptos"/>
                <w:sz w:val="20"/>
                <w:szCs w:val="20"/>
              </w:rPr>
              <w:t>33.</w:t>
            </w:r>
            <w:r w:rsidRPr="00F577F7">
              <w:rPr>
                <w:rFonts w:ascii="Aptos" w:hAnsi="Aptos"/>
                <w:sz w:val="20"/>
                <w:szCs w:val="20"/>
              </w:rPr>
              <w:tab/>
            </w:r>
            <w:r w:rsidRPr="00F577F7">
              <w:rPr>
                <w:rFonts w:ascii="Aptos" w:hAnsi="Aptos"/>
                <w:b/>
                <w:sz w:val="20"/>
                <w:szCs w:val="20"/>
              </w:rPr>
              <w:t>Lay CL, Shi M, Buček A, Bourguignon T, Lo N et al.</w:t>
            </w:r>
            <w:r w:rsidRPr="00F577F7">
              <w:rPr>
                <w:rFonts w:ascii="Aptos" w:hAnsi="Aptos"/>
                <w:sz w:val="20"/>
                <w:szCs w:val="20"/>
              </w:rPr>
              <w:t xml:space="preserve"> Unmapped RNA Virus Diversity in Termites and their Symbionts. </w:t>
            </w:r>
            <w:r w:rsidRPr="00C57912">
              <w:rPr>
                <w:rFonts w:ascii="Aptos" w:hAnsi="Aptos"/>
                <w:i/>
                <w:sz w:val="20"/>
                <w:szCs w:val="20"/>
                <w:lang w:val="de-DE"/>
              </w:rPr>
              <w:t>Viruses</w:t>
            </w:r>
            <w:r w:rsidRPr="00C57912">
              <w:rPr>
                <w:rFonts w:ascii="Aptos" w:hAnsi="Aptos"/>
                <w:sz w:val="20"/>
                <w:szCs w:val="20"/>
                <w:lang w:val="de-DE"/>
              </w:rPr>
              <w:t xml:space="preserve"> 2020;12(10).</w:t>
            </w:r>
          </w:p>
          <w:p w14:paraId="63CB6139" w14:textId="77777777" w:rsidR="00F577F7" w:rsidRPr="00F577F7" w:rsidRDefault="00F577F7" w:rsidP="00F577F7">
            <w:pPr>
              <w:pStyle w:val="EndNoteBibliography"/>
              <w:ind w:left="567" w:hanging="567"/>
              <w:rPr>
                <w:rFonts w:ascii="Aptos" w:hAnsi="Aptos"/>
                <w:sz w:val="20"/>
                <w:szCs w:val="20"/>
              </w:rPr>
            </w:pPr>
            <w:r w:rsidRPr="00C57912">
              <w:rPr>
                <w:rFonts w:ascii="Aptos" w:hAnsi="Aptos"/>
                <w:sz w:val="20"/>
                <w:szCs w:val="20"/>
                <w:lang w:val="de-DE"/>
              </w:rPr>
              <w:t>34.</w:t>
            </w:r>
            <w:r w:rsidRPr="00C57912">
              <w:rPr>
                <w:rFonts w:ascii="Aptos" w:hAnsi="Aptos"/>
                <w:sz w:val="20"/>
                <w:szCs w:val="20"/>
                <w:lang w:val="de-DE"/>
              </w:rPr>
              <w:tab/>
            </w:r>
            <w:r w:rsidRPr="00C57912">
              <w:rPr>
                <w:rFonts w:ascii="Aptos" w:hAnsi="Aptos"/>
                <w:b/>
                <w:sz w:val="20"/>
                <w:szCs w:val="20"/>
                <w:lang w:val="de-DE"/>
              </w:rPr>
              <w:t>Dong X, Wang G, Hu T, Li J, Li C et al.</w:t>
            </w:r>
            <w:r w:rsidRPr="00C57912">
              <w:rPr>
                <w:rFonts w:ascii="Aptos" w:hAnsi="Aptos"/>
                <w:sz w:val="20"/>
                <w:szCs w:val="20"/>
                <w:lang w:val="de-DE"/>
              </w:rPr>
              <w:t xml:space="preserve"> </w:t>
            </w:r>
            <w:r w:rsidRPr="00F577F7">
              <w:rPr>
                <w:rFonts w:ascii="Aptos" w:hAnsi="Aptos"/>
                <w:sz w:val="20"/>
                <w:szCs w:val="20"/>
              </w:rPr>
              <w:t xml:space="preserve">A Novel Virus of </w:t>
            </w:r>
            <w:r w:rsidRPr="005F6C13">
              <w:rPr>
                <w:rFonts w:ascii="Aptos" w:hAnsi="Aptos"/>
                <w:i/>
                <w:iCs/>
                <w:sz w:val="20"/>
                <w:szCs w:val="20"/>
              </w:rPr>
              <w:t>Flaviviridae</w:t>
            </w:r>
            <w:r w:rsidRPr="00F577F7">
              <w:rPr>
                <w:rFonts w:ascii="Aptos" w:hAnsi="Aptos"/>
                <w:sz w:val="20"/>
                <w:szCs w:val="20"/>
              </w:rPr>
              <w:t xml:space="preserve"> Associated with Sexual Precocity in </w:t>
            </w:r>
            <w:r w:rsidRPr="005F6C13">
              <w:rPr>
                <w:rFonts w:ascii="Aptos" w:hAnsi="Aptos"/>
                <w:i/>
                <w:iCs/>
                <w:sz w:val="20"/>
                <w:szCs w:val="20"/>
              </w:rPr>
              <w:t>Macrobrachium rosenbergii</w:t>
            </w:r>
            <w:r w:rsidRPr="00F577F7">
              <w:rPr>
                <w:rFonts w:ascii="Aptos" w:hAnsi="Aptos"/>
                <w:sz w:val="20"/>
                <w:szCs w:val="20"/>
              </w:rPr>
              <w:t xml:space="preserve">. </w:t>
            </w:r>
            <w:r w:rsidRPr="00F577F7">
              <w:rPr>
                <w:rFonts w:ascii="Aptos" w:hAnsi="Aptos"/>
                <w:i/>
                <w:sz w:val="20"/>
                <w:szCs w:val="20"/>
              </w:rPr>
              <w:t>mSystems</w:t>
            </w:r>
            <w:r w:rsidRPr="00F577F7">
              <w:rPr>
                <w:rFonts w:ascii="Aptos" w:hAnsi="Aptos"/>
                <w:sz w:val="20"/>
                <w:szCs w:val="20"/>
              </w:rPr>
              <w:t xml:space="preserve"> 2021;6(3):e0000321.</w:t>
            </w:r>
          </w:p>
          <w:p w14:paraId="0C5DBCD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35.</w:t>
            </w:r>
            <w:r w:rsidRPr="00F577F7">
              <w:rPr>
                <w:rFonts w:ascii="Aptos" w:hAnsi="Aptos"/>
                <w:sz w:val="20"/>
                <w:szCs w:val="20"/>
              </w:rPr>
              <w:tab/>
            </w:r>
            <w:r w:rsidRPr="00F577F7">
              <w:rPr>
                <w:rFonts w:ascii="Aptos" w:hAnsi="Aptos"/>
                <w:b/>
                <w:sz w:val="20"/>
                <w:szCs w:val="20"/>
              </w:rPr>
              <w:t>Bekal S, Domier LL, Gonfa B, McCoppin NK, Lambert KN et al.</w:t>
            </w:r>
            <w:r w:rsidRPr="00F577F7">
              <w:rPr>
                <w:rFonts w:ascii="Aptos" w:hAnsi="Aptos"/>
                <w:sz w:val="20"/>
                <w:szCs w:val="20"/>
              </w:rPr>
              <w:t xml:space="preserve"> A novel flavivirus in the soybean cyst nematode. </w:t>
            </w:r>
            <w:r w:rsidRPr="00F577F7">
              <w:rPr>
                <w:rFonts w:ascii="Aptos" w:hAnsi="Aptos"/>
                <w:i/>
                <w:sz w:val="20"/>
                <w:szCs w:val="20"/>
              </w:rPr>
              <w:t>J Gen Virol</w:t>
            </w:r>
            <w:r w:rsidRPr="00F577F7">
              <w:rPr>
                <w:rFonts w:ascii="Aptos" w:hAnsi="Aptos"/>
                <w:sz w:val="20"/>
                <w:szCs w:val="20"/>
              </w:rPr>
              <w:t xml:space="preserve"> 2014;95(Pt 6):1272-1280.</w:t>
            </w:r>
          </w:p>
          <w:p w14:paraId="03219A7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36.</w:t>
            </w:r>
            <w:r w:rsidRPr="00F577F7">
              <w:rPr>
                <w:rFonts w:ascii="Aptos" w:hAnsi="Aptos"/>
                <w:sz w:val="20"/>
                <w:szCs w:val="20"/>
              </w:rPr>
              <w:tab/>
            </w:r>
            <w:r w:rsidRPr="00F577F7">
              <w:rPr>
                <w:rFonts w:ascii="Aptos" w:hAnsi="Aptos"/>
                <w:b/>
                <w:sz w:val="20"/>
                <w:szCs w:val="20"/>
              </w:rPr>
              <w:t>Dheilly NM, Lucas P, Blanchard Y, Rosario K</w:t>
            </w:r>
            <w:r w:rsidRPr="00F577F7">
              <w:rPr>
                <w:rFonts w:ascii="Aptos" w:hAnsi="Aptos"/>
                <w:sz w:val="20"/>
                <w:szCs w:val="20"/>
              </w:rPr>
              <w:t xml:space="preserve">. A World of Viruses Nested within Parasites: Unraveling Viral Diversity within Parasitic Flatworms (Platyhelminthes). </w:t>
            </w:r>
            <w:r w:rsidRPr="00F577F7">
              <w:rPr>
                <w:rFonts w:ascii="Aptos" w:hAnsi="Aptos"/>
                <w:i/>
                <w:sz w:val="20"/>
                <w:szCs w:val="20"/>
              </w:rPr>
              <w:t>Microbiol Spectr</w:t>
            </w:r>
            <w:r w:rsidRPr="00F577F7">
              <w:rPr>
                <w:rFonts w:ascii="Aptos" w:hAnsi="Aptos"/>
                <w:sz w:val="20"/>
                <w:szCs w:val="20"/>
              </w:rPr>
              <w:t xml:space="preserve"> 2022;10(3):e0013822.</w:t>
            </w:r>
          </w:p>
          <w:p w14:paraId="3B2F4FF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37.</w:t>
            </w:r>
            <w:r w:rsidRPr="00F577F7">
              <w:rPr>
                <w:rFonts w:ascii="Aptos" w:hAnsi="Aptos"/>
                <w:sz w:val="20"/>
                <w:szCs w:val="20"/>
              </w:rPr>
              <w:tab/>
            </w:r>
            <w:r w:rsidRPr="00F577F7">
              <w:rPr>
                <w:rFonts w:ascii="Aptos" w:hAnsi="Aptos"/>
                <w:b/>
                <w:sz w:val="20"/>
                <w:szCs w:val="20"/>
              </w:rPr>
              <w:t>Chen Y-M, Sadiq S, Tian J-H, Chen X, Lin X-D et al.</w:t>
            </w:r>
            <w:r w:rsidRPr="00F577F7">
              <w:rPr>
                <w:rFonts w:ascii="Aptos" w:hAnsi="Aptos"/>
                <w:sz w:val="20"/>
                <w:szCs w:val="20"/>
              </w:rPr>
              <w:t xml:space="preserve"> RNA viromes from terrestrial sites across China expand environmental viral diversity. </w:t>
            </w:r>
            <w:r w:rsidRPr="00F577F7">
              <w:rPr>
                <w:rFonts w:ascii="Aptos" w:hAnsi="Aptos"/>
                <w:i/>
                <w:sz w:val="20"/>
                <w:szCs w:val="20"/>
              </w:rPr>
              <w:t>Nat Microbiol</w:t>
            </w:r>
            <w:r w:rsidRPr="00F577F7">
              <w:rPr>
                <w:rFonts w:ascii="Aptos" w:hAnsi="Aptos"/>
                <w:sz w:val="20"/>
                <w:szCs w:val="20"/>
              </w:rPr>
              <w:t xml:space="preserve"> 2022;7(8):1312-1323.</w:t>
            </w:r>
          </w:p>
          <w:p w14:paraId="211CCD25"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38.</w:t>
            </w:r>
            <w:r w:rsidRPr="00F577F7">
              <w:rPr>
                <w:rFonts w:ascii="Aptos" w:hAnsi="Aptos"/>
                <w:sz w:val="20"/>
                <w:szCs w:val="20"/>
              </w:rPr>
              <w:tab/>
            </w:r>
            <w:r w:rsidRPr="00F577F7">
              <w:rPr>
                <w:rFonts w:ascii="Aptos" w:hAnsi="Aptos"/>
                <w:b/>
                <w:sz w:val="20"/>
                <w:szCs w:val="20"/>
              </w:rPr>
              <w:t>Hewson I, Johnson MR, Tibbetts IR</w:t>
            </w:r>
            <w:r w:rsidRPr="00F577F7">
              <w:rPr>
                <w:rFonts w:ascii="Aptos" w:hAnsi="Aptos"/>
                <w:sz w:val="20"/>
                <w:szCs w:val="20"/>
              </w:rPr>
              <w:t xml:space="preserve">. An Unconventional Flavivirus and Other RNA Viruses in the Sea Cucumber (Holothuroidea; Echinodermata) Virome. </w:t>
            </w:r>
            <w:r w:rsidRPr="00F577F7">
              <w:rPr>
                <w:rFonts w:ascii="Aptos" w:hAnsi="Aptos"/>
                <w:i/>
                <w:sz w:val="20"/>
                <w:szCs w:val="20"/>
              </w:rPr>
              <w:t>Viruses</w:t>
            </w:r>
            <w:r w:rsidRPr="00F577F7">
              <w:rPr>
                <w:rFonts w:ascii="Aptos" w:hAnsi="Aptos"/>
                <w:sz w:val="20"/>
                <w:szCs w:val="20"/>
              </w:rPr>
              <w:t xml:space="preserve"> 2020;12(9).</w:t>
            </w:r>
          </w:p>
          <w:p w14:paraId="68F6D74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39.</w:t>
            </w:r>
            <w:r w:rsidRPr="00F577F7">
              <w:rPr>
                <w:rFonts w:ascii="Aptos" w:hAnsi="Aptos"/>
                <w:sz w:val="20"/>
                <w:szCs w:val="20"/>
              </w:rPr>
              <w:tab/>
            </w:r>
            <w:r w:rsidRPr="00F577F7">
              <w:rPr>
                <w:rFonts w:ascii="Aptos" w:hAnsi="Aptos"/>
                <w:b/>
                <w:sz w:val="20"/>
                <w:szCs w:val="20"/>
              </w:rPr>
              <w:t>Geoghegan JL, Di Giallonardo F, Cousins K, Shi M, Williamson JE et al.</w:t>
            </w:r>
            <w:r w:rsidRPr="00F577F7">
              <w:rPr>
                <w:rFonts w:ascii="Aptos" w:hAnsi="Aptos"/>
                <w:sz w:val="20"/>
                <w:szCs w:val="20"/>
              </w:rPr>
              <w:t xml:space="preserve"> Hidden diversity and evolution of viruses in market fish. </w:t>
            </w:r>
            <w:r w:rsidRPr="00F577F7">
              <w:rPr>
                <w:rFonts w:ascii="Aptos" w:hAnsi="Aptos"/>
                <w:i/>
                <w:sz w:val="20"/>
                <w:szCs w:val="20"/>
              </w:rPr>
              <w:t>Virus evolution</w:t>
            </w:r>
            <w:r w:rsidRPr="00F577F7">
              <w:rPr>
                <w:rFonts w:ascii="Aptos" w:hAnsi="Aptos"/>
                <w:sz w:val="20"/>
                <w:szCs w:val="20"/>
              </w:rPr>
              <w:t xml:space="preserve"> 2018;4(2):vey031.</w:t>
            </w:r>
          </w:p>
          <w:p w14:paraId="60AEEDD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40.</w:t>
            </w:r>
            <w:r w:rsidRPr="00F577F7">
              <w:rPr>
                <w:rFonts w:ascii="Aptos" w:hAnsi="Aptos"/>
                <w:sz w:val="20"/>
                <w:szCs w:val="20"/>
              </w:rPr>
              <w:tab/>
            </w:r>
            <w:r w:rsidRPr="00F577F7">
              <w:rPr>
                <w:rFonts w:ascii="Aptos" w:hAnsi="Aptos"/>
                <w:b/>
                <w:sz w:val="20"/>
                <w:szCs w:val="20"/>
              </w:rPr>
              <w:t>Skoge RH, Brattespe J, Økland AL, Plarre H, Nylund A</w:t>
            </w:r>
            <w:r w:rsidRPr="00F577F7">
              <w:rPr>
                <w:rFonts w:ascii="Aptos" w:hAnsi="Aptos"/>
                <w:sz w:val="20"/>
                <w:szCs w:val="20"/>
              </w:rPr>
              <w:t xml:space="preserve">. New virus of the family </w:t>
            </w:r>
            <w:r w:rsidRPr="005F6C13">
              <w:rPr>
                <w:rFonts w:ascii="Aptos" w:hAnsi="Aptos"/>
                <w:i/>
                <w:iCs/>
                <w:sz w:val="20"/>
                <w:szCs w:val="20"/>
              </w:rPr>
              <w:t>Flaviviridae</w:t>
            </w:r>
            <w:r w:rsidRPr="00F577F7">
              <w:rPr>
                <w:rFonts w:ascii="Aptos" w:hAnsi="Aptos"/>
                <w:sz w:val="20"/>
                <w:szCs w:val="20"/>
              </w:rPr>
              <w:t xml:space="preserve"> detected in lumpfish (</w:t>
            </w:r>
            <w:r w:rsidRPr="005F6C13">
              <w:rPr>
                <w:rFonts w:ascii="Aptos" w:hAnsi="Aptos"/>
                <w:i/>
                <w:iCs/>
                <w:sz w:val="20"/>
                <w:szCs w:val="20"/>
              </w:rPr>
              <w:t>Cyclopterus lumpus</w:t>
            </w:r>
            <w:r w:rsidRPr="00F577F7">
              <w:rPr>
                <w:rFonts w:ascii="Aptos" w:hAnsi="Aptos"/>
                <w:sz w:val="20"/>
                <w:szCs w:val="20"/>
              </w:rPr>
              <w:t xml:space="preserve">). </w:t>
            </w:r>
            <w:r w:rsidRPr="00F577F7">
              <w:rPr>
                <w:rFonts w:ascii="Aptos" w:hAnsi="Aptos"/>
                <w:i/>
                <w:sz w:val="20"/>
                <w:szCs w:val="20"/>
              </w:rPr>
              <w:t>Arch Virol</w:t>
            </w:r>
            <w:r w:rsidRPr="00F577F7">
              <w:rPr>
                <w:rFonts w:ascii="Aptos" w:hAnsi="Aptos"/>
                <w:sz w:val="20"/>
                <w:szCs w:val="20"/>
              </w:rPr>
              <w:t xml:space="preserve"> 2018;163(3):679-685.</w:t>
            </w:r>
          </w:p>
          <w:p w14:paraId="31E7C39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41.</w:t>
            </w:r>
            <w:r w:rsidRPr="00F577F7">
              <w:rPr>
                <w:rFonts w:ascii="Aptos" w:hAnsi="Aptos"/>
                <w:sz w:val="20"/>
                <w:szCs w:val="20"/>
              </w:rPr>
              <w:tab/>
            </w:r>
            <w:r w:rsidRPr="00F577F7">
              <w:rPr>
                <w:rFonts w:ascii="Aptos" w:hAnsi="Aptos"/>
                <w:b/>
                <w:sz w:val="20"/>
                <w:szCs w:val="20"/>
              </w:rPr>
              <w:t>Soto E, Camus A, Yun S, Kurobe T, Leary JH et al.</w:t>
            </w:r>
            <w:r w:rsidRPr="00F577F7">
              <w:rPr>
                <w:rFonts w:ascii="Aptos" w:hAnsi="Aptos"/>
                <w:sz w:val="20"/>
                <w:szCs w:val="20"/>
              </w:rPr>
              <w:t xml:space="preserve"> First Isolation of a Novel Aquatic Flavivirus from Chinook Salmon (</w:t>
            </w:r>
            <w:r w:rsidRPr="005F6C13">
              <w:rPr>
                <w:rFonts w:ascii="Aptos" w:hAnsi="Aptos"/>
                <w:i/>
                <w:iCs/>
                <w:sz w:val="20"/>
                <w:szCs w:val="20"/>
              </w:rPr>
              <w:t>Oncorhynchus tshawytscha</w:t>
            </w:r>
            <w:r w:rsidRPr="00F577F7">
              <w:rPr>
                <w:rFonts w:ascii="Aptos" w:hAnsi="Aptos"/>
                <w:sz w:val="20"/>
                <w:szCs w:val="20"/>
              </w:rPr>
              <w:t xml:space="preserve">) and Its </w:t>
            </w:r>
            <w:r w:rsidRPr="005F6C13">
              <w:rPr>
                <w:rFonts w:ascii="Aptos" w:hAnsi="Aptos"/>
                <w:i/>
                <w:iCs/>
                <w:sz w:val="20"/>
                <w:szCs w:val="20"/>
              </w:rPr>
              <w:t>In Vivo</w:t>
            </w:r>
            <w:r w:rsidRPr="00F577F7">
              <w:rPr>
                <w:rFonts w:ascii="Aptos" w:hAnsi="Aptos"/>
                <w:sz w:val="20"/>
                <w:szCs w:val="20"/>
              </w:rPr>
              <w:t xml:space="preserve"> Replication in a Piscine Animal Model. </w:t>
            </w:r>
            <w:r w:rsidRPr="00F577F7">
              <w:rPr>
                <w:rFonts w:ascii="Aptos" w:hAnsi="Aptos"/>
                <w:i/>
                <w:sz w:val="20"/>
                <w:szCs w:val="20"/>
              </w:rPr>
              <w:t>J Virol</w:t>
            </w:r>
            <w:r w:rsidRPr="00F577F7">
              <w:rPr>
                <w:rFonts w:ascii="Aptos" w:hAnsi="Aptos"/>
                <w:sz w:val="20"/>
                <w:szCs w:val="20"/>
              </w:rPr>
              <w:t xml:space="preserve"> 2020;94(15).</w:t>
            </w:r>
          </w:p>
          <w:p w14:paraId="2346B027"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lastRenderedPageBreak/>
              <w:t>42.</w:t>
            </w:r>
            <w:r w:rsidRPr="00F577F7">
              <w:rPr>
                <w:rFonts w:ascii="Aptos" w:hAnsi="Aptos"/>
                <w:sz w:val="20"/>
                <w:szCs w:val="20"/>
              </w:rPr>
              <w:tab/>
            </w:r>
            <w:r w:rsidRPr="00F577F7">
              <w:rPr>
                <w:rFonts w:ascii="Aptos" w:hAnsi="Aptos"/>
                <w:b/>
                <w:sz w:val="20"/>
                <w:szCs w:val="20"/>
              </w:rPr>
              <w:t>Costa VA, Mifsud JCO, Gilligan D, Williamson JE, Holmes EC et al.</w:t>
            </w:r>
            <w:r w:rsidRPr="00F577F7">
              <w:rPr>
                <w:rFonts w:ascii="Aptos" w:hAnsi="Aptos"/>
                <w:sz w:val="20"/>
                <w:szCs w:val="20"/>
              </w:rPr>
              <w:t xml:space="preserve"> Metagenomic sequencing reveals a lack of virus exchange between native and invasive freshwater fish across the Murray-Darling Basin, Australia. </w:t>
            </w:r>
            <w:r w:rsidRPr="00F577F7">
              <w:rPr>
                <w:rFonts w:ascii="Aptos" w:hAnsi="Aptos"/>
                <w:i/>
                <w:sz w:val="20"/>
                <w:szCs w:val="20"/>
              </w:rPr>
              <w:t>Virus evolution</w:t>
            </w:r>
            <w:r w:rsidRPr="00F577F7">
              <w:rPr>
                <w:rFonts w:ascii="Aptos" w:hAnsi="Aptos"/>
                <w:sz w:val="20"/>
                <w:szCs w:val="20"/>
              </w:rPr>
              <w:t xml:space="preserve"> 2021;7(1):veab034.</w:t>
            </w:r>
          </w:p>
          <w:p w14:paraId="69E08229"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43.</w:t>
            </w:r>
            <w:r w:rsidRPr="00F577F7">
              <w:rPr>
                <w:rFonts w:ascii="Aptos" w:hAnsi="Aptos"/>
                <w:sz w:val="20"/>
                <w:szCs w:val="20"/>
              </w:rPr>
              <w:tab/>
            </w:r>
            <w:r w:rsidRPr="00F577F7">
              <w:rPr>
                <w:rFonts w:ascii="Aptos" w:hAnsi="Aptos"/>
                <w:b/>
                <w:sz w:val="20"/>
                <w:szCs w:val="20"/>
              </w:rPr>
              <w:t>Parry RH, Slonchak A, Campbell LJ, Newton ND, Debat HJ et al.</w:t>
            </w:r>
            <w:r w:rsidRPr="00F577F7">
              <w:rPr>
                <w:rFonts w:ascii="Aptos" w:hAnsi="Aptos"/>
                <w:sz w:val="20"/>
                <w:szCs w:val="20"/>
              </w:rPr>
              <w:t xml:space="preserve"> A novel tamanavirus (</w:t>
            </w:r>
            <w:r w:rsidRPr="005F6C13">
              <w:rPr>
                <w:rFonts w:ascii="Aptos" w:hAnsi="Aptos"/>
                <w:i/>
                <w:iCs/>
                <w:sz w:val="20"/>
                <w:szCs w:val="20"/>
              </w:rPr>
              <w:t>Flaviviridae</w:t>
            </w:r>
            <w:r w:rsidRPr="00F577F7">
              <w:rPr>
                <w:rFonts w:ascii="Aptos" w:hAnsi="Aptos"/>
                <w:sz w:val="20"/>
                <w:szCs w:val="20"/>
              </w:rPr>
              <w:t>) of the European common frog (</w:t>
            </w:r>
            <w:r w:rsidRPr="005F6C13">
              <w:rPr>
                <w:rFonts w:ascii="Aptos" w:hAnsi="Aptos"/>
                <w:i/>
                <w:iCs/>
                <w:sz w:val="20"/>
                <w:szCs w:val="20"/>
              </w:rPr>
              <w:t>Rana temporaria</w:t>
            </w:r>
            <w:r w:rsidRPr="00F577F7">
              <w:rPr>
                <w:rFonts w:ascii="Aptos" w:hAnsi="Aptos"/>
                <w:sz w:val="20"/>
                <w:szCs w:val="20"/>
              </w:rPr>
              <w:t xml:space="preserve">) from the UK. </w:t>
            </w:r>
            <w:r w:rsidRPr="00F577F7">
              <w:rPr>
                <w:rFonts w:ascii="Aptos" w:hAnsi="Aptos"/>
                <w:i/>
                <w:sz w:val="20"/>
                <w:szCs w:val="20"/>
              </w:rPr>
              <w:t>J Gen Virol</w:t>
            </w:r>
            <w:r w:rsidRPr="00F577F7">
              <w:rPr>
                <w:rFonts w:ascii="Aptos" w:hAnsi="Aptos"/>
                <w:sz w:val="20"/>
                <w:szCs w:val="20"/>
              </w:rPr>
              <w:t xml:space="preserve"> 2023;104(12).</w:t>
            </w:r>
          </w:p>
          <w:p w14:paraId="64EE4F5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44.</w:t>
            </w:r>
            <w:r w:rsidRPr="00F577F7">
              <w:rPr>
                <w:rFonts w:ascii="Aptos" w:hAnsi="Aptos"/>
                <w:sz w:val="20"/>
                <w:szCs w:val="20"/>
              </w:rPr>
              <w:tab/>
            </w:r>
            <w:r w:rsidRPr="00F577F7">
              <w:rPr>
                <w:rFonts w:ascii="Aptos" w:hAnsi="Aptos"/>
                <w:b/>
                <w:sz w:val="20"/>
                <w:szCs w:val="20"/>
              </w:rPr>
              <w:t>Urayama S-I, Takaki Y, Nunoura T</w:t>
            </w:r>
            <w:r w:rsidRPr="00F577F7">
              <w:rPr>
                <w:rFonts w:ascii="Aptos" w:hAnsi="Aptos"/>
                <w:sz w:val="20"/>
                <w:szCs w:val="20"/>
              </w:rPr>
              <w:t xml:space="preserve">. FLDS: A Comprehensive dsRNA Sequencing Method for Intracellular RNA Virus Surveillance. </w:t>
            </w:r>
            <w:r w:rsidRPr="00F577F7">
              <w:rPr>
                <w:rFonts w:ascii="Aptos" w:hAnsi="Aptos"/>
                <w:i/>
                <w:sz w:val="20"/>
                <w:szCs w:val="20"/>
              </w:rPr>
              <w:t>Microbes Environ</w:t>
            </w:r>
            <w:r w:rsidRPr="00F577F7">
              <w:rPr>
                <w:rFonts w:ascii="Aptos" w:hAnsi="Aptos"/>
                <w:sz w:val="20"/>
                <w:szCs w:val="20"/>
              </w:rPr>
              <w:t xml:space="preserve"> 2016;31(1):33-40.</w:t>
            </w:r>
          </w:p>
          <w:p w14:paraId="25676EEA"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45.</w:t>
            </w:r>
            <w:r w:rsidRPr="00F577F7">
              <w:rPr>
                <w:rFonts w:ascii="Aptos" w:hAnsi="Aptos"/>
                <w:sz w:val="20"/>
                <w:szCs w:val="20"/>
              </w:rPr>
              <w:tab/>
            </w:r>
            <w:r w:rsidRPr="00F577F7">
              <w:rPr>
                <w:rFonts w:ascii="Aptos" w:hAnsi="Aptos"/>
                <w:b/>
                <w:sz w:val="20"/>
                <w:szCs w:val="20"/>
              </w:rPr>
              <w:t>Forgia M, Daghino S, Chiapello M, Ciuffo M, Turina M</w:t>
            </w:r>
            <w:r w:rsidRPr="00F577F7">
              <w:rPr>
                <w:rFonts w:ascii="Aptos" w:hAnsi="Aptos"/>
                <w:sz w:val="20"/>
                <w:szCs w:val="20"/>
              </w:rPr>
              <w:t xml:space="preserve">. New clades of viruses infecting the obligatory biotroph </w:t>
            </w:r>
            <w:r w:rsidRPr="00F577F7">
              <w:rPr>
                <w:rFonts w:ascii="Aptos" w:hAnsi="Aptos"/>
                <w:i/>
                <w:sz w:val="20"/>
                <w:szCs w:val="20"/>
              </w:rPr>
              <w:t xml:space="preserve">Bremia lactucae </w:t>
            </w:r>
            <w:r w:rsidRPr="00F577F7">
              <w:rPr>
                <w:rFonts w:ascii="Aptos" w:hAnsi="Aptos"/>
                <w:sz w:val="20"/>
                <w:szCs w:val="20"/>
              </w:rPr>
              <w:t xml:space="preserve">representing distinct evolutionary trajectory for viruses infecting oomycetes. </w:t>
            </w:r>
            <w:r w:rsidRPr="00F577F7">
              <w:rPr>
                <w:rFonts w:ascii="Aptos" w:hAnsi="Aptos"/>
                <w:i/>
                <w:sz w:val="20"/>
                <w:szCs w:val="20"/>
              </w:rPr>
              <w:t>Virus evolution</w:t>
            </w:r>
            <w:r w:rsidRPr="00F577F7">
              <w:rPr>
                <w:rFonts w:ascii="Aptos" w:hAnsi="Aptos"/>
                <w:sz w:val="20"/>
                <w:szCs w:val="20"/>
              </w:rPr>
              <w:t xml:space="preserve"> 2024;10(1):veae003.</w:t>
            </w:r>
          </w:p>
          <w:p w14:paraId="0C16CF78"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46.</w:t>
            </w:r>
            <w:r w:rsidRPr="00F577F7">
              <w:rPr>
                <w:rFonts w:ascii="Aptos" w:hAnsi="Aptos"/>
                <w:sz w:val="20"/>
                <w:szCs w:val="20"/>
              </w:rPr>
              <w:tab/>
            </w:r>
            <w:r w:rsidRPr="00F577F7">
              <w:rPr>
                <w:rFonts w:ascii="Aptos" w:hAnsi="Aptos"/>
                <w:b/>
                <w:sz w:val="20"/>
                <w:szCs w:val="20"/>
              </w:rPr>
              <w:t>Schönegger D, Marais A, Faure C, Candresse T</w:t>
            </w:r>
            <w:r w:rsidRPr="00F577F7">
              <w:rPr>
                <w:rFonts w:ascii="Aptos" w:hAnsi="Aptos"/>
                <w:sz w:val="20"/>
                <w:szCs w:val="20"/>
              </w:rPr>
              <w:t xml:space="preserve">. A new flavi-like virus identified in populations of wild carrots. </w:t>
            </w:r>
            <w:r w:rsidRPr="00F577F7">
              <w:rPr>
                <w:rFonts w:ascii="Aptos" w:hAnsi="Aptos"/>
                <w:i/>
                <w:sz w:val="20"/>
                <w:szCs w:val="20"/>
              </w:rPr>
              <w:t>Arch Virol</w:t>
            </w:r>
            <w:r w:rsidRPr="00F577F7">
              <w:rPr>
                <w:rFonts w:ascii="Aptos" w:hAnsi="Aptos"/>
                <w:sz w:val="20"/>
                <w:szCs w:val="20"/>
              </w:rPr>
              <w:t xml:space="preserve"> 2022;167(11):2407-2409.</w:t>
            </w:r>
          </w:p>
          <w:p w14:paraId="6221D48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47.</w:t>
            </w:r>
            <w:r w:rsidRPr="00F577F7">
              <w:rPr>
                <w:rFonts w:ascii="Aptos" w:hAnsi="Aptos"/>
                <w:sz w:val="20"/>
                <w:szCs w:val="20"/>
              </w:rPr>
              <w:tab/>
            </w:r>
            <w:r w:rsidRPr="00F577F7">
              <w:rPr>
                <w:rFonts w:ascii="Aptos" w:hAnsi="Aptos"/>
                <w:b/>
                <w:sz w:val="20"/>
                <w:szCs w:val="20"/>
              </w:rPr>
              <w:t>Simmonds P, Butković A, Grove J, Mayne R, Mifsud JCO et al.</w:t>
            </w:r>
            <w:r w:rsidRPr="00F577F7">
              <w:rPr>
                <w:rFonts w:ascii="Aptos" w:hAnsi="Aptos"/>
                <w:sz w:val="20"/>
                <w:szCs w:val="20"/>
              </w:rPr>
              <w:t xml:space="preserve"> Integrated analysis of protein sequence and structure redefines viral diversity and the taxonomy of the </w:t>
            </w:r>
            <w:r w:rsidRPr="005F6C13">
              <w:rPr>
                <w:rFonts w:ascii="Aptos" w:hAnsi="Aptos"/>
                <w:i/>
                <w:iCs/>
                <w:sz w:val="20"/>
                <w:szCs w:val="20"/>
              </w:rPr>
              <w:t>Flaviviridae</w:t>
            </w:r>
            <w:r w:rsidRPr="00F577F7">
              <w:rPr>
                <w:rFonts w:ascii="Aptos" w:hAnsi="Aptos"/>
                <w:sz w:val="20"/>
                <w:szCs w:val="20"/>
              </w:rPr>
              <w:t xml:space="preserve">. </w:t>
            </w:r>
            <w:r w:rsidRPr="00F577F7">
              <w:rPr>
                <w:rFonts w:ascii="Aptos" w:hAnsi="Aptos"/>
                <w:i/>
                <w:sz w:val="20"/>
                <w:szCs w:val="20"/>
              </w:rPr>
              <w:t>bioRxiv</w:t>
            </w:r>
            <w:r w:rsidRPr="00F577F7">
              <w:rPr>
                <w:rFonts w:ascii="Aptos" w:hAnsi="Aptos"/>
                <w:sz w:val="20"/>
                <w:szCs w:val="20"/>
              </w:rPr>
              <w:t xml:space="preserve"> 2025.</w:t>
            </w:r>
          </w:p>
          <w:p w14:paraId="46E2559E"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48.</w:t>
            </w:r>
            <w:r w:rsidRPr="00F577F7">
              <w:rPr>
                <w:rFonts w:ascii="Aptos" w:hAnsi="Aptos"/>
                <w:sz w:val="20"/>
                <w:szCs w:val="20"/>
              </w:rPr>
              <w:tab/>
            </w:r>
            <w:r w:rsidRPr="00F577F7">
              <w:rPr>
                <w:rFonts w:ascii="Aptos" w:hAnsi="Aptos"/>
                <w:b/>
                <w:sz w:val="20"/>
                <w:szCs w:val="20"/>
              </w:rPr>
              <w:t>Simmonds P, Adriaenssens EM, Zerbini FM, Abrescia NGA, Aiewsakun P et al.</w:t>
            </w:r>
            <w:r w:rsidRPr="00F577F7">
              <w:rPr>
                <w:rFonts w:ascii="Aptos" w:hAnsi="Aptos"/>
                <w:sz w:val="20"/>
                <w:szCs w:val="20"/>
              </w:rPr>
              <w:t xml:space="preserve"> Four principles to establish a universal virus taxonomy. </w:t>
            </w:r>
            <w:r w:rsidRPr="00F577F7">
              <w:rPr>
                <w:rFonts w:ascii="Aptos" w:hAnsi="Aptos"/>
                <w:i/>
                <w:sz w:val="20"/>
                <w:szCs w:val="20"/>
              </w:rPr>
              <w:t>PLoS biology</w:t>
            </w:r>
            <w:r w:rsidRPr="00F577F7">
              <w:rPr>
                <w:rFonts w:ascii="Aptos" w:hAnsi="Aptos"/>
                <w:sz w:val="20"/>
                <w:szCs w:val="20"/>
              </w:rPr>
              <w:t xml:space="preserve"> 2023;21(2):e3001922.</w:t>
            </w:r>
          </w:p>
          <w:p w14:paraId="73FB78C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49.</w:t>
            </w:r>
            <w:r w:rsidRPr="00F577F7">
              <w:rPr>
                <w:rFonts w:ascii="Aptos" w:hAnsi="Aptos"/>
                <w:sz w:val="20"/>
                <w:szCs w:val="20"/>
              </w:rPr>
              <w:tab/>
            </w:r>
            <w:r w:rsidRPr="00F577F7">
              <w:rPr>
                <w:rFonts w:ascii="Aptos" w:hAnsi="Aptos"/>
                <w:b/>
                <w:sz w:val="20"/>
                <w:szCs w:val="20"/>
              </w:rPr>
              <w:t>Nasir A, Romero-Severson E, Claverie JM</w:t>
            </w:r>
            <w:r w:rsidRPr="00F577F7">
              <w:rPr>
                <w:rFonts w:ascii="Aptos" w:hAnsi="Aptos"/>
                <w:sz w:val="20"/>
                <w:szCs w:val="20"/>
              </w:rPr>
              <w:t xml:space="preserve">. Investigating the Concept and Origin of Viruses. </w:t>
            </w:r>
            <w:r w:rsidRPr="00F577F7">
              <w:rPr>
                <w:rFonts w:ascii="Aptos" w:hAnsi="Aptos"/>
                <w:i/>
                <w:sz w:val="20"/>
                <w:szCs w:val="20"/>
              </w:rPr>
              <w:t>Trends Microbiol</w:t>
            </w:r>
            <w:r w:rsidRPr="00F577F7">
              <w:rPr>
                <w:rFonts w:ascii="Aptos" w:hAnsi="Aptos"/>
                <w:sz w:val="20"/>
                <w:szCs w:val="20"/>
              </w:rPr>
              <w:t xml:space="preserve"> 2020;28(12):959-967.</w:t>
            </w:r>
          </w:p>
          <w:p w14:paraId="1156014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50.</w:t>
            </w:r>
            <w:r w:rsidRPr="00F577F7">
              <w:rPr>
                <w:rFonts w:ascii="Aptos" w:hAnsi="Aptos"/>
                <w:sz w:val="20"/>
                <w:szCs w:val="20"/>
              </w:rPr>
              <w:tab/>
            </w:r>
            <w:r w:rsidRPr="00F577F7">
              <w:rPr>
                <w:rFonts w:ascii="Aptos" w:hAnsi="Aptos"/>
                <w:b/>
                <w:sz w:val="20"/>
                <w:szCs w:val="20"/>
              </w:rPr>
              <w:t>Brussow H</w:t>
            </w:r>
            <w:r w:rsidRPr="00F577F7">
              <w:rPr>
                <w:rFonts w:ascii="Aptos" w:hAnsi="Aptos"/>
                <w:sz w:val="20"/>
                <w:szCs w:val="20"/>
              </w:rPr>
              <w:t xml:space="preserve">. The not so universal tree of life or the place of viruses in the living world. </w:t>
            </w:r>
            <w:r w:rsidRPr="00F577F7">
              <w:rPr>
                <w:rFonts w:ascii="Aptos" w:hAnsi="Aptos"/>
                <w:i/>
                <w:sz w:val="20"/>
                <w:szCs w:val="20"/>
              </w:rPr>
              <w:t>Philosophical transactions of the Royal Society of London Series B, Biological sciences</w:t>
            </w:r>
            <w:r w:rsidRPr="00F577F7">
              <w:rPr>
                <w:rFonts w:ascii="Aptos" w:hAnsi="Aptos"/>
                <w:sz w:val="20"/>
                <w:szCs w:val="20"/>
              </w:rPr>
              <w:t xml:space="preserve"> 2009;364(1527):2263-2274.</w:t>
            </w:r>
          </w:p>
          <w:p w14:paraId="2B7AD7AE"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51.</w:t>
            </w:r>
            <w:r w:rsidRPr="00F577F7">
              <w:rPr>
                <w:rFonts w:ascii="Aptos" w:hAnsi="Aptos"/>
                <w:sz w:val="20"/>
                <w:szCs w:val="20"/>
              </w:rPr>
              <w:tab/>
            </w:r>
            <w:r w:rsidRPr="00F577F7">
              <w:rPr>
                <w:rFonts w:ascii="Aptos" w:hAnsi="Aptos"/>
                <w:b/>
                <w:sz w:val="20"/>
                <w:szCs w:val="20"/>
              </w:rPr>
              <w:t>Krupovic M, Dolja VV, Koonin EV</w:t>
            </w:r>
            <w:r w:rsidRPr="00F577F7">
              <w:rPr>
                <w:rFonts w:ascii="Aptos" w:hAnsi="Aptos"/>
                <w:sz w:val="20"/>
                <w:szCs w:val="20"/>
              </w:rPr>
              <w:t xml:space="preserve">. Origin of viruses: primordial replicators recruiting capsids from hosts. </w:t>
            </w:r>
            <w:r w:rsidRPr="00F577F7">
              <w:rPr>
                <w:rFonts w:ascii="Aptos" w:hAnsi="Aptos"/>
                <w:i/>
                <w:sz w:val="20"/>
                <w:szCs w:val="20"/>
              </w:rPr>
              <w:t>Nat Rev Microbiol</w:t>
            </w:r>
            <w:r w:rsidRPr="00F577F7">
              <w:rPr>
                <w:rFonts w:ascii="Aptos" w:hAnsi="Aptos"/>
                <w:sz w:val="20"/>
                <w:szCs w:val="20"/>
              </w:rPr>
              <w:t xml:space="preserve"> 2019;17(7):449-458.</w:t>
            </w:r>
          </w:p>
          <w:p w14:paraId="22B1097A"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52.</w:t>
            </w:r>
            <w:r w:rsidRPr="00F577F7">
              <w:rPr>
                <w:rFonts w:ascii="Aptos" w:hAnsi="Aptos"/>
                <w:sz w:val="20"/>
                <w:szCs w:val="20"/>
              </w:rPr>
              <w:tab/>
            </w:r>
            <w:r w:rsidRPr="00F577F7">
              <w:rPr>
                <w:rFonts w:ascii="Aptos" w:hAnsi="Aptos"/>
                <w:b/>
                <w:sz w:val="20"/>
                <w:szCs w:val="20"/>
              </w:rPr>
              <w:t>Mifsud JCO, Lytras S, Oliver MR, Toon K, Costa VA et al.</w:t>
            </w:r>
            <w:r w:rsidRPr="00F577F7">
              <w:rPr>
                <w:rFonts w:ascii="Aptos" w:hAnsi="Aptos"/>
                <w:sz w:val="20"/>
                <w:szCs w:val="20"/>
              </w:rPr>
              <w:t xml:space="preserve"> Mapping glycoprotein structure reveals Flaviviridae evolutionary history. </w:t>
            </w:r>
            <w:r w:rsidRPr="00F577F7">
              <w:rPr>
                <w:rFonts w:ascii="Aptos" w:hAnsi="Aptos"/>
                <w:i/>
                <w:sz w:val="20"/>
                <w:szCs w:val="20"/>
              </w:rPr>
              <w:t>Nature</w:t>
            </w:r>
            <w:r w:rsidRPr="00F577F7">
              <w:rPr>
                <w:rFonts w:ascii="Aptos" w:hAnsi="Aptos"/>
                <w:sz w:val="20"/>
                <w:szCs w:val="20"/>
              </w:rPr>
              <w:t xml:space="preserve"> 2024.</w:t>
            </w:r>
          </w:p>
          <w:p w14:paraId="7CC549E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53.</w:t>
            </w:r>
            <w:r w:rsidRPr="00F577F7">
              <w:rPr>
                <w:rFonts w:ascii="Aptos" w:hAnsi="Aptos"/>
                <w:sz w:val="20"/>
                <w:szCs w:val="20"/>
              </w:rPr>
              <w:tab/>
            </w:r>
            <w:r w:rsidRPr="00F577F7">
              <w:rPr>
                <w:rFonts w:ascii="Aptos" w:hAnsi="Aptos"/>
                <w:b/>
                <w:sz w:val="20"/>
                <w:szCs w:val="20"/>
              </w:rPr>
              <w:t>Vaney MC, Dellarole M, Duquerroy S, Medits I, Tsouchnikas G et al.</w:t>
            </w:r>
            <w:r w:rsidRPr="00F577F7">
              <w:rPr>
                <w:rFonts w:ascii="Aptos" w:hAnsi="Aptos"/>
                <w:sz w:val="20"/>
                <w:szCs w:val="20"/>
              </w:rPr>
              <w:t xml:space="preserve"> Evolution and activation mechanism of the flavivirus class II membrane-fusion machinery. </w:t>
            </w:r>
            <w:r w:rsidRPr="00F577F7">
              <w:rPr>
                <w:rFonts w:ascii="Aptos" w:hAnsi="Aptos"/>
                <w:i/>
                <w:sz w:val="20"/>
                <w:szCs w:val="20"/>
              </w:rPr>
              <w:t>Nat Commun</w:t>
            </w:r>
            <w:r w:rsidRPr="00F577F7">
              <w:rPr>
                <w:rFonts w:ascii="Aptos" w:hAnsi="Aptos"/>
                <w:sz w:val="20"/>
                <w:szCs w:val="20"/>
              </w:rPr>
              <w:t xml:space="preserve"> 2022;13(1):3718.</w:t>
            </w:r>
          </w:p>
          <w:p w14:paraId="37B2540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54.</w:t>
            </w:r>
            <w:r w:rsidRPr="00F577F7">
              <w:rPr>
                <w:rFonts w:ascii="Aptos" w:hAnsi="Aptos"/>
                <w:sz w:val="20"/>
                <w:szCs w:val="20"/>
              </w:rPr>
              <w:tab/>
            </w:r>
            <w:r w:rsidRPr="00F577F7">
              <w:rPr>
                <w:rFonts w:ascii="Aptos" w:hAnsi="Aptos"/>
                <w:b/>
                <w:sz w:val="20"/>
                <w:szCs w:val="20"/>
              </w:rPr>
              <w:t>Jumper J, Evans R, Pritzel A, Green T, Figurnov M et al.</w:t>
            </w:r>
            <w:r w:rsidRPr="00F577F7">
              <w:rPr>
                <w:rFonts w:ascii="Aptos" w:hAnsi="Aptos"/>
                <w:sz w:val="20"/>
                <w:szCs w:val="20"/>
              </w:rPr>
              <w:t xml:space="preserve"> Highly accurate protein structure prediction with AlphaFold. </w:t>
            </w:r>
            <w:r w:rsidRPr="00F577F7">
              <w:rPr>
                <w:rFonts w:ascii="Aptos" w:hAnsi="Aptos"/>
                <w:i/>
                <w:sz w:val="20"/>
                <w:szCs w:val="20"/>
              </w:rPr>
              <w:t>Nature</w:t>
            </w:r>
            <w:r w:rsidRPr="00F577F7">
              <w:rPr>
                <w:rFonts w:ascii="Aptos" w:hAnsi="Aptos"/>
                <w:sz w:val="20"/>
                <w:szCs w:val="20"/>
              </w:rPr>
              <w:t xml:space="preserve"> 2021;596(7873):583-589.</w:t>
            </w:r>
          </w:p>
          <w:p w14:paraId="4F4D7FB5"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55.</w:t>
            </w:r>
            <w:r w:rsidRPr="00F577F7">
              <w:rPr>
                <w:rFonts w:ascii="Aptos" w:hAnsi="Aptos"/>
                <w:sz w:val="20"/>
                <w:szCs w:val="20"/>
              </w:rPr>
              <w:tab/>
            </w:r>
            <w:r w:rsidRPr="00F577F7">
              <w:rPr>
                <w:rFonts w:ascii="Aptos" w:hAnsi="Aptos"/>
                <w:b/>
                <w:sz w:val="20"/>
                <w:szCs w:val="20"/>
              </w:rPr>
              <w:t>Varadi M, Bertoni D, Magana P, Paramval U, Pidruchna I et al.</w:t>
            </w:r>
            <w:r w:rsidRPr="00F577F7">
              <w:rPr>
                <w:rFonts w:ascii="Aptos" w:hAnsi="Aptos"/>
                <w:sz w:val="20"/>
                <w:szCs w:val="20"/>
              </w:rPr>
              <w:t xml:space="preserve"> AlphaFold Protein Structure Database in 2024: providing structure coverage for over 214 million protein sequences. </w:t>
            </w:r>
            <w:r w:rsidRPr="00F577F7">
              <w:rPr>
                <w:rFonts w:ascii="Aptos" w:hAnsi="Aptos"/>
                <w:i/>
                <w:sz w:val="20"/>
                <w:szCs w:val="20"/>
              </w:rPr>
              <w:t>Nucleic Acids Res</w:t>
            </w:r>
            <w:r w:rsidRPr="00F577F7">
              <w:rPr>
                <w:rFonts w:ascii="Aptos" w:hAnsi="Aptos"/>
                <w:sz w:val="20"/>
                <w:szCs w:val="20"/>
              </w:rPr>
              <w:t xml:space="preserve"> 2024;52(D1):D368-d375.</w:t>
            </w:r>
          </w:p>
          <w:p w14:paraId="6B291852"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56.</w:t>
            </w:r>
            <w:r w:rsidRPr="00F577F7">
              <w:rPr>
                <w:rFonts w:ascii="Aptos" w:hAnsi="Aptos"/>
                <w:sz w:val="20"/>
                <w:szCs w:val="20"/>
              </w:rPr>
              <w:tab/>
            </w:r>
            <w:r w:rsidRPr="00F577F7">
              <w:rPr>
                <w:rFonts w:ascii="Aptos" w:hAnsi="Aptos"/>
                <w:b/>
                <w:sz w:val="20"/>
                <w:szCs w:val="20"/>
              </w:rPr>
              <w:t>van Kempen M, Kim SS, Tumescheit C, Mirdita M, Lee J et al.</w:t>
            </w:r>
            <w:r w:rsidRPr="00F577F7">
              <w:rPr>
                <w:rFonts w:ascii="Aptos" w:hAnsi="Aptos"/>
                <w:sz w:val="20"/>
                <w:szCs w:val="20"/>
              </w:rPr>
              <w:t xml:space="preserve"> Fast and accurate protein structure search with Foldseek. </w:t>
            </w:r>
            <w:r w:rsidRPr="00F577F7">
              <w:rPr>
                <w:rFonts w:ascii="Aptos" w:hAnsi="Aptos"/>
                <w:i/>
                <w:sz w:val="20"/>
                <w:szCs w:val="20"/>
              </w:rPr>
              <w:t>Nat Biotechnol</w:t>
            </w:r>
            <w:r w:rsidRPr="00F577F7">
              <w:rPr>
                <w:rFonts w:ascii="Aptos" w:hAnsi="Aptos"/>
                <w:sz w:val="20"/>
                <w:szCs w:val="20"/>
              </w:rPr>
              <w:t xml:space="preserve"> 2024;42(2):243-246.</w:t>
            </w:r>
          </w:p>
          <w:p w14:paraId="2296EC4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57.</w:t>
            </w:r>
            <w:r w:rsidRPr="00F577F7">
              <w:rPr>
                <w:rFonts w:ascii="Aptos" w:hAnsi="Aptos"/>
                <w:sz w:val="20"/>
                <w:szCs w:val="20"/>
              </w:rPr>
              <w:tab/>
            </w:r>
            <w:r w:rsidRPr="00F577F7">
              <w:rPr>
                <w:rFonts w:ascii="Aptos" w:hAnsi="Aptos"/>
                <w:b/>
                <w:sz w:val="20"/>
                <w:szCs w:val="20"/>
              </w:rPr>
              <w:t>Moi D, Bernard C, Steinegger M, Nevers Y, Langleib M et al.</w:t>
            </w:r>
            <w:r w:rsidRPr="00F577F7">
              <w:rPr>
                <w:rFonts w:ascii="Aptos" w:hAnsi="Aptos"/>
                <w:sz w:val="20"/>
                <w:szCs w:val="20"/>
              </w:rPr>
              <w:t xml:space="preserve"> Structural phylogenetics unravels the evolutionary diversification of communication systems in gram-positive bacteria and their viruses. </w:t>
            </w:r>
            <w:r w:rsidRPr="00F577F7">
              <w:rPr>
                <w:rFonts w:ascii="Aptos" w:hAnsi="Aptos"/>
                <w:i/>
                <w:sz w:val="20"/>
                <w:szCs w:val="20"/>
              </w:rPr>
              <w:t>bioRxiv</w:t>
            </w:r>
            <w:r w:rsidRPr="00F577F7">
              <w:rPr>
                <w:rFonts w:ascii="Aptos" w:hAnsi="Aptos"/>
                <w:sz w:val="20"/>
                <w:szCs w:val="20"/>
              </w:rPr>
              <w:t xml:space="preserve"> 2023.</w:t>
            </w:r>
          </w:p>
          <w:p w14:paraId="12F2A487"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58.</w:t>
            </w:r>
            <w:r w:rsidRPr="00F577F7">
              <w:rPr>
                <w:rFonts w:ascii="Aptos" w:hAnsi="Aptos"/>
                <w:sz w:val="20"/>
                <w:szCs w:val="20"/>
              </w:rPr>
              <w:tab/>
            </w:r>
            <w:r w:rsidRPr="00F577F7">
              <w:rPr>
                <w:rFonts w:ascii="Aptos" w:hAnsi="Aptos"/>
                <w:b/>
                <w:sz w:val="20"/>
                <w:szCs w:val="20"/>
              </w:rPr>
              <w:t>Mayne R, Aiewsakun P, Turner D, Adriaenssens EM, Simmonds P</w:t>
            </w:r>
            <w:r w:rsidRPr="00F577F7">
              <w:rPr>
                <w:rFonts w:ascii="Aptos" w:hAnsi="Aptos"/>
                <w:sz w:val="20"/>
                <w:szCs w:val="20"/>
              </w:rPr>
              <w:t xml:space="preserve">. GRAViTy-V2: a grounded viral taxonomy application. </w:t>
            </w:r>
            <w:r w:rsidRPr="00F577F7">
              <w:rPr>
                <w:rFonts w:ascii="Aptos" w:hAnsi="Aptos"/>
                <w:i/>
                <w:sz w:val="20"/>
                <w:szCs w:val="20"/>
              </w:rPr>
              <w:t>bioRxiv</w:t>
            </w:r>
            <w:r w:rsidRPr="00F577F7">
              <w:rPr>
                <w:rFonts w:ascii="Aptos" w:hAnsi="Aptos"/>
                <w:sz w:val="20"/>
                <w:szCs w:val="20"/>
              </w:rPr>
              <w:t xml:space="preserve"> 2024:2024.2007.2026.605250.</w:t>
            </w:r>
          </w:p>
          <w:p w14:paraId="019E8EE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59.</w:t>
            </w:r>
            <w:r w:rsidRPr="00F577F7">
              <w:rPr>
                <w:rFonts w:ascii="Aptos" w:hAnsi="Aptos"/>
                <w:sz w:val="20"/>
                <w:szCs w:val="20"/>
              </w:rPr>
              <w:tab/>
            </w:r>
            <w:r w:rsidRPr="00F577F7">
              <w:rPr>
                <w:rFonts w:ascii="Aptos" w:hAnsi="Aptos"/>
                <w:b/>
                <w:sz w:val="20"/>
                <w:szCs w:val="20"/>
              </w:rPr>
              <w:t>Marin MS, Zanotto PM, Gritsun TS, Gould EA</w:t>
            </w:r>
            <w:r w:rsidRPr="00F577F7">
              <w:rPr>
                <w:rFonts w:ascii="Aptos" w:hAnsi="Aptos"/>
                <w:sz w:val="20"/>
                <w:szCs w:val="20"/>
              </w:rPr>
              <w:t xml:space="preserve">. Phylogeny of TYU, SRE, and CFA virus: different evolutionary rates in the genus </w:t>
            </w:r>
            <w:r w:rsidRPr="005F6C13">
              <w:rPr>
                <w:rFonts w:ascii="Aptos" w:hAnsi="Aptos"/>
                <w:i/>
                <w:iCs/>
                <w:sz w:val="20"/>
                <w:szCs w:val="20"/>
              </w:rPr>
              <w:t>Flavivirus</w:t>
            </w:r>
            <w:r w:rsidRPr="00F577F7">
              <w:rPr>
                <w:rFonts w:ascii="Aptos" w:hAnsi="Aptos"/>
                <w:sz w:val="20"/>
                <w:szCs w:val="20"/>
              </w:rPr>
              <w:t xml:space="preserve">. </w:t>
            </w:r>
            <w:r w:rsidRPr="00F577F7">
              <w:rPr>
                <w:rFonts w:ascii="Aptos" w:hAnsi="Aptos"/>
                <w:i/>
                <w:sz w:val="20"/>
                <w:szCs w:val="20"/>
              </w:rPr>
              <w:t>Virology</w:t>
            </w:r>
            <w:r w:rsidRPr="00F577F7">
              <w:rPr>
                <w:rFonts w:ascii="Aptos" w:hAnsi="Aptos"/>
                <w:sz w:val="20"/>
                <w:szCs w:val="20"/>
              </w:rPr>
              <w:t xml:space="preserve"> 1995;206(2):1133-1139.</w:t>
            </w:r>
          </w:p>
          <w:p w14:paraId="3ADC44A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60.</w:t>
            </w:r>
            <w:r w:rsidRPr="00F577F7">
              <w:rPr>
                <w:rFonts w:ascii="Aptos" w:hAnsi="Aptos"/>
                <w:sz w:val="20"/>
                <w:szCs w:val="20"/>
              </w:rPr>
              <w:tab/>
            </w:r>
            <w:r w:rsidRPr="00F577F7">
              <w:rPr>
                <w:rFonts w:ascii="Aptos" w:hAnsi="Aptos"/>
                <w:b/>
                <w:sz w:val="20"/>
                <w:szCs w:val="20"/>
              </w:rPr>
              <w:t>Kobayashi K, Atsumi G, Iwadate Y, Tomita R, Chiba K et al.</w:t>
            </w:r>
            <w:r w:rsidRPr="00F577F7">
              <w:rPr>
                <w:rFonts w:ascii="Aptos" w:hAnsi="Aptos"/>
                <w:sz w:val="20"/>
                <w:szCs w:val="20"/>
              </w:rPr>
              <w:t xml:space="preserve"> Gentian Kobu-sho-associated virus: a tentative, novel double-stranded RNA virus that is relevant to gentian Kobu-sho syndrome. </w:t>
            </w:r>
            <w:r w:rsidRPr="00F577F7">
              <w:rPr>
                <w:rFonts w:ascii="Aptos" w:hAnsi="Aptos"/>
                <w:i/>
                <w:sz w:val="20"/>
                <w:szCs w:val="20"/>
              </w:rPr>
              <w:t xml:space="preserve">J Gen Plant Pathol </w:t>
            </w:r>
            <w:r w:rsidRPr="00F577F7">
              <w:rPr>
                <w:rFonts w:ascii="Aptos" w:hAnsi="Aptos"/>
                <w:sz w:val="20"/>
                <w:szCs w:val="20"/>
              </w:rPr>
              <w:t>2013;79:56–63.</w:t>
            </w:r>
          </w:p>
          <w:p w14:paraId="2F42784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61.</w:t>
            </w:r>
            <w:r w:rsidRPr="00F577F7">
              <w:rPr>
                <w:rFonts w:ascii="Aptos" w:hAnsi="Aptos"/>
                <w:sz w:val="20"/>
                <w:szCs w:val="20"/>
              </w:rPr>
              <w:tab/>
            </w:r>
            <w:r w:rsidRPr="00F577F7">
              <w:rPr>
                <w:rFonts w:ascii="Aptos" w:hAnsi="Aptos"/>
                <w:b/>
                <w:sz w:val="20"/>
                <w:szCs w:val="20"/>
              </w:rPr>
              <w:t>Blum M, Andreeva A, Florentino LC, Chuguransky SR, Grego T et al.</w:t>
            </w:r>
            <w:r w:rsidRPr="00F577F7">
              <w:rPr>
                <w:rFonts w:ascii="Aptos" w:hAnsi="Aptos"/>
                <w:sz w:val="20"/>
                <w:szCs w:val="20"/>
              </w:rPr>
              <w:t xml:space="preserve"> InterPro: the protein sequence classification resource in 2025. </w:t>
            </w:r>
            <w:r w:rsidRPr="00F577F7">
              <w:rPr>
                <w:rFonts w:ascii="Aptos" w:hAnsi="Aptos"/>
                <w:i/>
                <w:sz w:val="20"/>
                <w:szCs w:val="20"/>
              </w:rPr>
              <w:t>Nucleic Acids Res</w:t>
            </w:r>
            <w:r w:rsidRPr="00F577F7">
              <w:rPr>
                <w:rFonts w:ascii="Aptos" w:hAnsi="Aptos"/>
                <w:sz w:val="20"/>
                <w:szCs w:val="20"/>
              </w:rPr>
              <w:t xml:space="preserve"> 2024.</w:t>
            </w:r>
          </w:p>
          <w:p w14:paraId="7D1B1CCD" w14:textId="0BC2FC61" w:rsidR="00953FFE" w:rsidRPr="00BE4F5A" w:rsidRDefault="00F577F7" w:rsidP="00F577F7">
            <w:pPr>
              <w:rPr>
                <w:rFonts w:ascii="Aptos" w:hAnsi="Aptos"/>
                <w:sz w:val="20"/>
                <w:szCs w:val="20"/>
              </w:rPr>
            </w:pPr>
            <w:r w:rsidRPr="00F577F7">
              <w:rPr>
                <w:rFonts w:ascii="Aptos" w:hAnsi="Aptos"/>
                <w:color w:val="0070C0"/>
                <w:sz w:val="20"/>
                <w:szCs w:val="20"/>
              </w:rPr>
              <w:fldChar w:fldCharType="end"/>
            </w:r>
            <w:r w:rsidR="00953FFE" w:rsidRPr="00BE4F5A">
              <w:rPr>
                <w:rFonts w:ascii="Aptos" w:hAnsi="Aptos" w:cs="Arial"/>
                <w:sz w:val="20"/>
                <w:szCs w:val="20"/>
              </w:rPr>
              <w:t xml:space="preserve">  </w:t>
            </w:r>
            <w:r w:rsidR="00953FFE" w:rsidRPr="00BE4F5A">
              <w:rPr>
                <w:rFonts w:ascii="Aptos" w:hAnsi="Aptos"/>
                <w:sz w:val="20"/>
                <w:szCs w:val="20"/>
              </w:rPr>
              <w:t xml:space="preserve">  </w:t>
            </w:r>
          </w:p>
        </w:tc>
      </w:tr>
    </w:tbl>
    <w:p w14:paraId="66E8B2E2" w14:textId="2F4FEAA4" w:rsidR="00FC2269" w:rsidRDefault="00FC2269" w:rsidP="00FC2269">
      <w:pPr>
        <w:rPr>
          <w:rFonts w:ascii="Aptos" w:hAnsi="Aptos" w:cs="Arial"/>
          <w:color w:val="808080" w:themeColor="background1" w:themeShade="80"/>
          <w:sz w:val="20"/>
        </w:rPr>
      </w:pPr>
    </w:p>
    <w:p w14:paraId="27E95EDC" w14:textId="77777777" w:rsidR="00C8233B" w:rsidRDefault="00C8233B"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382"/>
        <w:gridCol w:w="4544"/>
      </w:tblGrid>
      <w:tr w:rsidR="00FC2269" w:rsidRPr="009F7856" w14:paraId="52BE71B6" w14:textId="77777777" w:rsidTr="000426E3">
        <w:trPr>
          <w:trHeight w:val="297"/>
        </w:trPr>
        <w:tc>
          <w:tcPr>
            <w:tcW w:w="8926" w:type="dxa"/>
            <w:gridSpan w:val="2"/>
            <w:shd w:val="clear" w:color="auto" w:fill="F2F2F2" w:themeFill="background1" w:themeFillShade="F2"/>
          </w:tcPr>
          <w:p w14:paraId="0823714E" w14:textId="57223D10" w:rsidR="00FC2269" w:rsidRPr="00220A26" w:rsidRDefault="00FC2269" w:rsidP="000426E3">
            <w:pPr>
              <w:rPr>
                <w:rFonts w:ascii="Aptos" w:hAnsi="Aptos" w:cs="Arial"/>
                <w:b/>
                <w:color w:val="0000FF"/>
                <w:sz w:val="20"/>
              </w:rPr>
            </w:pPr>
            <w:r>
              <w:rPr>
                <w:rFonts w:ascii="Aptos" w:hAnsi="Aptos" w:cs="Arial"/>
                <w:b/>
                <w:sz w:val="20"/>
                <w:szCs w:val="20"/>
              </w:rPr>
              <w:lastRenderedPageBreak/>
              <w:t xml:space="preserve">Accompanying files: </w:t>
            </w:r>
          </w:p>
        </w:tc>
      </w:tr>
      <w:tr w:rsidR="00FC2269" w:rsidRPr="009F7856" w14:paraId="1F0BB22C" w14:textId="77777777" w:rsidTr="000426E3">
        <w:trPr>
          <w:trHeight w:val="73"/>
        </w:trPr>
        <w:tc>
          <w:tcPr>
            <w:tcW w:w="2263" w:type="dxa"/>
          </w:tcPr>
          <w:p w14:paraId="6F1D2BAE" w14:textId="77777777" w:rsidR="00FC2269" w:rsidRPr="00C8775F" w:rsidRDefault="00FC2269" w:rsidP="000426E3">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0426E3">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0426E3">
        <w:trPr>
          <w:trHeight w:val="71"/>
        </w:trPr>
        <w:tc>
          <w:tcPr>
            <w:tcW w:w="2263" w:type="dxa"/>
          </w:tcPr>
          <w:p w14:paraId="1EBF10D0" w14:textId="5E5BE63E" w:rsidR="00FC2269" w:rsidRPr="005F6C13" w:rsidRDefault="00075081" w:rsidP="000426E3">
            <w:pPr>
              <w:rPr>
                <w:rFonts w:ascii="Aptos" w:hAnsi="Aptos" w:cs="Arial"/>
                <w:bCs/>
                <w:sz w:val="20"/>
                <w:szCs w:val="20"/>
              </w:rPr>
            </w:pPr>
            <w:r w:rsidRPr="005F6C13">
              <w:rPr>
                <w:rFonts w:ascii="Aptos" w:hAnsi="Aptos" w:cs="Arial"/>
                <w:bCs/>
                <w:sz w:val="20"/>
                <w:szCs w:val="20"/>
              </w:rPr>
              <w:t>2025.006S.</w:t>
            </w:r>
            <w:r w:rsidR="005F6C13">
              <w:rPr>
                <w:rFonts w:ascii="Aptos" w:hAnsi="Aptos" w:cs="Arial"/>
                <w:bCs/>
                <w:sz w:val="20"/>
                <w:szCs w:val="20"/>
              </w:rPr>
              <w:t>Ac</w:t>
            </w:r>
            <w:r w:rsidRPr="005F6C13">
              <w:rPr>
                <w:rFonts w:ascii="Aptos" w:hAnsi="Aptos" w:cs="Arial"/>
                <w:bCs/>
                <w:sz w:val="20"/>
                <w:szCs w:val="20"/>
              </w:rPr>
              <w:t>.v</w:t>
            </w:r>
            <w:r w:rsidR="005F6C13">
              <w:rPr>
                <w:rFonts w:ascii="Aptos" w:hAnsi="Aptos" w:cs="Arial"/>
                <w:bCs/>
                <w:sz w:val="20"/>
                <w:szCs w:val="20"/>
              </w:rPr>
              <w:t>2</w:t>
            </w:r>
            <w:r w:rsidRPr="005F6C13">
              <w:rPr>
                <w:rFonts w:ascii="Aptos" w:hAnsi="Aptos" w:cs="Arial"/>
                <w:bCs/>
                <w:sz w:val="20"/>
                <w:szCs w:val="20"/>
              </w:rPr>
              <w:t>.Amarillovirales_3reorgfam.xlsx</w:t>
            </w:r>
          </w:p>
        </w:tc>
        <w:tc>
          <w:tcPr>
            <w:tcW w:w="6663" w:type="dxa"/>
          </w:tcPr>
          <w:p w14:paraId="22F4B256" w14:textId="3643086E" w:rsidR="00FC2269" w:rsidRPr="005F6C13" w:rsidRDefault="00075081" w:rsidP="000426E3">
            <w:pPr>
              <w:rPr>
                <w:rFonts w:ascii="Aptos" w:hAnsi="Aptos" w:cs="Arial"/>
                <w:bCs/>
                <w:sz w:val="20"/>
                <w:szCs w:val="20"/>
              </w:rPr>
            </w:pPr>
            <w:r w:rsidRPr="005F6C13">
              <w:rPr>
                <w:rFonts w:ascii="Aptos" w:hAnsi="Aptos" w:cs="Arial"/>
                <w:bCs/>
                <w:sz w:val="20"/>
                <w:szCs w:val="20"/>
              </w:rPr>
              <w:t>Excel module</w:t>
            </w:r>
          </w:p>
        </w:tc>
      </w:tr>
      <w:tr w:rsidR="00FC2269" w:rsidRPr="009F7856" w14:paraId="1669401A" w14:textId="77777777" w:rsidTr="000426E3">
        <w:trPr>
          <w:trHeight w:val="71"/>
        </w:trPr>
        <w:tc>
          <w:tcPr>
            <w:tcW w:w="2263" w:type="dxa"/>
          </w:tcPr>
          <w:p w14:paraId="2BBC90EB" w14:textId="77777777" w:rsidR="00FC2269" w:rsidRPr="00CF59EA" w:rsidRDefault="00FC2269" w:rsidP="000426E3">
            <w:pPr>
              <w:rPr>
                <w:rFonts w:ascii="Aptos" w:hAnsi="Aptos" w:cs="Arial"/>
                <w:b/>
                <w:sz w:val="20"/>
                <w:szCs w:val="20"/>
              </w:rPr>
            </w:pPr>
          </w:p>
        </w:tc>
        <w:tc>
          <w:tcPr>
            <w:tcW w:w="6663" w:type="dxa"/>
          </w:tcPr>
          <w:p w14:paraId="7C103FB7" w14:textId="77777777" w:rsidR="00FC2269" w:rsidRPr="00CF59EA" w:rsidRDefault="00FC2269" w:rsidP="000426E3">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5D2151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086A9D0D" w14:textId="56C290B7" w:rsidR="00C8233B" w:rsidRDefault="00C8233B" w:rsidP="000426E3">
      <w:pPr>
        <w:spacing w:after="160" w:line="259" w:lineRule="auto"/>
        <w:rPr>
          <w:rFonts w:ascii="Aptos" w:hAnsi="Aptos"/>
          <w:b/>
          <w:bCs/>
          <w:sz w:val="22"/>
          <w:szCs w:val="22"/>
        </w:rPr>
      </w:pPr>
    </w:p>
    <w:p w14:paraId="4B262258" w14:textId="77777777" w:rsidR="00C8233B" w:rsidRDefault="00C8233B" w:rsidP="000426E3">
      <w:pPr>
        <w:spacing w:after="160" w:line="259" w:lineRule="auto"/>
        <w:rPr>
          <w:rFonts w:ascii="Aptos" w:hAnsi="Aptos"/>
          <w:b/>
          <w:bCs/>
          <w:sz w:val="22"/>
          <w:szCs w:val="22"/>
        </w:rPr>
        <w:sectPr w:rsidR="00C8233B" w:rsidSect="00C8233B">
          <w:headerReference w:type="default" r:id="rId13"/>
          <w:footerReference w:type="default" r:id="rId14"/>
          <w:pgSz w:w="12240" w:h="15840"/>
          <w:pgMar w:top="1440" w:right="1440" w:bottom="1440" w:left="1440" w:header="720" w:footer="720" w:gutter="0"/>
          <w:cols w:space="720"/>
          <w:docGrid w:linePitch="360"/>
        </w:sectPr>
      </w:pPr>
    </w:p>
    <w:p w14:paraId="13C26582" w14:textId="5B6BA1AC" w:rsidR="00C8233B" w:rsidRDefault="00C8233B" w:rsidP="000426E3">
      <w:pPr>
        <w:spacing w:after="160" w:line="259" w:lineRule="auto"/>
        <w:rPr>
          <w:rFonts w:ascii="Aptos" w:hAnsi="Aptos"/>
          <w:b/>
          <w:bCs/>
          <w:sz w:val="22"/>
          <w:szCs w:val="22"/>
        </w:rPr>
      </w:pPr>
    </w:p>
    <w:p w14:paraId="21D8B74E" w14:textId="77777777" w:rsidR="00C8233B" w:rsidRDefault="00C8233B" w:rsidP="000426E3">
      <w:pPr>
        <w:spacing w:after="160" w:line="259" w:lineRule="auto"/>
        <w:rPr>
          <w:rFonts w:ascii="Aptos" w:hAnsi="Aptos"/>
          <w:b/>
          <w:bCs/>
          <w:sz w:val="22"/>
          <w:szCs w:val="22"/>
        </w:rPr>
      </w:pPr>
    </w:p>
    <w:p w14:paraId="1A872BC8" w14:textId="6A51676D" w:rsidR="000426E3" w:rsidRPr="002C4D70" w:rsidRDefault="00C8233B" w:rsidP="000426E3">
      <w:pPr>
        <w:spacing w:after="160" w:line="259" w:lineRule="auto"/>
        <w:rPr>
          <w:rFonts w:ascii="Aptos" w:hAnsi="Aptos"/>
          <w:sz w:val="22"/>
          <w:szCs w:val="22"/>
        </w:rPr>
      </w:pPr>
      <w:r>
        <w:rPr>
          <w:rFonts w:ascii="Aptos" w:hAnsi="Aptos"/>
          <w:b/>
          <w:bCs/>
          <w:sz w:val="22"/>
          <w:szCs w:val="22"/>
        </w:rPr>
        <w:t>T</w:t>
      </w:r>
      <w:r w:rsidR="000426E3" w:rsidRPr="002C4D70">
        <w:rPr>
          <w:rFonts w:ascii="Aptos" w:hAnsi="Aptos"/>
          <w:b/>
          <w:bCs/>
          <w:sz w:val="22"/>
          <w:szCs w:val="22"/>
        </w:rPr>
        <w:t>able 1</w:t>
      </w:r>
      <w:r w:rsidR="000426E3" w:rsidRPr="002C4D70">
        <w:rPr>
          <w:rFonts w:ascii="Aptos" w:hAnsi="Aptos"/>
          <w:sz w:val="22"/>
          <w:szCs w:val="22"/>
        </w:rPr>
        <w:t xml:space="preserve">. </w:t>
      </w:r>
      <w:r w:rsidR="000426E3">
        <w:rPr>
          <w:rFonts w:ascii="Aptos" w:hAnsi="Aptos"/>
          <w:sz w:val="22"/>
          <w:szCs w:val="22"/>
        </w:rPr>
        <w:t>Listing of clades and lineages of flavivir</w:t>
      </w:r>
      <w:r w:rsidR="00155830">
        <w:rPr>
          <w:rFonts w:ascii="Aptos" w:hAnsi="Aptos"/>
          <w:sz w:val="22"/>
          <w:szCs w:val="22"/>
        </w:rPr>
        <w:t>ids</w:t>
      </w:r>
      <w:r w:rsidR="000426E3">
        <w:rPr>
          <w:rFonts w:ascii="Aptos" w:hAnsi="Aptos"/>
          <w:sz w:val="22"/>
          <w:szCs w:val="22"/>
        </w:rPr>
        <w:t xml:space="preserve"> and ‘flavi-like’ viruses and s</w:t>
      </w:r>
      <w:r w:rsidR="000426E3" w:rsidRPr="002C4D70">
        <w:rPr>
          <w:rFonts w:ascii="Aptos" w:hAnsi="Aptos"/>
          <w:sz w:val="22"/>
          <w:szCs w:val="22"/>
        </w:rPr>
        <w:t xml:space="preserve">uggested revised </w:t>
      </w:r>
      <w:r w:rsidR="009A63AD">
        <w:rPr>
          <w:rFonts w:ascii="Aptos" w:hAnsi="Aptos"/>
          <w:sz w:val="22"/>
          <w:szCs w:val="22"/>
        </w:rPr>
        <w:t xml:space="preserve">and expanded </w:t>
      </w:r>
      <w:r w:rsidR="000426E3" w:rsidRPr="002C4D70">
        <w:rPr>
          <w:rFonts w:ascii="Aptos" w:hAnsi="Aptos"/>
          <w:sz w:val="22"/>
          <w:szCs w:val="22"/>
        </w:rPr>
        <w:t>taxonomy</w:t>
      </w:r>
    </w:p>
    <w:p w14:paraId="4EA76881" w14:textId="77777777" w:rsidR="000426E3" w:rsidRPr="002C4D70" w:rsidRDefault="000426E3" w:rsidP="000426E3">
      <w:pPr>
        <w:rPr>
          <w:rFonts w:ascii="Aptos" w:hAnsi="Aptos"/>
          <w:bCs/>
          <w:color w:val="000000" w:themeColor="text1"/>
          <w:sz w:val="22"/>
          <w:szCs w:val="22"/>
          <w:lang w:val="en-GB"/>
        </w:rPr>
      </w:pPr>
    </w:p>
    <w:tbl>
      <w:tblPr>
        <w:tblStyle w:val="TableGrid"/>
        <w:tblW w:w="12908" w:type="dxa"/>
        <w:tblInd w:w="-289" w:type="dxa"/>
        <w:tblLook w:val="04A0" w:firstRow="1" w:lastRow="0" w:firstColumn="1" w:lastColumn="0" w:noHBand="0" w:noVBand="1"/>
      </w:tblPr>
      <w:tblGrid>
        <w:gridCol w:w="997"/>
        <w:gridCol w:w="994"/>
        <w:gridCol w:w="617"/>
        <w:gridCol w:w="1559"/>
        <w:gridCol w:w="1688"/>
        <w:gridCol w:w="3313"/>
        <w:gridCol w:w="65"/>
        <w:gridCol w:w="3675"/>
      </w:tblGrid>
      <w:tr w:rsidR="00467DE7" w:rsidRPr="002C4D70" w14:paraId="7F89EF0A" w14:textId="77777777" w:rsidTr="00467DE7">
        <w:trPr>
          <w:trHeight w:val="260"/>
        </w:trPr>
        <w:tc>
          <w:tcPr>
            <w:tcW w:w="997" w:type="dxa"/>
            <w:noWrap/>
            <w:hideMark/>
          </w:tcPr>
          <w:p w14:paraId="0760F655" w14:textId="77777777" w:rsidR="00467DE7" w:rsidRPr="002C4D70" w:rsidRDefault="00467DE7" w:rsidP="000426E3">
            <w:pPr>
              <w:rPr>
                <w:rFonts w:ascii="Aptos" w:hAnsi="Aptos"/>
                <w:b/>
                <w:bCs/>
                <w:color w:val="000000" w:themeColor="text1"/>
                <w:sz w:val="22"/>
                <w:szCs w:val="22"/>
              </w:rPr>
            </w:pPr>
            <w:r>
              <w:rPr>
                <w:rFonts w:ascii="Aptos" w:hAnsi="Aptos"/>
                <w:b/>
                <w:bCs/>
                <w:color w:val="000000" w:themeColor="text1"/>
                <w:sz w:val="22"/>
                <w:szCs w:val="22"/>
              </w:rPr>
              <w:t>Clade</w:t>
            </w:r>
          </w:p>
        </w:tc>
        <w:tc>
          <w:tcPr>
            <w:tcW w:w="956" w:type="dxa"/>
            <w:noWrap/>
            <w:hideMark/>
          </w:tcPr>
          <w:p w14:paraId="240512C0" w14:textId="77777777" w:rsidR="00467DE7" w:rsidRPr="002C4D70" w:rsidRDefault="00467DE7" w:rsidP="000426E3">
            <w:pPr>
              <w:jc w:val="center"/>
              <w:rPr>
                <w:rFonts w:ascii="Aptos" w:hAnsi="Aptos"/>
                <w:b/>
                <w:bCs/>
                <w:color w:val="000000" w:themeColor="text1"/>
                <w:sz w:val="22"/>
                <w:szCs w:val="22"/>
              </w:rPr>
            </w:pPr>
            <w:r>
              <w:rPr>
                <w:rFonts w:ascii="Aptos" w:hAnsi="Aptos"/>
                <w:b/>
                <w:bCs/>
                <w:color w:val="000000" w:themeColor="text1"/>
                <w:sz w:val="22"/>
                <w:szCs w:val="22"/>
              </w:rPr>
              <w:t>Lineage</w:t>
            </w:r>
          </w:p>
        </w:tc>
        <w:tc>
          <w:tcPr>
            <w:tcW w:w="617" w:type="dxa"/>
            <w:noWrap/>
            <w:hideMark/>
          </w:tcPr>
          <w:p w14:paraId="71AD1C19" w14:textId="74B78DEC" w:rsidR="00467DE7" w:rsidRPr="002C4D70" w:rsidRDefault="00467DE7" w:rsidP="000426E3">
            <w:pPr>
              <w:jc w:val="center"/>
              <w:rPr>
                <w:rFonts w:ascii="Aptos" w:hAnsi="Aptos"/>
                <w:b/>
                <w:bCs/>
                <w:color w:val="000000" w:themeColor="text1"/>
                <w:sz w:val="22"/>
                <w:szCs w:val="22"/>
              </w:rPr>
            </w:pPr>
            <w:r w:rsidRPr="002C4D70">
              <w:rPr>
                <w:rFonts w:ascii="Aptos" w:hAnsi="Aptos"/>
                <w:b/>
                <w:bCs/>
                <w:color w:val="000000" w:themeColor="text1"/>
                <w:sz w:val="22"/>
                <w:szCs w:val="22"/>
              </w:rPr>
              <w:t>n</w:t>
            </w:r>
            <w:r>
              <w:rPr>
                <w:rFonts w:ascii="Aptos" w:hAnsi="Aptos"/>
                <w:b/>
                <w:bCs/>
                <w:color w:val="000000" w:themeColor="text1"/>
                <w:sz w:val="22"/>
                <w:szCs w:val="22"/>
                <w:vertAlign w:val="superscript"/>
              </w:rPr>
              <w:t>1</w:t>
            </w:r>
          </w:p>
        </w:tc>
        <w:tc>
          <w:tcPr>
            <w:tcW w:w="1559" w:type="dxa"/>
            <w:noWrap/>
            <w:hideMark/>
          </w:tcPr>
          <w:p w14:paraId="191BEECF" w14:textId="7FD37474" w:rsidR="00467DE7" w:rsidRPr="002C4D70" w:rsidRDefault="00467DE7" w:rsidP="000426E3">
            <w:pPr>
              <w:rPr>
                <w:rFonts w:ascii="Aptos" w:hAnsi="Aptos"/>
                <w:b/>
                <w:bCs/>
                <w:color w:val="000000" w:themeColor="text1"/>
                <w:sz w:val="22"/>
                <w:szCs w:val="22"/>
              </w:rPr>
            </w:pPr>
            <w:r>
              <w:rPr>
                <w:rFonts w:ascii="Aptos" w:hAnsi="Aptos"/>
                <w:b/>
                <w:bCs/>
                <w:color w:val="000000" w:themeColor="text1"/>
                <w:sz w:val="22"/>
                <w:szCs w:val="22"/>
              </w:rPr>
              <w:t>G</w:t>
            </w:r>
            <w:r w:rsidRPr="002C4D70">
              <w:rPr>
                <w:rFonts w:ascii="Aptos" w:hAnsi="Aptos"/>
                <w:b/>
                <w:bCs/>
                <w:color w:val="000000" w:themeColor="text1"/>
                <w:sz w:val="22"/>
                <w:szCs w:val="22"/>
              </w:rPr>
              <w:t>enus</w:t>
            </w:r>
            <w:r w:rsidRPr="00A0465F">
              <w:rPr>
                <w:rFonts w:ascii="Aptos" w:hAnsi="Aptos"/>
                <w:b/>
                <w:bCs/>
                <w:color w:val="000000" w:themeColor="text1"/>
                <w:sz w:val="22"/>
                <w:szCs w:val="22"/>
                <w:vertAlign w:val="superscript"/>
              </w:rPr>
              <w:t>2</w:t>
            </w:r>
          </w:p>
        </w:tc>
        <w:tc>
          <w:tcPr>
            <w:tcW w:w="1692" w:type="dxa"/>
          </w:tcPr>
          <w:p w14:paraId="5FA53B43" w14:textId="6E2785AB" w:rsidR="00467DE7" w:rsidRPr="002C4D70" w:rsidRDefault="00467DE7" w:rsidP="000426E3">
            <w:pPr>
              <w:rPr>
                <w:rFonts w:ascii="Aptos" w:hAnsi="Aptos"/>
                <w:b/>
                <w:bCs/>
                <w:color w:val="000000" w:themeColor="text1"/>
                <w:sz w:val="22"/>
                <w:szCs w:val="22"/>
              </w:rPr>
            </w:pPr>
            <w:r w:rsidRPr="002C4D70">
              <w:rPr>
                <w:rFonts w:ascii="Aptos" w:hAnsi="Aptos"/>
                <w:b/>
                <w:bCs/>
                <w:color w:val="000000" w:themeColor="text1"/>
                <w:sz w:val="22"/>
                <w:szCs w:val="22"/>
              </w:rPr>
              <w:t>Example</w:t>
            </w:r>
            <w:r w:rsidRPr="00A0465F">
              <w:rPr>
                <w:rFonts w:ascii="Aptos" w:hAnsi="Aptos"/>
                <w:b/>
                <w:bCs/>
                <w:color w:val="000000" w:themeColor="text1"/>
                <w:sz w:val="22"/>
                <w:szCs w:val="22"/>
                <w:vertAlign w:val="superscript"/>
              </w:rPr>
              <w:t>3</w:t>
            </w:r>
          </w:p>
        </w:tc>
        <w:tc>
          <w:tcPr>
            <w:tcW w:w="3329" w:type="dxa"/>
          </w:tcPr>
          <w:p w14:paraId="60DF5ECB" w14:textId="77777777" w:rsidR="00467DE7" w:rsidRPr="002C4D70" w:rsidRDefault="00467DE7" w:rsidP="000426E3">
            <w:pPr>
              <w:rPr>
                <w:rFonts w:ascii="Aptos" w:hAnsi="Aptos"/>
                <w:b/>
                <w:bCs/>
                <w:color w:val="000000" w:themeColor="text1"/>
                <w:sz w:val="22"/>
                <w:szCs w:val="22"/>
              </w:rPr>
            </w:pPr>
            <w:r>
              <w:rPr>
                <w:rFonts w:ascii="Aptos" w:hAnsi="Aptos"/>
                <w:b/>
                <w:bCs/>
                <w:color w:val="000000" w:themeColor="text1"/>
                <w:sz w:val="22"/>
                <w:szCs w:val="22"/>
              </w:rPr>
              <w:t>Example virus name</w:t>
            </w:r>
          </w:p>
        </w:tc>
        <w:tc>
          <w:tcPr>
            <w:tcW w:w="3758" w:type="dxa"/>
            <w:gridSpan w:val="2"/>
          </w:tcPr>
          <w:p w14:paraId="74446956" w14:textId="77777777" w:rsidR="00467DE7" w:rsidRPr="002C4D70" w:rsidRDefault="00467DE7" w:rsidP="000426E3">
            <w:pPr>
              <w:rPr>
                <w:rFonts w:ascii="Aptos" w:hAnsi="Aptos"/>
                <w:b/>
                <w:bCs/>
                <w:color w:val="000000" w:themeColor="text1"/>
                <w:sz w:val="22"/>
                <w:szCs w:val="22"/>
              </w:rPr>
            </w:pPr>
            <w:r w:rsidRPr="002C4D70">
              <w:rPr>
                <w:rFonts w:ascii="Aptos" w:hAnsi="Aptos"/>
                <w:b/>
                <w:bCs/>
                <w:color w:val="000000" w:themeColor="text1"/>
                <w:sz w:val="22"/>
                <w:szCs w:val="22"/>
              </w:rPr>
              <w:t>Comments</w:t>
            </w:r>
          </w:p>
        </w:tc>
      </w:tr>
      <w:tr w:rsidR="00467DE7" w:rsidRPr="002C4D70" w14:paraId="4CEE0C19" w14:textId="77777777" w:rsidTr="00467DE7">
        <w:trPr>
          <w:trHeight w:val="260"/>
        </w:trPr>
        <w:tc>
          <w:tcPr>
            <w:tcW w:w="997" w:type="dxa"/>
            <w:vMerge w:val="restart"/>
            <w:noWrap/>
            <w:vAlign w:val="center"/>
            <w:hideMark/>
          </w:tcPr>
          <w:p w14:paraId="69A45AED" w14:textId="77777777" w:rsidR="00467DE7" w:rsidRPr="00B16470" w:rsidRDefault="00467DE7" w:rsidP="000426E3">
            <w:pPr>
              <w:jc w:val="center"/>
              <w:rPr>
                <w:bCs/>
                <w:color w:val="000000" w:themeColor="text1"/>
                <w:sz w:val="20"/>
                <w:szCs w:val="20"/>
              </w:rPr>
            </w:pPr>
            <w:r w:rsidRPr="00B16470">
              <w:rPr>
                <w:color w:val="000000" w:themeColor="text1"/>
                <w:sz w:val="20"/>
                <w:szCs w:val="20"/>
              </w:rPr>
              <w:t>I</w:t>
            </w:r>
          </w:p>
        </w:tc>
        <w:tc>
          <w:tcPr>
            <w:tcW w:w="956" w:type="dxa"/>
            <w:noWrap/>
            <w:hideMark/>
          </w:tcPr>
          <w:p w14:paraId="1A6320F6" w14:textId="77777777" w:rsidR="00467DE7" w:rsidRPr="00B16470" w:rsidRDefault="00467DE7" w:rsidP="000426E3">
            <w:pPr>
              <w:jc w:val="center"/>
              <w:rPr>
                <w:rFonts w:ascii="Aptos" w:hAnsi="Aptos"/>
                <w:i/>
                <w:iCs/>
                <w:color w:val="000000" w:themeColor="text1"/>
              </w:rPr>
            </w:pPr>
            <w:r w:rsidRPr="00B16470">
              <w:rPr>
                <w:rFonts w:ascii="MS Gothic" w:eastAsia="MS Gothic" w:hAnsi="MS Gothic" w:cs="MS Gothic" w:hint="eastAsia"/>
              </w:rPr>
              <w:t>ⓐ</w:t>
            </w:r>
          </w:p>
        </w:tc>
        <w:tc>
          <w:tcPr>
            <w:tcW w:w="617" w:type="dxa"/>
            <w:noWrap/>
            <w:hideMark/>
          </w:tcPr>
          <w:p w14:paraId="67F44991"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hideMark/>
          </w:tcPr>
          <w:p w14:paraId="21B73577" w14:textId="77777777" w:rsidR="00467DE7" w:rsidRPr="00B16470" w:rsidRDefault="00467DE7" w:rsidP="000426E3">
            <w:pPr>
              <w:rPr>
                <w:rFonts w:ascii="Aptos" w:hAnsi="Aptos"/>
                <w:color w:val="000000" w:themeColor="text1"/>
                <w:sz w:val="20"/>
                <w:szCs w:val="20"/>
              </w:rPr>
            </w:pPr>
          </w:p>
        </w:tc>
        <w:tc>
          <w:tcPr>
            <w:tcW w:w="1692" w:type="dxa"/>
          </w:tcPr>
          <w:p w14:paraId="0C8ADE64"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OX394137</w:t>
            </w:r>
          </w:p>
        </w:tc>
        <w:tc>
          <w:tcPr>
            <w:tcW w:w="3329" w:type="dxa"/>
          </w:tcPr>
          <w:p w14:paraId="468252B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Cnidaria flavivirus </w:t>
            </w:r>
            <w:r>
              <w:rPr>
                <w:rFonts w:ascii="Aptos" w:hAnsi="Aptos"/>
                <w:color w:val="000000" w:themeColor="text1"/>
                <w:sz w:val="20"/>
                <w:szCs w:val="20"/>
              </w:rPr>
              <w:t>(CnFV)</w:t>
            </w:r>
          </w:p>
        </w:tc>
        <w:tc>
          <w:tcPr>
            <w:tcW w:w="3758" w:type="dxa"/>
            <w:gridSpan w:val="2"/>
          </w:tcPr>
          <w:p w14:paraId="10ACB6D0"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M</w:t>
            </w:r>
            <w:r w:rsidRPr="0048586A">
              <w:rPr>
                <w:rFonts w:ascii="Aptos" w:hAnsi="Aptos"/>
                <w:color w:val="000000" w:themeColor="text1"/>
                <w:sz w:val="20"/>
                <w:szCs w:val="20"/>
              </w:rPr>
              <w:t>arine invertebrates, including acorn worms (Enteropneusta) and Cnidaria</w:t>
            </w:r>
          </w:p>
        </w:tc>
      </w:tr>
      <w:tr w:rsidR="00467DE7" w:rsidRPr="002C4D70" w14:paraId="0E8D44CF" w14:textId="77777777" w:rsidTr="00467DE7">
        <w:trPr>
          <w:trHeight w:val="260"/>
        </w:trPr>
        <w:tc>
          <w:tcPr>
            <w:tcW w:w="997" w:type="dxa"/>
            <w:vMerge/>
            <w:noWrap/>
            <w:vAlign w:val="center"/>
            <w:hideMark/>
          </w:tcPr>
          <w:p w14:paraId="6353004F" w14:textId="77777777" w:rsidR="00467DE7" w:rsidRPr="00B16470" w:rsidRDefault="00467DE7" w:rsidP="000426E3">
            <w:pPr>
              <w:jc w:val="center"/>
              <w:rPr>
                <w:color w:val="000000" w:themeColor="text1"/>
                <w:sz w:val="20"/>
                <w:szCs w:val="20"/>
              </w:rPr>
            </w:pPr>
            <w:bookmarkStart w:id="3" w:name="_Hlk184553094"/>
          </w:p>
        </w:tc>
        <w:tc>
          <w:tcPr>
            <w:tcW w:w="956" w:type="dxa"/>
            <w:noWrap/>
            <w:hideMark/>
          </w:tcPr>
          <w:p w14:paraId="62ABF58D"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79F80307"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95</w:t>
            </w:r>
          </w:p>
        </w:tc>
        <w:tc>
          <w:tcPr>
            <w:tcW w:w="1559" w:type="dxa"/>
            <w:noWrap/>
            <w:hideMark/>
          </w:tcPr>
          <w:p w14:paraId="3A992E76" w14:textId="77777777" w:rsidR="00467DE7" w:rsidRPr="00B16470" w:rsidRDefault="00467DE7" w:rsidP="000426E3">
            <w:pPr>
              <w:rPr>
                <w:rFonts w:ascii="Aptos" w:hAnsi="Aptos"/>
                <w:color w:val="000000" w:themeColor="text1"/>
                <w:sz w:val="20"/>
                <w:szCs w:val="20"/>
              </w:rPr>
            </w:pPr>
            <w:r w:rsidRPr="00B16470">
              <w:rPr>
                <w:rFonts w:ascii="Aptos" w:hAnsi="Aptos"/>
                <w:i/>
                <w:iCs/>
                <w:color w:val="000000" w:themeColor="text1"/>
                <w:sz w:val="20"/>
                <w:szCs w:val="20"/>
              </w:rPr>
              <w:t>Orthoflavivirus</w:t>
            </w:r>
          </w:p>
        </w:tc>
        <w:tc>
          <w:tcPr>
            <w:tcW w:w="1692" w:type="dxa"/>
          </w:tcPr>
          <w:p w14:paraId="219835B8"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U87411</w:t>
            </w:r>
          </w:p>
        </w:tc>
        <w:tc>
          <w:tcPr>
            <w:tcW w:w="3329" w:type="dxa"/>
          </w:tcPr>
          <w:p w14:paraId="675186F1"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d</w:t>
            </w:r>
            <w:r w:rsidRPr="00B16470">
              <w:rPr>
                <w:rFonts w:ascii="Aptos" w:hAnsi="Aptos"/>
                <w:color w:val="000000" w:themeColor="text1"/>
                <w:sz w:val="20"/>
                <w:szCs w:val="20"/>
              </w:rPr>
              <w:t>engue virus type 2 (DENV-2)</w:t>
            </w:r>
          </w:p>
        </w:tc>
        <w:tc>
          <w:tcPr>
            <w:tcW w:w="3758" w:type="dxa"/>
            <w:gridSpan w:val="2"/>
          </w:tcPr>
          <w:p w14:paraId="3DB2C71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established</w:t>
            </w:r>
            <w:r w:rsidRPr="00B16470">
              <w:rPr>
                <w:rFonts w:ascii="Aptos" w:hAnsi="Aptos"/>
                <w:color w:val="000000" w:themeColor="text1"/>
                <w:sz w:val="20"/>
                <w:szCs w:val="20"/>
              </w:rPr>
              <w:t xml:space="preserve"> genus, several</w:t>
            </w:r>
            <w:r>
              <w:rPr>
                <w:rFonts w:ascii="Aptos" w:hAnsi="Aptos"/>
                <w:color w:val="000000" w:themeColor="text1"/>
                <w:sz w:val="20"/>
                <w:szCs w:val="20"/>
              </w:rPr>
              <w:t xml:space="preserve"> insect-specific flaviviruses</w:t>
            </w:r>
          </w:p>
        </w:tc>
      </w:tr>
      <w:tr w:rsidR="00467DE7" w:rsidRPr="002C4D70" w14:paraId="5589819D" w14:textId="77777777" w:rsidTr="00467DE7">
        <w:trPr>
          <w:trHeight w:val="260"/>
        </w:trPr>
        <w:tc>
          <w:tcPr>
            <w:tcW w:w="997" w:type="dxa"/>
            <w:vMerge/>
            <w:noWrap/>
            <w:vAlign w:val="center"/>
            <w:hideMark/>
          </w:tcPr>
          <w:p w14:paraId="5C955F30" w14:textId="77777777" w:rsidR="00467DE7" w:rsidRPr="00B16470" w:rsidRDefault="00467DE7" w:rsidP="000426E3">
            <w:pPr>
              <w:jc w:val="center"/>
              <w:rPr>
                <w:color w:val="000000" w:themeColor="text1"/>
                <w:sz w:val="20"/>
                <w:szCs w:val="20"/>
              </w:rPr>
            </w:pPr>
          </w:p>
        </w:tc>
        <w:tc>
          <w:tcPr>
            <w:tcW w:w="956" w:type="dxa"/>
            <w:noWrap/>
            <w:hideMark/>
          </w:tcPr>
          <w:p w14:paraId="44F32563"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3EEE1E7B"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39</w:t>
            </w:r>
          </w:p>
        </w:tc>
        <w:tc>
          <w:tcPr>
            <w:tcW w:w="1559" w:type="dxa"/>
            <w:noWrap/>
          </w:tcPr>
          <w:p w14:paraId="50143484" w14:textId="7D3FD0F3" w:rsidR="00467DE7" w:rsidRPr="001D5C68" w:rsidRDefault="00467DE7" w:rsidP="000426E3">
            <w:pPr>
              <w:rPr>
                <w:rFonts w:ascii="Aptos" w:hAnsi="Aptos"/>
                <w:b/>
                <w:i/>
                <w:iCs/>
                <w:color w:val="000000" w:themeColor="text1"/>
                <w:sz w:val="20"/>
                <w:szCs w:val="20"/>
              </w:rPr>
            </w:pPr>
          </w:p>
        </w:tc>
        <w:tc>
          <w:tcPr>
            <w:tcW w:w="1692" w:type="dxa"/>
          </w:tcPr>
          <w:p w14:paraId="322F9202"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KJ741267</w:t>
            </w:r>
          </w:p>
        </w:tc>
        <w:tc>
          <w:tcPr>
            <w:tcW w:w="3329" w:type="dxa"/>
          </w:tcPr>
          <w:p w14:paraId="66011956"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c</w:t>
            </w:r>
            <w:r w:rsidRPr="00B16470">
              <w:rPr>
                <w:rFonts w:ascii="Aptos" w:hAnsi="Aptos"/>
                <w:color w:val="000000" w:themeColor="text1"/>
                <w:sz w:val="20"/>
                <w:szCs w:val="20"/>
              </w:rPr>
              <w:t>ell-fusing agent virus (CFAV)</w:t>
            </w:r>
          </w:p>
        </w:tc>
        <w:tc>
          <w:tcPr>
            <w:tcW w:w="3758" w:type="dxa"/>
            <w:gridSpan w:val="2"/>
          </w:tcPr>
          <w:p w14:paraId="5335E47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Large group of </w:t>
            </w:r>
            <w:r>
              <w:rPr>
                <w:rFonts w:ascii="Aptos" w:hAnsi="Aptos"/>
                <w:color w:val="000000" w:themeColor="text1"/>
                <w:sz w:val="20"/>
                <w:szCs w:val="20"/>
              </w:rPr>
              <w:t>‘</w:t>
            </w:r>
            <w:r w:rsidRPr="00B16470">
              <w:rPr>
                <w:rFonts w:ascii="Aptos" w:hAnsi="Aptos"/>
                <w:color w:val="000000" w:themeColor="text1"/>
                <w:sz w:val="20"/>
                <w:szCs w:val="20"/>
              </w:rPr>
              <w:t>ISFs</w:t>
            </w:r>
            <w:r>
              <w:rPr>
                <w:rFonts w:ascii="Aptos" w:hAnsi="Aptos"/>
                <w:color w:val="000000" w:themeColor="text1"/>
                <w:sz w:val="20"/>
                <w:szCs w:val="20"/>
              </w:rPr>
              <w:t>’</w:t>
            </w:r>
          </w:p>
        </w:tc>
      </w:tr>
      <w:tr w:rsidR="00467DE7" w:rsidRPr="002C4D70" w14:paraId="57BC92F4" w14:textId="77777777" w:rsidTr="00467DE7">
        <w:trPr>
          <w:trHeight w:val="260"/>
        </w:trPr>
        <w:tc>
          <w:tcPr>
            <w:tcW w:w="997" w:type="dxa"/>
            <w:vMerge/>
            <w:noWrap/>
            <w:vAlign w:val="center"/>
            <w:hideMark/>
          </w:tcPr>
          <w:p w14:paraId="173E5794" w14:textId="77777777" w:rsidR="00467DE7" w:rsidRPr="00B16470" w:rsidRDefault="00467DE7" w:rsidP="000426E3">
            <w:pPr>
              <w:jc w:val="center"/>
              <w:rPr>
                <w:color w:val="000000" w:themeColor="text1"/>
                <w:sz w:val="20"/>
                <w:szCs w:val="20"/>
              </w:rPr>
            </w:pPr>
          </w:p>
        </w:tc>
        <w:tc>
          <w:tcPr>
            <w:tcW w:w="956" w:type="dxa"/>
            <w:noWrap/>
            <w:hideMark/>
          </w:tcPr>
          <w:p w14:paraId="53D9623F"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559AE686" w14:textId="77777777" w:rsidR="00467DE7" w:rsidRPr="00B16470" w:rsidRDefault="00467DE7" w:rsidP="000426E3">
            <w:pPr>
              <w:jc w:val="center"/>
              <w:rPr>
                <w:rFonts w:ascii="Aptos" w:hAnsi="Aptos"/>
                <w:color w:val="000000" w:themeColor="text1"/>
                <w:sz w:val="20"/>
                <w:szCs w:val="20"/>
              </w:rPr>
            </w:pPr>
            <w:r>
              <w:rPr>
                <w:rFonts w:ascii="Aptos" w:hAnsi="Aptos"/>
                <w:color w:val="000000" w:themeColor="text1"/>
                <w:sz w:val="20"/>
                <w:szCs w:val="20"/>
              </w:rPr>
              <w:t>5</w:t>
            </w:r>
          </w:p>
        </w:tc>
        <w:tc>
          <w:tcPr>
            <w:tcW w:w="1559" w:type="dxa"/>
            <w:noWrap/>
          </w:tcPr>
          <w:p w14:paraId="328A8224" w14:textId="77507D38" w:rsidR="00467DE7" w:rsidRPr="001D5C68" w:rsidRDefault="00467DE7" w:rsidP="000426E3">
            <w:pPr>
              <w:rPr>
                <w:rFonts w:ascii="Aptos" w:hAnsi="Aptos"/>
                <w:b/>
                <w:i/>
                <w:iCs/>
                <w:color w:val="000000" w:themeColor="text1"/>
                <w:sz w:val="20"/>
                <w:szCs w:val="20"/>
              </w:rPr>
            </w:pPr>
          </w:p>
        </w:tc>
        <w:tc>
          <w:tcPr>
            <w:tcW w:w="1692" w:type="dxa"/>
          </w:tcPr>
          <w:p w14:paraId="06AF624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MK473878</w:t>
            </w:r>
          </w:p>
        </w:tc>
        <w:tc>
          <w:tcPr>
            <w:tcW w:w="3329" w:type="dxa"/>
          </w:tcPr>
          <w:p w14:paraId="115A881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Crangon crangon flavivirus</w:t>
            </w:r>
            <w:r>
              <w:rPr>
                <w:rFonts w:ascii="Aptos" w:hAnsi="Aptos"/>
                <w:color w:val="000000" w:themeColor="text1"/>
                <w:sz w:val="20"/>
                <w:szCs w:val="20"/>
              </w:rPr>
              <w:t xml:space="preserve"> (CCFV)</w:t>
            </w:r>
          </w:p>
        </w:tc>
        <w:tc>
          <w:tcPr>
            <w:tcW w:w="3758" w:type="dxa"/>
            <w:gridSpan w:val="2"/>
          </w:tcPr>
          <w:p w14:paraId="59241167"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Crustacean and other marine hosts</w:t>
            </w:r>
          </w:p>
        </w:tc>
      </w:tr>
      <w:tr w:rsidR="00467DE7" w:rsidRPr="002C4D70" w14:paraId="09882CFD" w14:textId="77777777" w:rsidTr="00467DE7">
        <w:trPr>
          <w:trHeight w:val="260"/>
        </w:trPr>
        <w:tc>
          <w:tcPr>
            <w:tcW w:w="997" w:type="dxa"/>
            <w:vMerge/>
            <w:noWrap/>
            <w:vAlign w:val="center"/>
            <w:hideMark/>
          </w:tcPr>
          <w:p w14:paraId="785E821D" w14:textId="77777777" w:rsidR="00467DE7" w:rsidRPr="00B16470" w:rsidRDefault="00467DE7" w:rsidP="000426E3">
            <w:pPr>
              <w:jc w:val="center"/>
              <w:rPr>
                <w:color w:val="000000" w:themeColor="text1"/>
                <w:sz w:val="20"/>
                <w:szCs w:val="20"/>
              </w:rPr>
            </w:pPr>
          </w:p>
        </w:tc>
        <w:tc>
          <w:tcPr>
            <w:tcW w:w="956" w:type="dxa"/>
            <w:noWrap/>
            <w:hideMark/>
          </w:tcPr>
          <w:p w14:paraId="48D1188C"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18A79EE9"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71880145" w14:textId="77777777" w:rsidR="00467DE7" w:rsidRPr="001D5C68" w:rsidRDefault="00467DE7" w:rsidP="000426E3">
            <w:pPr>
              <w:rPr>
                <w:rFonts w:ascii="Aptos" w:hAnsi="Aptos"/>
                <w:b/>
                <w:i/>
                <w:iCs/>
                <w:color w:val="000000" w:themeColor="text1"/>
                <w:sz w:val="20"/>
                <w:szCs w:val="20"/>
              </w:rPr>
            </w:pPr>
          </w:p>
        </w:tc>
        <w:tc>
          <w:tcPr>
            <w:tcW w:w="1692" w:type="dxa"/>
          </w:tcPr>
          <w:p w14:paraId="09A5AFD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MT075326 </w:t>
            </w:r>
          </w:p>
        </w:tc>
        <w:tc>
          <w:tcPr>
            <w:tcW w:w="3329" w:type="dxa"/>
          </w:tcPr>
          <w:p w14:paraId="3457F45F"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s</w:t>
            </w:r>
            <w:r w:rsidRPr="00B16470">
              <w:rPr>
                <w:rFonts w:ascii="Aptos" w:hAnsi="Aptos"/>
                <w:color w:val="000000" w:themeColor="text1"/>
                <w:sz w:val="20"/>
                <w:szCs w:val="20"/>
              </w:rPr>
              <w:t>almon flavivirus</w:t>
            </w:r>
            <w:r>
              <w:rPr>
                <w:rFonts w:ascii="Aptos" w:hAnsi="Aptos"/>
                <w:color w:val="000000" w:themeColor="text1"/>
                <w:sz w:val="20"/>
                <w:szCs w:val="20"/>
              </w:rPr>
              <w:t xml:space="preserve"> (SaFV)</w:t>
            </w:r>
          </w:p>
        </w:tc>
        <w:tc>
          <w:tcPr>
            <w:tcW w:w="3758" w:type="dxa"/>
            <w:gridSpan w:val="2"/>
          </w:tcPr>
          <w:p w14:paraId="2D46A080" w14:textId="77777777" w:rsidR="00467DE7" w:rsidRPr="00B16470" w:rsidRDefault="00467DE7" w:rsidP="000426E3">
            <w:pPr>
              <w:rPr>
                <w:rFonts w:ascii="Aptos" w:hAnsi="Aptos"/>
                <w:i/>
                <w:iCs/>
                <w:color w:val="000000" w:themeColor="text1"/>
                <w:sz w:val="20"/>
                <w:szCs w:val="20"/>
              </w:rPr>
            </w:pPr>
          </w:p>
        </w:tc>
      </w:tr>
      <w:tr w:rsidR="00467DE7" w:rsidRPr="002C4D70" w14:paraId="38C634B5" w14:textId="77777777" w:rsidTr="00467DE7">
        <w:trPr>
          <w:trHeight w:val="260"/>
        </w:trPr>
        <w:tc>
          <w:tcPr>
            <w:tcW w:w="997" w:type="dxa"/>
            <w:vMerge/>
            <w:noWrap/>
            <w:vAlign w:val="center"/>
            <w:hideMark/>
          </w:tcPr>
          <w:p w14:paraId="48329B42" w14:textId="77777777" w:rsidR="00467DE7" w:rsidRPr="00B16470" w:rsidRDefault="00467DE7" w:rsidP="000426E3">
            <w:pPr>
              <w:jc w:val="center"/>
              <w:rPr>
                <w:color w:val="000000" w:themeColor="text1"/>
                <w:sz w:val="20"/>
                <w:szCs w:val="20"/>
              </w:rPr>
            </w:pPr>
          </w:p>
        </w:tc>
        <w:tc>
          <w:tcPr>
            <w:tcW w:w="956" w:type="dxa"/>
            <w:noWrap/>
            <w:hideMark/>
          </w:tcPr>
          <w:p w14:paraId="058A69E0"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2A0C679B"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38EF65BF" w14:textId="65E0BC63" w:rsidR="00467DE7" w:rsidRPr="001D5C68" w:rsidRDefault="00467DE7" w:rsidP="000426E3">
            <w:pPr>
              <w:rPr>
                <w:rFonts w:ascii="Aptos" w:hAnsi="Aptos"/>
                <w:b/>
                <w:color w:val="000000" w:themeColor="text1"/>
                <w:sz w:val="20"/>
                <w:szCs w:val="20"/>
              </w:rPr>
            </w:pPr>
          </w:p>
        </w:tc>
        <w:tc>
          <w:tcPr>
            <w:tcW w:w="1692" w:type="dxa"/>
          </w:tcPr>
          <w:p w14:paraId="531F3251"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AF285080</w:t>
            </w:r>
          </w:p>
        </w:tc>
        <w:tc>
          <w:tcPr>
            <w:tcW w:w="3329" w:type="dxa"/>
          </w:tcPr>
          <w:p w14:paraId="6EDA36C6"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Tamana bat virus</w:t>
            </w:r>
            <w:r>
              <w:rPr>
                <w:rFonts w:ascii="Aptos" w:hAnsi="Aptos"/>
                <w:color w:val="000000" w:themeColor="text1"/>
                <w:sz w:val="20"/>
                <w:szCs w:val="20"/>
              </w:rPr>
              <w:t xml:space="preserve"> (TABV)</w:t>
            </w:r>
          </w:p>
        </w:tc>
        <w:tc>
          <w:tcPr>
            <w:tcW w:w="3758" w:type="dxa"/>
            <w:gridSpan w:val="2"/>
          </w:tcPr>
          <w:p w14:paraId="4474329B"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Infects d</w:t>
            </w:r>
            <w:r w:rsidRPr="00B16470">
              <w:rPr>
                <w:rFonts w:ascii="Aptos" w:hAnsi="Aptos"/>
                <w:color w:val="000000" w:themeColor="text1"/>
                <w:sz w:val="20"/>
                <w:szCs w:val="20"/>
              </w:rPr>
              <w:t xml:space="preserve">iverse </w:t>
            </w:r>
            <w:r>
              <w:rPr>
                <w:rFonts w:ascii="Aptos" w:hAnsi="Aptos"/>
                <w:color w:val="000000" w:themeColor="text1"/>
                <w:sz w:val="20"/>
                <w:szCs w:val="20"/>
              </w:rPr>
              <w:t>lineage</w:t>
            </w:r>
            <w:r w:rsidRPr="00B16470">
              <w:rPr>
                <w:rFonts w:ascii="Aptos" w:hAnsi="Aptos"/>
                <w:color w:val="000000" w:themeColor="text1"/>
                <w:sz w:val="20"/>
                <w:szCs w:val="20"/>
              </w:rPr>
              <w:t xml:space="preserve"> with marine hosts</w:t>
            </w:r>
          </w:p>
        </w:tc>
      </w:tr>
      <w:tr w:rsidR="00467DE7" w:rsidRPr="002C4D70" w14:paraId="33C49954" w14:textId="77777777" w:rsidTr="00467DE7">
        <w:trPr>
          <w:trHeight w:val="260"/>
        </w:trPr>
        <w:tc>
          <w:tcPr>
            <w:tcW w:w="997" w:type="dxa"/>
            <w:vMerge/>
            <w:noWrap/>
            <w:vAlign w:val="center"/>
            <w:hideMark/>
          </w:tcPr>
          <w:p w14:paraId="26E0D9C6" w14:textId="77777777" w:rsidR="00467DE7" w:rsidRPr="00B16470" w:rsidRDefault="00467DE7" w:rsidP="000426E3">
            <w:pPr>
              <w:jc w:val="center"/>
              <w:rPr>
                <w:color w:val="000000" w:themeColor="text1"/>
                <w:sz w:val="20"/>
                <w:szCs w:val="20"/>
              </w:rPr>
            </w:pPr>
          </w:p>
        </w:tc>
        <w:tc>
          <w:tcPr>
            <w:tcW w:w="956" w:type="dxa"/>
            <w:noWrap/>
            <w:hideMark/>
          </w:tcPr>
          <w:p w14:paraId="345CA8CB"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61C4553A"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440677F9" w14:textId="79A8034B" w:rsidR="00467DE7" w:rsidRPr="001D5C68" w:rsidRDefault="00467DE7" w:rsidP="000426E3">
            <w:pPr>
              <w:rPr>
                <w:rFonts w:ascii="Aptos" w:hAnsi="Aptos"/>
                <w:b/>
                <w:i/>
                <w:iCs/>
                <w:color w:val="000000" w:themeColor="text1"/>
                <w:sz w:val="20"/>
                <w:szCs w:val="20"/>
              </w:rPr>
            </w:pPr>
          </w:p>
        </w:tc>
        <w:tc>
          <w:tcPr>
            <w:tcW w:w="1692" w:type="dxa"/>
          </w:tcPr>
          <w:p w14:paraId="4735667F"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MW052131 </w:t>
            </w:r>
          </w:p>
        </w:tc>
        <w:tc>
          <w:tcPr>
            <w:tcW w:w="3329" w:type="dxa"/>
          </w:tcPr>
          <w:p w14:paraId="66A9E436"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Waxsystermes virus</w:t>
            </w:r>
            <w:r>
              <w:rPr>
                <w:rFonts w:ascii="Aptos" w:hAnsi="Aptos"/>
                <w:color w:val="000000" w:themeColor="text1"/>
                <w:sz w:val="20"/>
                <w:szCs w:val="20"/>
              </w:rPr>
              <w:t xml:space="preserve"> </w:t>
            </w:r>
          </w:p>
        </w:tc>
        <w:tc>
          <w:tcPr>
            <w:tcW w:w="3758" w:type="dxa"/>
            <w:gridSpan w:val="2"/>
          </w:tcPr>
          <w:p w14:paraId="1EA4CFC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Diverse host range, arthropods, shark</w:t>
            </w:r>
          </w:p>
        </w:tc>
      </w:tr>
      <w:tr w:rsidR="00467DE7" w:rsidRPr="002C4D70" w14:paraId="57CC51AC" w14:textId="77777777" w:rsidTr="00467DE7">
        <w:trPr>
          <w:trHeight w:val="260"/>
        </w:trPr>
        <w:tc>
          <w:tcPr>
            <w:tcW w:w="997" w:type="dxa"/>
            <w:vMerge/>
            <w:noWrap/>
            <w:vAlign w:val="center"/>
            <w:hideMark/>
          </w:tcPr>
          <w:p w14:paraId="183B0BA7" w14:textId="77777777" w:rsidR="00467DE7" w:rsidRPr="00B16470" w:rsidRDefault="00467DE7" w:rsidP="000426E3">
            <w:pPr>
              <w:jc w:val="center"/>
              <w:rPr>
                <w:color w:val="000000" w:themeColor="text1"/>
                <w:sz w:val="20"/>
                <w:szCs w:val="20"/>
              </w:rPr>
            </w:pPr>
          </w:p>
        </w:tc>
        <w:tc>
          <w:tcPr>
            <w:tcW w:w="956" w:type="dxa"/>
            <w:noWrap/>
            <w:hideMark/>
          </w:tcPr>
          <w:p w14:paraId="641FAF23"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2E8EBF69"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3551F5FD" w14:textId="77777777" w:rsidR="00467DE7" w:rsidRPr="001D5C68" w:rsidRDefault="00467DE7" w:rsidP="000426E3">
            <w:pPr>
              <w:rPr>
                <w:rFonts w:ascii="Aptos" w:hAnsi="Aptos"/>
                <w:b/>
                <w:color w:val="000000" w:themeColor="text1"/>
                <w:sz w:val="20"/>
                <w:szCs w:val="20"/>
              </w:rPr>
            </w:pPr>
          </w:p>
        </w:tc>
        <w:tc>
          <w:tcPr>
            <w:tcW w:w="1692" w:type="dxa"/>
          </w:tcPr>
          <w:p w14:paraId="2456B26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OX394159</w:t>
            </w:r>
          </w:p>
        </w:tc>
        <w:tc>
          <w:tcPr>
            <w:tcW w:w="3329" w:type="dxa"/>
          </w:tcPr>
          <w:p w14:paraId="2D068B1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Chowder </w:t>
            </w:r>
            <w:r>
              <w:rPr>
                <w:rFonts w:ascii="Aptos" w:hAnsi="Aptos"/>
                <w:color w:val="000000" w:themeColor="text1"/>
                <w:sz w:val="20"/>
                <w:szCs w:val="20"/>
              </w:rPr>
              <w:t>B</w:t>
            </w:r>
            <w:r w:rsidRPr="00B16470">
              <w:rPr>
                <w:rFonts w:ascii="Aptos" w:hAnsi="Aptos"/>
                <w:color w:val="000000" w:themeColor="text1"/>
                <w:sz w:val="20"/>
                <w:szCs w:val="20"/>
              </w:rPr>
              <w:t>ay tunicate associated flavi-like virus</w:t>
            </w:r>
          </w:p>
        </w:tc>
        <w:tc>
          <w:tcPr>
            <w:tcW w:w="3758" w:type="dxa"/>
            <w:gridSpan w:val="2"/>
          </w:tcPr>
          <w:p w14:paraId="6F137069"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Marine invertebrates</w:t>
            </w:r>
          </w:p>
        </w:tc>
      </w:tr>
      <w:tr w:rsidR="00467DE7" w:rsidRPr="002C4D70" w14:paraId="2BF1E398" w14:textId="77777777" w:rsidTr="00467DE7">
        <w:trPr>
          <w:trHeight w:val="260"/>
        </w:trPr>
        <w:tc>
          <w:tcPr>
            <w:tcW w:w="997" w:type="dxa"/>
            <w:vMerge/>
            <w:noWrap/>
            <w:vAlign w:val="center"/>
            <w:hideMark/>
          </w:tcPr>
          <w:p w14:paraId="5466121E" w14:textId="77777777" w:rsidR="00467DE7" w:rsidRPr="00B16470" w:rsidRDefault="00467DE7" w:rsidP="000426E3">
            <w:pPr>
              <w:jc w:val="center"/>
              <w:rPr>
                <w:color w:val="000000" w:themeColor="text1"/>
                <w:sz w:val="20"/>
                <w:szCs w:val="20"/>
              </w:rPr>
            </w:pPr>
          </w:p>
        </w:tc>
        <w:tc>
          <w:tcPr>
            <w:tcW w:w="956" w:type="dxa"/>
            <w:noWrap/>
            <w:hideMark/>
          </w:tcPr>
          <w:p w14:paraId="1352C30C"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69116345"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5B1A4BF2" w14:textId="77777777" w:rsidR="00467DE7" w:rsidRPr="001D5C68" w:rsidRDefault="00467DE7" w:rsidP="000426E3">
            <w:pPr>
              <w:rPr>
                <w:rFonts w:ascii="Aptos" w:hAnsi="Aptos"/>
                <w:b/>
                <w:color w:val="000000" w:themeColor="text1"/>
                <w:sz w:val="20"/>
                <w:szCs w:val="20"/>
              </w:rPr>
            </w:pPr>
          </w:p>
        </w:tc>
        <w:tc>
          <w:tcPr>
            <w:tcW w:w="1692" w:type="dxa"/>
          </w:tcPr>
          <w:p w14:paraId="1AE062C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BK059737</w:t>
            </w:r>
            <w:r>
              <w:rPr>
                <w:rFonts w:ascii="Aptos" w:hAnsi="Aptos"/>
                <w:color w:val="000000" w:themeColor="text1"/>
                <w:sz w:val="20"/>
                <w:szCs w:val="20"/>
              </w:rPr>
              <w:t xml:space="preserve">, </w:t>
            </w:r>
            <w:r w:rsidRPr="00B16470">
              <w:rPr>
                <w:rFonts w:ascii="Aptos" w:hAnsi="Aptos"/>
                <w:color w:val="000000" w:themeColor="text1"/>
                <w:sz w:val="20"/>
                <w:szCs w:val="20"/>
              </w:rPr>
              <w:t xml:space="preserve"> BK059738 </w:t>
            </w:r>
          </w:p>
        </w:tc>
        <w:tc>
          <w:tcPr>
            <w:tcW w:w="3329" w:type="dxa"/>
          </w:tcPr>
          <w:p w14:paraId="2D391F71"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f</w:t>
            </w:r>
            <w:r w:rsidRPr="00B16470">
              <w:rPr>
                <w:rFonts w:ascii="Aptos" w:hAnsi="Aptos"/>
                <w:color w:val="000000" w:themeColor="text1"/>
                <w:sz w:val="20"/>
                <w:szCs w:val="20"/>
              </w:rPr>
              <w:t>luviflavili virus</w:t>
            </w:r>
          </w:p>
        </w:tc>
        <w:tc>
          <w:tcPr>
            <w:tcW w:w="3758" w:type="dxa"/>
            <w:gridSpan w:val="2"/>
          </w:tcPr>
          <w:p w14:paraId="0377F4A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Platyhelminth and environmental sources</w:t>
            </w:r>
          </w:p>
        </w:tc>
      </w:tr>
      <w:tr w:rsidR="00467DE7" w:rsidRPr="002C4D70" w14:paraId="45854FC2" w14:textId="77777777" w:rsidTr="00467DE7">
        <w:trPr>
          <w:trHeight w:val="260"/>
        </w:trPr>
        <w:tc>
          <w:tcPr>
            <w:tcW w:w="997" w:type="dxa"/>
            <w:vMerge/>
            <w:noWrap/>
            <w:vAlign w:val="center"/>
            <w:hideMark/>
          </w:tcPr>
          <w:p w14:paraId="79B4FCC8" w14:textId="77777777" w:rsidR="00467DE7" w:rsidRPr="00B16470" w:rsidRDefault="00467DE7" w:rsidP="000426E3">
            <w:pPr>
              <w:jc w:val="center"/>
              <w:rPr>
                <w:color w:val="000000" w:themeColor="text1"/>
                <w:sz w:val="20"/>
                <w:szCs w:val="20"/>
              </w:rPr>
            </w:pPr>
          </w:p>
        </w:tc>
        <w:tc>
          <w:tcPr>
            <w:tcW w:w="956" w:type="dxa"/>
            <w:noWrap/>
            <w:hideMark/>
          </w:tcPr>
          <w:p w14:paraId="09D9F39A"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096321D5"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3B159569" w14:textId="77777777" w:rsidR="00467DE7" w:rsidRPr="001D5C68" w:rsidRDefault="00467DE7" w:rsidP="000426E3">
            <w:pPr>
              <w:rPr>
                <w:rFonts w:ascii="Aptos" w:hAnsi="Aptos"/>
                <w:b/>
                <w:color w:val="000000" w:themeColor="text1"/>
                <w:sz w:val="20"/>
                <w:szCs w:val="20"/>
              </w:rPr>
            </w:pPr>
          </w:p>
        </w:tc>
        <w:tc>
          <w:tcPr>
            <w:tcW w:w="1692" w:type="dxa"/>
          </w:tcPr>
          <w:p w14:paraId="4611BD5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MT084113 </w:t>
            </w:r>
          </w:p>
        </w:tc>
        <w:tc>
          <w:tcPr>
            <w:tcW w:w="3329" w:type="dxa"/>
          </w:tcPr>
          <w:p w14:paraId="319A083A"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i</w:t>
            </w:r>
            <w:r w:rsidRPr="00B16470">
              <w:rPr>
                <w:rFonts w:ascii="Aptos" w:hAnsi="Aptos"/>
                <w:color w:val="000000" w:themeColor="text1"/>
                <w:sz w:val="20"/>
                <w:szCs w:val="20"/>
              </w:rPr>
              <w:t>nfectious precocity virus</w:t>
            </w:r>
          </w:p>
        </w:tc>
        <w:tc>
          <w:tcPr>
            <w:tcW w:w="3758" w:type="dxa"/>
            <w:gridSpan w:val="2"/>
          </w:tcPr>
          <w:p w14:paraId="7D3A6D7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Infect crustaceans</w:t>
            </w:r>
          </w:p>
        </w:tc>
      </w:tr>
      <w:tr w:rsidR="00467DE7" w:rsidRPr="002C4D70" w14:paraId="68C01BC0" w14:textId="77777777" w:rsidTr="00467DE7">
        <w:trPr>
          <w:trHeight w:val="260"/>
        </w:trPr>
        <w:tc>
          <w:tcPr>
            <w:tcW w:w="997" w:type="dxa"/>
            <w:vMerge/>
            <w:noWrap/>
            <w:vAlign w:val="center"/>
            <w:hideMark/>
          </w:tcPr>
          <w:p w14:paraId="265198E0" w14:textId="77777777" w:rsidR="00467DE7" w:rsidRPr="00B16470" w:rsidRDefault="00467DE7" w:rsidP="000426E3">
            <w:pPr>
              <w:jc w:val="center"/>
              <w:rPr>
                <w:color w:val="000000" w:themeColor="text1"/>
                <w:sz w:val="20"/>
                <w:szCs w:val="20"/>
              </w:rPr>
            </w:pPr>
          </w:p>
        </w:tc>
        <w:tc>
          <w:tcPr>
            <w:tcW w:w="956" w:type="dxa"/>
            <w:noWrap/>
            <w:hideMark/>
          </w:tcPr>
          <w:p w14:paraId="1550DDE1"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5A5CAEBE"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9</w:t>
            </w:r>
          </w:p>
        </w:tc>
        <w:tc>
          <w:tcPr>
            <w:tcW w:w="1559" w:type="dxa"/>
            <w:noWrap/>
          </w:tcPr>
          <w:p w14:paraId="30A89D18" w14:textId="3D935293" w:rsidR="00467DE7" w:rsidRPr="001D5C68" w:rsidRDefault="00467DE7" w:rsidP="000426E3">
            <w:pPr>
              <w:rPr>
                <w:rFonts w:ascii="Aptos" w:hAnsi="Aptos"/>
                <w:b/>
                <w:color w:val="000000" w:themeColor="text1"/>
                <w:sz w:val="20"/>
                <w:szCs w:val="20"/>
              </w:rPr>
            </w:pPr>
          </w:p>
        </w:tc>
        <w:tc>
          <w:tcPr>
            <w:tcW w:w="1692" w:type="dxa"/>
          </w:tcPr>
          <w:p w14:paraId="4F9F750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KM521566</w:t>
            </w:r>
            <w:r>
              <w:rPr>
                <w:rFonts w:ascii="Aptos" w:hAnsi="Aptos"/>
                <w:color w:val="000000" w:themeColor="text1"/>
                <w:sz w:val="20"/>
                <w:szCs w:val="20"/>
              </w:rPr>
              <w:t xml:space="preserve"> - </w:t>
            </w:r>
            <w:r w:rsidRPr="00B16470">
              <w:rPr>
                <w:rFonts w:ascii="Aptos" w:hAnsi="Aptos" w:cs="Arial"/>
                <w:color w:val="575757"/>
                <w:sz w:val="20"/>
                <w:szCs w:val="20"/>
                <w:shd w:val="clear" w:color="auto" w:fill="FFFFFF"/>
              </w:rPr>
              <w:t>KM521570</w:t>
            </w:r>
            <w:r w:rsidRPr="00B16470">
              <w:rPr>
                <w:rFonts w:ascii="Aptos" w:hAnsi="Aptos"/>
                <w:color w:val="000000" w:themeColor="text1"/>
                <w:sz w:val="20"/>
                <w:szCs w:val="20"/>
              </w:rPr>
              <w:t xml:space="preserve"> </w:t>
            </w:r>
          </w:p>
        </w:tc>
        <w:tc>
          <w:tcPr>
            <w:tcW w:w="3329" w:type="dxa"/>
          </w:tcPr>
          <w:p w14:paraId="3359D9E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Guaico Culex virus</w:t>
            </w:r>
            <w:r>
              <w:rPr>
                <w:rFonts w:ascii="Aptos" w:hAnsi="Aptos"/>
                <w:color w:val="000000" w:themeColor="text1"/>
                <w:sz w:val="20"/>
                <w:szCs w:val="20"/>
              </w:rPr>
              <w:t xml:space="preserve"> (GCuV)</w:t>
            </w:r>
          </w:p>
        </w:tc>
        <w:tc>
          <w:tcPr>
            <w:tcW w:w="3758" w:type="dxa"/>
            <w:gridSpan w:val="2"/>
          </w:tcPr>
          <w:p w14:paraId="190826A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Arthropod</w:t>
            </w:r>
            <w:r>
              <w:rPr>
                <w:rFonts w:ascii="Aptos" w:hAnsi="Aptos"/>
                <w:color w:val="000000" w:themeColor="text1"/>
                <w:sz w:val="20"/>
                <w:szCs w:val="20"/>
              </w:rPr>
              <w:t>-specific</w:t>
            </w:r>
            <w:r w:rsidRPr="00B16470">
              <w:rPr>
                <w:rFonts w:ascii="Aptos" w:hAnsi="Aptos"/>
                <w:color w:val="000000" w:themeColor="text1"/>
                <w:sz w:val="20"/>
                <w:szCs w:val="20"/>
              </w:rPr>
              <w:t xml:space="preserve"> viruses, 5 segments</w:t>
            </w:r>
          </w:p>
        </w:tc>
      </w:tr>
      <w:tr w:rsidR="00467DE7" w:rsidRPr="002C4D70" w14:paraId="303C474D" w14:textId="77777777" w:rsidTr="00467DE7">
        <w:trPr>
          <w:trHeight w:val="260"/>
        </w:trPr>
        <w:tc>
          <w:tcPr>
            <w:tcW w:w="997" w:type="dxa"/>
            <w:vMerge/>
            <w:noWrap/>
            <w:vAlign w:val="center"/>
            <w:hideMark/>
          </w:tcPr>
          <w:p w14:paraId="2CF58658" w14:textId="77777777" w:rsidR="00467DE7" w:rsidRPr="00B16470" w:rsidRDefault="00467DE7" w:rsidP="000426E3">
            <w:pPr>
              <w:jc w:val="center"/>
              <w:rPr>
                <w:color w:val="000000" w:themeColor="text1"/>
                <w:sz w:val="20"/>
                <w:szCs w:val="20"/>
              </w:rPr>
            </w:pPr>
          </w:p>
        </w:tc>
        <w:tc>
          <w:tcPr>
            <w:tcW w:w="956" w:type="dxa"/>
            <w:noWrap/>
            <w:hideMark/>
          </w:tcPr>
          <w:p w14:paraId="5807FBC6"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4552ACD4"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19</w:t>
            </w:r>
          </w:p>
        </w:tc>
        <w:tc>
          <w:tcPr>
            <w:tcW w:w="1559" w:type="dxa"/>
            <w:noWrap/>
          </w:tcPr>
          <w:p w14:paraId="0FBD08F3" w14:textId="2CE9B88F" w:rsidR="00467DE7" w:rsidRPr="001D5C68" w:rsidRDefault="00467DE7" w:rsidP="000426E3">
            <w:pPr>
              <w:rPr>
                <w:rFonts w:ascii="Aptos" w:hAnsi="Aptos"/>
                <w:b/>
                <w:i/>
                <w:iCs/>
                <w:color w:val="000000" w:themeColor="text1"/>
                <w:sz w:val="20"/>
                <w:szCs w:val="20"/>
              </w:rPr>
            </w:pPr>
          </w:p>
        </w:tc>
        <w:tc>
          <w:tcPr>
            <w:tcW w:w="1692" w:type="dxa"/>
          </w:tcPr>
          <w:p w14:paraId="620D1423"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KJ001579</w:t>
            </w:r>
            <w:r>
              <w:rPr>
                <w:rFonts w:ascii="Aptos" w:hAnsi="Aptos"/>
                <w:color w:val="000000" w:themeColor="text1"/>
                <w:sz w:val="20"/>
                <w:szCs w:val="20"/>
              </w:rPr>
              <w:t xml:space="preserve"> - K</w:t>
            </w:r>
            <w:r w:rsidRPr="00B16470">
              <w:rPr>
                <w:rFonts w:ascii="Aptos" w:hAnsi="Aptos"/>
                <w:color w:val="000000" w:themeColor="text1"/>
                <w:sz w:val="20"/>
                <w:szCs w:val="20"/>
              </w:rPr>
              <w:t>J001582</w:t>
            </w:r>
          </w:p>
        </w:tc>
        <w:tc>
          <w:tcPr>
            <w:tcW w:w="3329" w:type="dxa"/>
          </w:tcPr>
          <w:p w14:paraId="2ACA75F5" w14:textId="77777777" w:rsidR="00467DE7" w:rsidRPr="00B16470" w:rsidRDefault="00467DE7" w:rsidP="000426E3">
            <w:pPr>
              <w:rPr>
                <w:rFonts w:ascii="Aptos" w:hAnsi="Aptos"/>
                <w:color w:val="000000" w:themeColor="text1"/>
                <w:sz w:val="20"/>
                <w:szCs w:val="20"/>
              </w:rPr>
            </w:pPr>
            <w:r w:rsidRPr="003D466C">
              <w:rPr>
                <w:rFonts w:ascii="Aptos" w:hAnsi="Aptos"/>
                <w:color w:val="000000" w:themeColor="text1"/>
                <w:sz w:val="20"/>
                <w:szCs w:val="20"/>
              </w:rPr>
              <w:t>Jīngmén</w:t>
            </w:r>
            <w:r w:rsidRPr="00B16470">
              <w:rPr>
                <w:rFonts w:ascii="Aptos" w:hAnsi="Aptos"/>
                <w:color w:val="000000" w:themeColor="text1"/>
                <w:sz w:val="20"/>
                <w:szCs w:val="20"/>
              </w:rPr>
              <w:t xml:space="preserve"> </w:t>
            </w:r>
            <w:r>
              <w:rPr>
                <w:rFonts w:ascii="Aptos" w:hAnsi="Aptos"/>
                <w:color w:val="000000" w:themeColor="text1"/>
                <w:sz w:val="20"/>
                <w:szCs w:val="20"/>
              </w:rPr>
              <w:t>t</w:t>
            </w:r>
            <w:r w:rsidRPr="00B16470">
              <w:rPr>
                <w:rFonts w:ascii="Aptos" w:hAnsi="Aptos"/>
                <w:color w:val="000000" w:themeColor="text1"/>
                <w:sz w:val="20"/>
                <w:szCs w:val="20"/>
              </w:rPr>
              <w:t xml:space="preserve">ick </w:t>
            </w:r>
            <w:r>
              <w:rPr>
                <w:rFonts w:ascii="Aptos" w:hAnsi="Aptos"/>
                <w:color w:val="000000" w:themeColor="text1"/>
                <w:sz w:val="20"/>
                <w:szCs w:val="20"/>
              </w:rPr>
              <w:t>v</w:t>
            </w:r>
            <w:r w:rsidRPr="00B16470">
              <w:rPr>
                <w:rFonts w:ascii="Aptos" w:hAnsi="Aptos"/>
                <w:color w:val="000000" w:themeColor="text1"/>
                <w:sz w:val="20"/>
                <w:szCs w:val="20"/>
              </w:rPr>
              <w:t>irus</w:t>
            </w:r>
            <w:r>
              <w:rPr>
                <w:rFonts w:ascii="Aptos" w:hAnsi="Aptos"/>
                <w:color w:val="000000" w:themeColor="text1"/>
                <w:sz w:val="20"/>
                <w:szCs w:val="20"/>
              </w:rPr>
              <w:t xml:space="preserve"> (JMTV)</w:t>
            </w:r>
          </w:p>
        </w:tc>
        <w:tc>
          <w:tcPr>
            <w:tcW w:w="3758" w:type="dxa"/>
            <w:gridSpan w:val="2"/>
          </w:tcPr>
          <w:p w14:paraId="341BF96B"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Arthropod host (ticks), vector-borne transmission to mammals</w:t>
            </w:r>
            <w:r w:rsidRPr="00B16470">
              <w:rPr>
                <w:rFonts w:ascii="Aptos" w:hAnsi="Aptos"/>
                <w:color w:val="000000" w:themeColor="text1"/>
                <w:sz w:val="20"/>
                <w:szCs w:val="20"/>
              </w:rPr>
              <w:t>, 4 segments</w:t>
            </w:r>
            <w:r>
              <w:rPr>
                <w:rFonts w:ascii="Aptos" w:hAnsi="Aptos"/>
                <w:color w:val="000000" w:themeColor="text1"/>
                <w:sz w:val="20"/>
                <w:szCs w:val="20"/>
              </w:rPr>
              <w:t xml:space="preserve">, </w:t>
            </w:r>
          </w:p>
        </w:tc>
      </w:tr>
      <w:tr w:rsidR="00467DE7" w:rsidRPr="002C4D70" w14:paraId="793F9CA1" w14:textId="77777777" w:rsidTr="00467DE7">
        <w:trPr>
          <w:trHeight w:val="260"/>
        </w:trPr>
        <w:tc>
          <w:tcPr>
            <w:tcW w:w="997" w:type="dxa"/>
            <w:vMerge w:val="restart"/>
            <w:noWrap/>
            <w:vAlign w:val="center"/>
            <w:hideMark/>
          </w:tcPr>
          <w:p w14:paraId="13882F1D" w14:textId="77777777" w:rsidR="00467DE7" w:rsidRPr="00B16470" w:rsidRDefault="00467DE7" w:rsidP="000426E3">
            <w:pPr>
              <w:jc w:val="center"/>
              <w:rPr>
                <w:color w:val="000000" w:themeColor="text1"/>
                <w:sz w:val="20"/>
                <w:szCs w:val="20"/>
              </w:rPr>
            </w:pPr>
            <w:r w:rsidRPr="00B16470">
              <w:rPr>
                <w:color w:val="000000" w:themeColor="text1"/>
                <w:sz w:val="20"/>
                <w:szCs w:val="20"/>
              </w:rPr>
              <w:t>II</w:t>
            </w:r>
          </w:p>
        </w:tc>
        <w:tc>
          <w:tcPr>
            <w:tcW w:w="956" w:type="dxa"/>
            <w:noWrap/>
            <w:hideMark/>
          </w:tcPr>
          <w:p w14:paraId="6C9A85BF"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7F09E678"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39DB93FD" w14:textId="1D5A1DD8" w:rsidR="00467DE7" w:rsidRPr="001D5C68" w:rsidRDefault="00467DE7" w:rsidP="000426E3">
            <w:pPr>
              <w:rPr>
                <w:rFonts w:ascii="Aptos" w:hAnsi="Aptos"/>
                <w:b/>
                <w:i/>
                <w:iCs/>
                <w:color w:val="000000" w:themeColor="text1"/>
                <w:sz w:val="20"/>
                <w:szCs w:val="20"/>
              </w:rPr>
            </w:pPr>
          </w:p>
        </w:tc>
        <w:tc>
          <w:tcPr>
            <w:tcW w:w="1692" w:type="dxa"/>
          </w:tcPr>
          <w:p w14:paraId="37C9174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KR902730 </w:t>
            </w:r>
          </w:p>
        </w:tc>
        <w:tc>
          <w:tcPr>
            <w:tcW w:w="3329" w:type="dxa"/>
          </w:tcPr>
          <w:p w14:paraId="388E7B0C" w14:textId="77777777" w:rsidR="00467DE7" w:rsidRPr="00B16470" w:rsidRDefault="00467DE7" w:rsidP="000426E3">
            <w:pPr>
              <w:rPr>
                <w:rFonts w:ascii="Aptos" w:hAnsi="Aptos"/>
                <w:color w:val="000000" w:themeColor="text1"/>
                <w:sz w:val="20"/>
                <w:szCs w:val="20"/>
              </w:rPr>
            </w:pPr>
            <w:r w:rsidRPr="00257545">
              <w:rPr>
                <w:rFonts w:ascii="Aptos" w:hAnsi="Aptos"/>
                <w:color w:val="000000" w:themeColor="text1"/>
                <w:sz w:val="20"/>
                <w:szCs w:val="20"/>
              </w:rPr>
              <w:t>Xīnzhōu</w:t>
            </w:r>
            <w:r w:rsidRPr="00B16470">
              <w:rPr>
                <w:rFonts w:ascii="Aptos" w:hAnsi="Aptos"/>
                <w:color w:val="000000" w:themeColor="text1"/>
                <w:sz w:val="20"/>
                <w:szCs w:val="20"/>
              </w:rPr>
              <w:t xml:space="preserve"> spider virus</w:t>
            </w:r>
            <w:r>
              <w:rPr>
                <w:rFonts w:ascii="Aptos" w:hAnsi="Aptos"/>
                <w:color w:val="000000" w:themeColor="text1"/>
                <w:sz w:val="20"/>
                <w:szCs w:val="20"/>
              </w:rPr>
              <w:t xml:space="preserve"> (XSV)</w:t>
            </w:r>
          </w:p>
        </w:tc>
        <w:tc>
          <w:tcPr>
            <w:tcW w:w="3758" w:type="dxa"/>
            <w:gridSpan w:val="2"/>
          </w:tcPr>
          <w:p w14:paraId="4D13520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Infect several arachnid species</w:t>
            </w:r>
          </w:p>
        </w:tc>
      </w:tr>
      <w:tr w:rsidR="00467DE7" w:rsidRPr="002C4D70" w14:paraId="3B5BB86C" w14:textId="77777777" w:rsidTr="00467DE7">
        <w:trPr>
          <w:trHeight w:val="260"/>
        </w:trPr>
        <w:tc>
          <w:tcPr>
            <w:tcW w:w="997" w:type="dxa"/>
            <w:vMerge/>
            <w:noWrap/>
            <w:vAlign w:val="center"/>
          </w:tcPr>
          <w:p w14:paraId="1868B983" w14:textId="77777777" w:rsidR="00467DE7" w:rsidRPr="00B16470" w:rsidRDefault="00467DE7" w:rsidP="000426E3">
            <w:pPr>
              <w:jc w:val="center"/>
              <w:rPr>
                <w:color w:val="000000" w:themeColor="text1"/>
                <w:sz w:val="20"/>
                <w:szCs w:val="20"/>
              </w:rPr>
            </w:pPr>
          </w:p>
        </w:tc>
        <w:tc>
          <w:tcPr>
            <w:tcW w:w="956" w:type="dxa"/>
            <w:noWrap/>
          </w:tcPr>
          <w:p w14:paraId="45E3ECB5" w14:textId="77777777" w:rsidR="00467DE7" w:rsidRPr="00B16470" w:rsidRDefault="00467DE7" w:rsidP="000426E3">
            <w:pPr>
              <w:jc w:val="center"/>
              <w:rPr>
                <w:rFonts w:ascii="Aptos" w:hAnsi="Aptos"/>
                <w:i/>
                <w:iCs/>
                <w:color w:val="000000" w:themeColor="text1"/>
              </w:rPr>
            </w:pPr>
            <w:r w:rsidRPr="00B16470">
              <w:rPr>
                <w:rFonts w:ascii="MS Gothic" w:eastAsia="MS Gothic" w:hAnsi="MS Gothic" w:cs="MS Gothic" w:hint="eastAsia"/>
              </w:rPr>
              <w:t>ⓝ</w:t>
            </w:r>
          </w:p>
        </w:tc>
        <w:tc>
          <w:tcPr>
            <w:tcW w:w="617" w:type="dxa"/>
            <w:noWrap/>
          </w:tcPr>
          <w:p w14:paraId="53FCB90A"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215393F2" w14:textId="77777777" w:rsidR="00467DE7" w:rsidRPr="001D5C68" w:rsidRDefault="00467DE7" w:rsidP="000426E3">
            <w:pPr>
              <w:rPr>
                <w:rFonts w:ascii="Aptos" w:hAnsi="Aptos"/>
                <w:b/>
                <w:color w:val="000000" w:themeColor="text1"/>
                <w:sz w:val="20"/>
                <w:szCs w:val="20"/>
              </w:rPr>
            </w:pPr>
          </w:p>
        </w:tc>
        <w:tc>
          <w:tcPr>
            <w:tcW w:w="1692" w:type="dxa"/>
          </w:tcPr>
          <w:p w14:paraId="1E5F6031"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MG599985</w:t>
            </w:r>
          </w:p>
        </w:tc>
        <w:tc>
          <w:tcPr>
            <w:tcW w:w="3329" w:type="dxa"/>
          </w:tcPr>
          <w:p w14:paraId="4BF9F0E5" w14:textId="77777777" w:rsidR="00467DE7" w:rsidRPr="00B16470" w:rsidRDefault="00467DE7" w:rsidP="000426E3">
            <w:pPr>
              <w:rPr>
                <w:rFonts w:ascii="Aptos" w:hAnsi="Aptos"/>
                <w:color w:val="000000" w:themeColor="text1"/>
                <w:sz w:val="20"/>
                <w:szCs w:val="20"/>
              </w:rPr>
            </w:pPr>
            <w:r w:rsidRPr="00257545">
              <w:rPr>
                <w:rFonts w:ascii="Aptos" w:hAnsi="Aptos"/>
                <w:color w:val="000000" w:themeColor="text1"/>
                <w:sz w:val="20"/>
                <w:szCs w:val="20"/>
              </w:rPr>
              <w:t>Xiàmén</w:t>
            </w:r>
            <w:r w:rsidRPr="00B16470">
              <w:rPr>
                <w:rFonts w:ascii="Aptos" w:hAnsi="Aptos"/>
                <w:color w:val="000000" w:themeColor="text1"/>
                <w:sz w:val="20"/>
                <w:szCs w:val="20"/>
              </w:rPr>
              <w:t xml:space="preserve"> fanray pesti-like virus</w:t>
            </w:r>
            <w:r>
              <w:rPr>
                <w:rFonts w:ascii="Aptos" w:hAnsi="Aptos"/>
                <w:color w:val="000000" w:themeColor="text1"/>
                <w:sz w:val="20"/>
                <w:szCs w:val="20"/>
              </w:rPr>
              <w:t xml:space="preserve"> (XFPV)</w:t>
            </w:r>
          </w:p>
        </w:tc>
        <w:tc>
          <w:tcPr>
            <w:tcW w:w="3758" w:type="dxa"/>
            <w:gridSpan w:val="2"/>
          </w:tcPr>
          <w:p w14:paraId="4E9B6AC4"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C</w:t>
            </w:r>
            <w:r w:rsidRPr="0048586A">
              <w:rPr>
                <w:rFonts w:ascii="Aptos" w:hAnsi="Aptos"/>
                <w:color w:val="000000" w:themeColor="text1"/>
                <w:sz w:val="20"/>
                <w:szCs w:val="20"/>
              </w:rPr>
              <w:t>artilaginous fish (Chondrichthyes)</w:t>
            </w:r>
          </w:p>
        </w:tc>
      </w:tr>
      <w:tr w:rsidR="00467DE7" w:rsidRPr="002C4D70" w14:paraId="7EA33C67" w14:textId="77777777" w:rsidTr="00467DE7">
        <w:trPr>
          <w:trHeight w:val="260"/>
        </w:trPr>
        <w:tc>
          <w:tcPr>
            <w:tcW w:w="997" w:type="dxa"/>
            <w:vMerge/>
            <w:noWrap/>
            <w:vAlign w:val="center"/>
          </w:tcPr>
          <w:p w14:paraId="48BECB32" w14:textId="77777777" w:rsidR="00467DE7" w:rsidRPr="00B16470" w:rsidRDefault="00467DE7" w:rsidP="000426E3">
            <w:pPr>
              <w:jc w:val="center"/>
              <w:rPr>
                <w:color w:val="000000" w:themeColor="text1"/>
                <w:sz w:val="20"/>
                <w:szCs w:val="20"/>
              </w:rPr>
            </w:pPr>
          </w:p>
        </w:tc>
        <w:tc>
          <w:tcPr>
            <w:tcW w:w="956" w:type="dxa"/>
            <w:noWrap/>
          </w:tcPr>
          <w:p w14:paraId="63BA83B7"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055BFDC4"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34</w:t>
            </w:r>
          </w:p>
        </w:tc>
        <w:tc>
          <w:tcPr>
            <w:tcW w:w="1559" w:type="dxa"/>
            <w:noWrap/>
          </w:tcPr>
          <w:p w14:paraId="35230C77" w14:textId="25379D6B" w:rsidR="00467DE7" w:rsidRPr="00A0465F" w:rsidRDefault="00467DE7" w:rsidP="000426E3">
            <w:pPr>
              <w:rPr>
                <w:rFonts w:ascii="Aptos" w:hAnsi="Aptos"/>
                <w:bCs/>
                <w:i/>
                <w:iCs/>
                <w:color w:val="000000" w:themeColor="text1"/>
                <w:sz w:val="20"/>
                <w:szCs w:val="20"/>
              </w:rPr>
            </w:pPr>
            <w:r w:rsidRPr="00A0465F">
              <w:rPr>
                <w:rFonts w:ascii="Aptos" w:hAnsi="Aptos"/>
                <w:bCs/>
                <w:i/>
                <w:iCs/>
                <w:color w:val="000000" w:themeColor="text1"/>
                <w:sz w:val="20"/>
                <w:szCs w:val="20"/>
              </w:rPr>
              <w:t>Pestivirus</w:t>
            </w:r>
          </w:p>
        </w:tc>
        <w:tc>
          <w:tcPr>
            <w:tcW w:w="1692" w:type="dxa"/>
          </w:tcPr>
          <w:p w14:paraId="1CA1F6E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M96751</w:t>
            </w:r>
          </w:p>
        </w:tc>
        <w:tc>
          <w:tcPr>
            <w:tcW w:w="3329" w:type="dxa"/>
          </w:tcPr>
          <w:p w14:paraId="0C8A4601"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bovine viral diarrhea virus 1</w:t>
            </w:r>
          </w:p>
        </w:tc>
        <w:tc>
          <w:tcPr>
            <w:tcW w:w="3758" w:type="dxa"/>
            <w:gridSpan w:val="2"/>
          </w:tcPr>
          <w:p w14:paraId="2FAC436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 xml:space="preserve">established </w:t>
            </w:r>
            <w:r w:rsidRPr="00B16470">
              <w:rPr>
                <w:rFonts w:ascii="Aptos" w:hAnsi="Aptos"/>
                <w:color w:val="000000" w:themeColor="text1"/>
                <w:sz w:val="20"/>
                <w:szCs w:val="20"/>
              </w:rPr>
              <w:t>genus, primarily mammalian</w:t>
            </w:r>
          </w:p>
        </w:tc>
      </w:tr>
      <w:tr w:rsidR="00467DE7" w:rsidRPr="002C4D70" w14:paraId="586FAD81" w14:textId="77777777" w:rsidTr="00467DE7">
        <w:trPr>
          <w:trHeight w:val="260"/>
        </w:trPr>
        <w:tc>
          <w:tcPr>
            <w:tcW w:w="997" w:type="dxa"/>
            <w:vMerge/>
            <w:noWrap/>
            <w:vAlign w:val="center"/>
          </w:tcPr>
          <w:p w14:paraId="57514822" w14:textId="77777777" w:rsidR="00467DE7" w:rsidRPr="00B16470" w:rsidRDefault="00467DE7" w:rsidP="000426E3">
            <w:pPr>
              <w:jc w:val="center"/>
              <w:rPr>
                <w:color w:val="000000" w:themeColor="text1"/>
                <w:sz w:val="20"/>
                <w:szCs w:val="20"/>
              </w:rPr>
            </w:pPr>
          </w:p>
        </w:tc>
        <w:tc>
          <w:tcPr>
            <w:tcW w:w="956" w:type="dxa"/>
            <w:noWrap/>
          </w:tcPr>
          <w:p w14:paraId="64369332"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1CB9C35A"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w:t>
            </w:r>
          </w:p>
        </w:tc>
        <w:tc>
          <w:tcPr>
            <w:tcW w:w="1559" w:type="dxa"/>
            <w:noWrap/>
          </w:tcPr>
          <w:p w14:paraId="1D881389" w14:textId="77777777" w:rsidR="00467DE7" w:rsidRPr="001D5C68" w:rsidRDefault="00467DE7" w:rsidP="000426E3">
            <w:pPr>
              <w:rPr>
                <w:rFonts w:ascii="Aptos" w:hAnsi="Aptos"/>
                <w:b/>
                <w:color w:val="000000" w:themeColor="text1"/>
                <w:sz w:val="20"/>
                <w:szCs w:val="20"/>
              </w:rPr>
            </w:pPr>
          </w:p>
        </w:tc>
        <w:tc>
          <w:tcPr>
            <w:tcW w:w="1692" w:type="dxa"/>
          </w:tcPr>
          <w:p w14:paraId="08623F52" w14:textId="77777777" w:rsidR="00467DE7" w:rsidRPr="00B16470" w:rsidRDefault="00467DE7" w:rsidP="000426E3">
            <w:pPr>
              <w:rPr>
                <w:rFonts w:ascii="Aptos" w:hAnsi="Aptos"/>
                <w:i/>
                <w:iCs/>
                <w:color w:val="000000" w:themeColor="text1"/>
                <w:sz w:val="20"/>
                <w:szCs w:val="20"/>
              </w:rPr>
            </w:pPr>
            <w:r w:rsidRPr="00B16470">
              <w:rPr>
                <w:rFonts w:ascii="Aptos" w:hAnsi="Aptos"/>
                <w:i/>
                <w:iCs/>
                <w:color w:val="000000" w:themeColor="text1"/>
                <w:sz w:val="20"/>
                <w:szCs w:val="20"/>
              </w:rPr>
              <w:t>SRR7976360</w:t>
            </w:r>
          </w:p>
        </w:tc>
        <w:tc>
          <w:tcPr>
            <w:tcW w:w="3329" w:type="dxa"/>
          </w:tcPr>
          <w:p w14:paraId="3C23EA61" w14:textId="77777777" w:rsidR="00467DE7" w:rsidRPr="00B16470" w:rsidRDefault="00467DE7" w:rsidP="000426E3">
            <w:pPr>
              <w:rPr>
                <w:rFonts w:ascii="Aptos" w:hAnsi="Aptos"/>
                <w:color w:val="000000" w:themeColor="text1"/>
                <w:sz w:val="20"/>
                <w:szCs w:val="20"/>
              </w:rPr>
            </w:pPr>
          </w:p>
        </w:tc>
        <w:tc>
          <w:tcPr>
            <w:tcW w:w="3758" w:type="dxa"/>
            <w:gridSpan w:val="2"/>
          </w:tcPr>
          <w:p w14:paraId="48E370E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Soil metagenome sequence</w:t>
            </w:r>
          </w:p>
        </w:tc>
      </w:tr>
      <w:tr w:rsidR="00467DE7" w:rsidRPr="002C4D70" w14:paraId="78F77ECA" w14:textId="77777777" w:rsidTr="00467DE7">
        <w:trPr>
          <w:trHeight w:val="260"/>
        </w:trPr>
        <w:tc>
          <w:tcPr>
            <w:tcW w:w="997" w:type="dxa"/>
            <w:vMerge/>
            <w:noWrap/>
            <w:vAlign w:val="center"/>
          </w:tcPr>
          <w:p w14:paraId="4F60084D" w14:textId="77777777" w:rsidR="00467DE7" w:rsidRPr="00B16470" w:rsidRDefault="00467DE7" w:rsidP="000426E3">
            <w:pPr>
              <w:jc w:val="center"/>
              <w:rPr>
                <w:color w:val="000000" w:themeColor="text1"/>
                <w:sz w:val="20"/>
                <w:szCs w:val="20"/>
              </w:rPr>
            </w:pPr>
          </w:p>
        </w:tc>
        <w:tc>
          <w:tcPr>
            <w:tcW w:w="956" w:type="dxa"/>
            <w:noWrap/>
          </w:tcPr>
          <w:p w14:paraId="4369CC54"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4CD083BD"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39</w:t>
            </w:r>
          </w:p>
        </w:tc>
        <w:tc>
          <w:tcPr>
            <w:tcW w:w="1559" w:type="dxa"/>
            <w:noWrap/>
          </w:tcPr>
          <w:p w14:paraId="765ABF9A" w14:textId="619EE351" w:rsidR="00467DE7" w:rsidRPr="001D5C68" w:rsidRDefault="00467DE7" w:rsidP="000426E3">
            <w:pPr>
              <w:rPr>
                <w:rFonts w:ascii="Aptos" w:hAnsi="Aptos"/>
                <w:b/>
                <w:i/>
                <w:iCs/>
                <w:color w:val="000000" w:themeColor="text1"/>
                <w:sz w:val="20"/>
                <w:szCs w:val="20"/>
              </w:rPr>
            </w:pPr>
          </w:p>
        </w:tc>
        <w:tc>
          <w:tcPr>
            <w:tcW w:w="1692" w:type="dxa"/>
          </w:tcPr>
          <w:p w14:paraId="12755DE6"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KR902736</w:t>
            </w:r>
          </w:p>
        </w:tc>
        <w:tc>
          <w:tcPr>
            <w:tcW w:w="3329" w:type="dxa"/>
          </w:tcPr>
          <w:p w14:paraId="3BA00A36" w14:textId="77777777" w:rsidR="00467DE7" w:rsidRPr="00B16470" w:rsidRDefault="00467DE7" w:rsidP="000426E3">
            <w:pPr>
              <w:rPr>
                <w:rFonts w:ascii="Aptos" w:hAnsi="Aptos"/>
                <w:color w:val="000000" w:themeColor="text1"/>
                <w:sz w:val="20"/>
                <w:szCs w:val="20"/>
              </w:rPr>
            </w:pPr>
            <w:r w:rsidRPr="003D466C">
              <w:rPr>
                <w:rFonts w:ascii="Aptos" w:hAnsi="Aptos"/>
                <w:color w:val="000000" w:themeColor="text1"/>
                <w:sz w:val="20"/>
                <w:szCs w:val="20"/>
              </w:rPr>
              <w:t>Bólè</w:t>
            </w:r>
            <w:r w:rsidRPr="00B16470">
              <w:rPr>
                <w:rFonts w:ascii="Aptos" w:hAnsi="Aptos"/>
                <w:color w:val="000000" w:themeColor="text1"/>
                <w:sz w:val="20"/>
                <w:szCs w:val="20"/>
              </w:rPr>
              <w:t xml:space="preserve"> tick virus 4</w:t>
            </w:r>
          </w:p>
        </w:tc>
        <w:tc>
          <w:tcPr>
            <w:tcW w:w="3758" w:type="dxa"/>
            <w:gridSpan w:val="2"/>
          </w:tcPr>
          <w:p w14:paraId="05B4824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Tick and diverse invertebrate hosts</w:t>
            </w:r>
          </w:p>
        </w:tc>
      </w:tr>
      <w:tr w:rsidR="00467DE7" w:rsidRPr="002C4D70" w14:paraId="3B35366B" w14:textId="77777777" w:rsidTr="00467DE7">
        <w:trPr>
          <w:trHeight w:val="260"/>
        </w:trPr>
        <w:tc>
          <w:tcPr>
            <w:tcW w:w="997" w:type="dxa"/>
            <w:vMerge/>
            <w:noWrap/>
            <w:vAlign w:val="center"/>
          </w:tcPr>
          <w:p w14:paraId="49C7FBC6" w14:textId="77777777" w:rsidR="00467DE7" w:rsidRPr="00B16470" w:rsidRDefault="00467DE7" w:rsidP="000426E3">
            <w:pPr>
              <w:jc w:val="center"/>
              <w:rPr>
                <w:color w:val="000000" w:themeColor="text1"/>
                <w:sz w:val="20"/>
                <w:szCs w:val="20"/>
              </w:rPr>
            </w:pPr>
          </w:p>
        </w:tc>
        <w:tc>
          <w:tcPr>
            <w:tcW w:w="956" w:type="dxa"/>
            <w:noWrap/>
          </w:tcPr>
          <w:p w14:paraId="23541CB8"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6CDE8ABE"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15</w:t>
            </w:r>
          </w:p>
        </w:tc>
        <w:tc>
          <w:tcPr>
            <w:tcW w:w="1559" w:type="dxa"/>
            <w:noWrap/>
          </w:tcPr>
          <w:p w14:paraId="307D9B4D" w14:textId="27838546" w:rsidR="00467DE7" w:rsidRPr="001D5C68" w:rsidRDefault="00467DE7" w:rsidP="000426E3">
            <w:pPr>
              <w:rPr>
                <w:rFonts w:ascii="Aptos" w:hAnsi="Aptos"/>
                <w:b/>
                <w:color w:val="000000" w:themeColor="text1"/>
                <w:sz w:val="20"/>
                <w:szCs w:val="20"/>
              </w:rPr>
            </w:pPr>
          </w:p>
        </w:tc>
        <w:tc>
          <w:tcPr>
            <w:tcW w:w="1692" w:type="dxa"/>
          </w:tcPr>
          <w:p w14:paraId="5DBBB19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KR902734</w:t>
            </w:r>
          </w:p>
        </w:tc>
        <w:tc>
          <w:tcPr>
            <w:tcW w:w="3329" w:type="dxa"/>
          </w:tcPr>
          <w:p w14:paraId="0499A94F" w14:textId="77777777" w:rsidR="00467DE7" w:rsidRPr="00B16470" w:rsidRDefault="00467DE7" w:rsidP="000426E3">
            <w:pPr>
              <w:rPr>
                <w:rFonts w:ascii="Aptos" w:hAnsi="Aptos"/>
                <w:color w:val="000000" w:themeColor="text1"/>
                <w:sz w:val="20"/>
                <w:szCs w:val="20"/>
              </w:rPr>
            </w:pPr>
            <w:r w:rsidRPr="00257545">
              <w:rPr>
                <w:rFonts w:ascii="Aptos" w:hAnsi="Aptos"/>
                <w:color w:val="000000" w:themeColor="text1"/>
                <w:sz w:val="20"/>
                <w:szCs w:val="20"/>
              </w:rPr>
              <w:t>Shuāngào</w:t>
            </w:r>
            <w:r w:rsidRPr="00B16470">
              <w:rPr>
                <w:rFonts w:ascii="Aptos" w:hAnsi="Aptos"/>
                <w:color w:val="000000" w:themeColor="text1"/>
                <w:sz w:val="20"/>
                <w:szCs w:val="20"/>
              </w:rPr>
              <w:t xml:space="preserve"> lacewing virus 2</w:t>
            </w:r>
          </w:p>
        </w:tc>
        <w:tc>
          <w:tcPr>
            <w:tcW w:w="3758" w:type="dxa"/>
            <w:gridSpan w:val="2"/>
          </w:tcPr>
          <w:p w14:paraId="1600E3F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Wide range of insect hosts</w:t>
            </w:r>
          </w:p>
        </w:tc>
      </w:tr>
      <w:tr w:rsidR="00467DE7" w:rsidRPr="002C4D70" w14:paraId="7EFB4492" w14:textId="77777777" w:rsidTr="00467DE7">
        <w:trPr>
          <w:trHeight w:val="260"/>
        </w:trPr>
        <w:tc>
          <w:tcPr>
            <w:tcW w:w="997" w:type="dxa"/>
            <w:vMerge/>
            <w:noWrap/>
            <w:vAlign w:val="center"/>
          </w:tcPr>
          <w:p w14:paraId="0375849C" w14:textId="77777777" w:rsidR="00467DE7" w:rsidRPr="00B16470" w:rsidRDefault="00467DE7" w:rsidP="000426E3">
            <w:pPr>
              <w:jc w:val="center"/>
              <w:rPr>
                <w:color w:val="000000" w:themeColor="text1"/>
                <w:sz w:val="20"/>
                <w:szCs w:val="20"/>
              </w:rPr>
            </w:pPr>
          </w:p>
        </w:tc>
        <w:tc>
          <w:tcPr>
            <w:tcW w:w="956" w:type="dxa"/>
            <w:noWrap/>
          </w:tcPr>
          <w:p w14:paraId="49347C16"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7D8939B2"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20</w:t>
            </w:r>
          </w:p>
        </w:tc>
        <w:tc>
          <w:tcPr>
            <w:tcW w:w="1559" w:type="dxa"/>
            <w:noWrap/>
          </w:tcPr>
          <w:p w14:paraId="14775C79" w14:textId="7B9CA904" w:rsidR="00467DE7" w:rsidRPr="001D5C68" w:rsidRDefault="00467DE7" w:rsidP="000426E3">
            <w:pPr>
              <w:rPr>
                <w:rFonts w:ascii="Aptos" w:hAnsi="Aptos"/>
                <w:b/>
                <w:i/>
                <w:iCs/>
                <w:color w:val="000000" w:themeColor="text1"/>
                <w:sz w:val="20"/>
                <w:szCs w:val="20"/>
              </w:rPr>
            </w:pPr>
          </w:p>
        </w:tc>
        <w:tc>
          <w:tcPr>
            <w:tcW w:w="1692" w:type="dxa"/>
          </w:tcPr>
          <w:p w14:paraId="42235CB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BK062903 </w:t>
            </w:r>
          </w:p>
        </w:tc>
        <w:tc>
          <w:tcPr>
            <w:tcW w:w="3329" w:type="dxa"/>
          </w:tcPr>
          <w:p w14:paraId="61A861E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Sonchus virus</w:t>
            </w:r>
          </w:p>
        </w:tc>
        <w:tc>
          <w:tcPr>
            <w:tcW w:w="3758" w:type="dxa"/>
            <w:gridSpan w:val="2"/>
          </w:tcPr>
          <w:p w14:paraId="13C1703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Diverse</w:t>
            </w:r>
            <w:r>
              <w:rPr>
                <w:rFonts w:ascii="Aptos" w:hAnsi="Aptos"/>
                <w:color w:val="000000" w:themeColor="text1"/>
                <w:sz w:val="20"/>
                <w:szCs w:val="20"/>
              </w:rPr>
              <w:t xml:space="preserve">, hosts include </w:t>
            </w:r>
            <w:r w:rsidRPr="00B16470">
              <w:rPr>
                <w:rFonts w:ascii="Aptos" w:hAnsi="Aptos"/>
                <w:color w:val="000000" w:themeColor="text1"/>
                <w:sz w:val="20"/>
                <w:szCs w:val="20"/>
              </w:rPr>
              <w:t>arthropod</w:t>
            </w:r>
            <w:r>
              <w:rPr>
                <w:rFonts w:ascii="Aptos" w:hAnsi="Aptos"/>
                <w:color w:val="000000" w:themeColor="text1"/>
                <w:sz w:val="20"/>
                <w:szCs w:val="20"/>
              </w:rPr>
              <w:t>s, nematodes</w:t>
            </w:r>
            <w:r w:rsidRPr="00B16470">
              <w:rPr>
                <w:rFonts w:ascii="Aptos" w:hAnsi="Aptos"/>
                <w:color w:val="000000" w:themeColor="text1"/>
                <w:sz w:val="20"/>
                <w:szCs w:val="20"/>
              </w:rPr>
              <w:t xml:space="preserve"> and </w:t>
            </w:r>
            <w:r>
              <w:rPr>
                <w:rFonts w:ascii="Aptos" w:hAnsi="Aptos"/>
                <w:color w:val="000000" w:themeColor="text1"/>
                <w:sz w:val="20"/>
                <w:szCs w:val="20"/>
              </w:rPr>
              <w:t xml:space="preserve">angiosperm </w:t>
            </w:r>
            <w:r w:rsidRPr="00B16470">
              <w:rPr>
                <w:rFonts w:ascii="Aptos" w:hAnsi="Aptos"/>
                <w:color w:val="000000" w:themeColor="text1"/>
                <w:sz w:val="20"/>
                <w:szCs w:val="20"/>
              </w:rPr>
              <w:t>plants</w:t>
            </w:r>
          </w:p>
        </w:tc>
      </w:tr>
      <w:tr w:rsidR="00467DE7" w:rsidRPr="002C4D70" w14:paraId="4E5926B2" w14:textId="77777777" w:rsidTr="00467DE7">
        <w:trPr>
          <w:trHeight w:val="260"/>
        </w:trPr>
        <w:tc>
          <w:tcPr>
            <w:tcW w:w="997" w:type="dxa"/>
            <w:vMerge w:val="restart"/>
            <w:noWrap/>
            <w:vAlign w:val="center"/>
          </w:tcPr>
          <w:p w14:paraId="08829DA3" w14:textId="77777777" w:rsidR="00467DE7" w:rsidRPr="00B16470" w:rsidRDefault="00467DE7" w:rsidP="000426E3">
            <w:pPr>
              <w:jc w:val="center"/>
              <w:rPr>
                <w:color w:val="000000" w:themeColor="text1"/>
                <w:sz w:val="20"/>
                <w:szCs w:val="20"/>
              </w:rPr>
            </w:pPr>
            <w:r w:rsidRPr="00B16470">
              <w:rPr>
                <w:color w:val="000000" w:themeColor="text1"/>
                <w:sz w:val="20"/>
                <w:szCs w:val="20"/>
              </w:rPr>
              <w:t>III</w:t>
            </w:r>
          </w:p>
        </w:tc>
        <w:tc>
          <w:tcPr>
            <w:tcW w:w="956" w:type="dxa"/>
            <w:noWrap/>
          </w:tcPr>
          <w:p w14:paraId="3A9DB42E"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4F161669"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w:t>
            </w:r>
          </w:p>
        </w:tc>
        <w:tc>
          <w:tcPr>
            <w:tcW w:w="1559" w:type="dxa"/>
            <w:noWrap/>
          </w:tcPr>
          <w:p w14:paraId="1D66A1D9" w14:textId="77777777" w:rsidR="00467DE7" w:rsidRPr="00B16470" w:rsidRDefault="00467DE7" w:rsidP="000426E3">
            <w:pPr>
              <w:rPr>
                <w:rFonts w:ascii="Aptos" w:hAnsi="Aptos"/>
                <w:i/>
                <w:iCs/>
                <w:color w:val="C00000"/>
                <w:sz w:val="20"/>
                <w:szCs w:val="20"/>
              </w:rPr>
            </w:pPr>
          </w:p>
        </w:tc>
        <w:tc>
          <w:tcPr>
            <w:tcW w:w="1692" w:type="dxa"/>
          </w:tcPr>
          <w:p w14:paraId="055BC44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MG599990</w:t>
            </w:r>
          </w:p>
        </w:tc>
        <w:tc>
          <w:tcPr>
            <w:tcW w:w="3329" w:type="dxa"/>
          </w:tcPr>
          <w:p w14:paraId="2C864F82" w14:textId="77777777" w:rsidR="00467DE7" w:rsidRPr="00B16470" w:rsidRDefault="00467DE7" w:rsidP="000426E3">
            <w:pPr>
              <w:rPr>
                <w:rFonts w:ascii="Aptos" w:hAnsi="Aptos"/>
                <w:color w:val="000000" w:themeColor="text1"/>
                <w:sz w:val="20"/>
                <w:szCs w:val="20"/>
              </w:rPr>
            </w:pPr>
            <w:r w:rsidRPr="002C4D70">
              <w:rPr>
                <w:rFonts w:ascii="Aptos" w:hAnsi="Aptos"/>
                <w:bCs/>
                <w:color w:val="000000" w:themeColor="text1"/>
                <w:sz w:val="22"/>
                <w:szCs w:val="22"/>
              </w:rPr>
              <w:t>Wēnl</w:t>
            </w:r>
            <w:r w:rsidRPr="002C4D70">
              <w:rPr>
                <w:rFonts w:ascii="Calibri" w:hAnsi="Calibri" w:cs="Calibri"/>
                <w:bCs/>
                <w:color w:val="000000" w:themeColor="text1"/>
                <w:sz w:val="22"/>
                <w:szCs w:val="22"/>
              </w:rPr>
              <w:t>ǐ</w:t>
            </w:r>
            <w:r w:rsidRPr="002C4D70">
              <w:rPr>
                <w:rFonts w:ascii="Aptos" w:hAnsi="Aptos"/>
                <w:bCs/>
                <w:color w:val="000000" w:themeColor="text1"/>
                <w:sz w:val="22"/>
                <w:szCs w:val="22"/>
              </w:rPr>
              <w:t>ng</w:t>
            </w:r>
            <w:r w:rsidRPr="00B16470">
              <w:rPr>
                <w:rFonts w:ascii="Aptos" w:hAnsi="Aptos"/>
                <w:color w:val="000000" w:themeColor="text1"/>
                <w:sz w:val="20"/>
                <w:szCs w:val="20"/>
              </w:rPr>
              <w:t xml:space="preserve"> </w:t>
            </w:r>
            <w:r>
              <w:rPr>
                <w:rFonts w:ascii="Aptos" w:hAnsi="Aptos"/>
                <w:color w:val="000000" w:themeColor="text1"/>
                <w:sz w:val="20"/>
                <w:szCs w:val="20"/>
              </w:rPr>
              <w:t xml:space="preserve"> m</w:t>
            </w:r>
            <w:r w:rsidRPr="00B16470">
              <w:rPr>
                <w:rFonts w:ascii="Aptos" w:hAnsi="Aptos"/>
                <w:color w:val="000000" w:themeColor="text1"/>
                <w:sz w:val="20"/>
                <w:szCs w:val="20"/>
              </w:rPr>
              <w:t>oray eel hepacivirus</w:t>
            </w:r>
          </w:p>
        </w:tc>
        <w:tc>
          <w:tcPr>
            <w:tcW w:w="3758" w:type="dxa"/>
            <w:gridSpan w:val="2"/>
          </w:tcPr>
          <w:p w14:paraId="37A4F509" w14:textId="77777777" w:rsidR="00467DE7" w:rsidRPr="00B16470" w:rsidRDefault="00467DE7" w:rsidP="000426E3">
            <w:pPr>
              <w:rPr>
                <w:rFonts w:ascii="Aptos" w:hAnsi="Aptos"/>
                <w:color w:val="000000" w:themeColor="text1"/>
                <w:sz w:val="20"/>
                <w:szCs w:val="20"/>
              </w:rPr>
            </w:pPr>
          </w:p>
        </w:tc>
      </w:tr>
      <w:tr w:rsidR="00467DE7" w:rsidRPr="002C4D70" w14:paraId="62216D3F" w14:textId="77777777" w:rsidTr="00467DE7">
        <w:trPr>
          <w:trHeight w:val="260"/>
        </w:trPr>
        <w:tc>
          <w:tcPr>
            <w:tcW w:w="997" w:type="dxa"/>
            <w:vMerge/>
            <w:noWrap/>
          </w:tcPr>
          <w:p w14:paraId="4D2E5EFE" w14:textId="77777777" w:rsidR="00467DE7" w:rsidRPr="00B16470" w:rsidRDefault="00467DE7" w:rsidP="000426E3">
            <w:pPr>
              <w:jc w:val="center"/>
              <w:rPr>
                <w:color w:val="000000" w:themeColor="text1"/>
                <w:sz w:val="20"/>
                <w:szCs w:val="20"/>
              </w:rPr>
            </w:pPr>
          </w:p>
        </w:tc>
        <w:tc>
          <w:tcPr>
            <w:tcW w:w="956" w:type="dxa"/>
            <w:noWrap/>
          </w:tcPr>
          <w:p w14:paraId="03590BDB"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0A288683"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54</w:t>
            </w:r>
          </w:p>
        </w:tc>
        <w:tc>
          <w:tcPr>
            <w:tcW w:w="1559" w:type="dxa"/>
            <w:noWrap/>
          </w:tcPr>
          <w:p w14:paraId="4FBCFAAC" w14:textId="77777777" w:rsidR="00467DE7" w:rsidRPr="00B16470" w:rsidRDefault="00467DE7" w:rsidP="000426E3">
            <w:pPr>
              <w:rPr>
                <w:rFonts w:ascii="Aptos" w:hAnsi="Aptos"/>
                <w:i/>
                <w:iCs/>
                <w:color w:val="C00000"/>
                <w:sz w:val="20"/>
                <w:szCs w:val="20"/>
              </w:rPr>
            </w:pPr>
            <w:r w:rsidRPr="00B16470">
              <w:rPr>
                <w:rFonts w:ascii="Aptos" w:hAnsi="Aptos"/>
                <w:i/>
                <w:iCs/>
                <w:color w:val="000000" w:themeColor="text1"/>
                <w:sz w:val="20"/>
                <w:szCs w:val="20"/>
              </w:rPr>
              <w:t>Pegivirus</w:t>
            </w:r>
          </w:p>
        </w:tc>
        <w:tc>
          <w:tcPr>
            <w:tcW w:w="1692" w:type="dxa"/>
          </w:tcPr>
          <w:p w14:paraId="1FE98356"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U44402</w:t>
            </w:r>
          </w:p>
        </w:tc>
        <w:tc>
          <w:tcPr>
            <w:tcW w:w="3329" w:type="dxa"/>
          </w:tcPr>
          <w:p w14:paraId="5C602E77"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human pegivirus genotype 2</w:t>
            </w:r>
          </w:p>
        </w:tc>
        <w:tc>
          <w:tcPr>
            <w:tcW w:w="3758" w:type="dxa"/>
            <w:gridSpan w:val="2"/>
          </w:tcPr>
          <w:p w14:paraId="70E37C38"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established</w:t>
            </w:r>
            <w:r w:rsidRPr="00B16470">
              <w:rPr>
                <w:rFonts w:ascii="Aptos" w:hAnsi="Aptos"/>
                <w:color w:val="000000" w:themeColor="text1"/>
                <w:sz w:val="20"/>
                <w:szCs w:val="20"/>
              </w:rPr>
              <w:t xml:space="preserve"> genus, mammalian and avian hosts</w:t>
            </w:r>
          </w:p>
        </w:tc>
      </w:tr>
      <w:tr w:rsidR="00467DE7" w:rsidRPr="002C4D70" w14:paraId="4CDF29EA" w14:textId="77777777" w:rsidTr="00467DE7">
        <w:trPr>
          <w:trHeight w:val="260"/>
        </w:trPr>
        <w:tc>
          <w:tcPr>
            <w:tcW w:w="997" w:type="dxa"/>
            <w:vMerge/>
            <w:noWrap/>
          </w:tcPr>
          <w:p w14:paraId="3769024C" w14:textId="77777777" w:rsidR="00467DE7" w:rsidRPr="00B16470" w:rsidRDefault="00467DE7" w:rsidP="000426E3">
            <w:pPr>
              <w:jc w:val="center"/>
              <w:rPr>
                <w:color w:val="000000" w:themeColor="text1"/>
                <w:sz w:val="20"/>
                <w:szCs w:val="20"/>
              </w:rPr>
            </w:pPr>
          </w:p>
        </w:tc>
        <w:tc>
          <w:tcPr>
            <w:tcW w:w="956" w:type="dxa"/>
            <w:noWrap/>
          </w:tcPr>
          <w:p w14:paraId="114E6F4E" w14:textId="77777777" w:rsidR="00467DE7" w:rsidRPr="00B16470" w:rsidRDefault="00467DE7" w:rsidP="000426E3">
            <w:pPr>
              <w:jc w:val="center"/>
              <w:rPr>
                <w:rFonts w:ascii="Aptos" w:hAnsi="Aptos"/>
                <w:i/>
                <w:iCs/>
                <w:color w:val="000000" w:themeColor="text1"/>
              </w:rPr>
            </w:pPr>
            <w:r w:rsidRPr="00B16470">
              <w:rPr>
                <w:rFonts w:ascii="MS Gothic" w:eastAsia="MS Gothic" w:hAnsi="MS Gothic" w:cs="MS Gothic" w:hint="eastAsia"/>
              </w:rPr>
              <w:t>ⓥ</w:t>
            </w:r>
          </w:p>
        </w:tc>
        <w:tc>
          <w:tcPr>
            <w:tcW w:w="617" w:type="dxa"/>
            <w:noWrap/>
          </w:tcPr>
          <w:p w14:paraId="0910D0F7"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w:t>
            </w:r>
          </w:p>
        </w:tc>
        <w:tc>
          <w:tcPr>
            <w:tcW w:w="1559" w:type="dxa"/>
            <w:noWrap/>
          </w:tcPr>
          <w:p w14:paraId="652D4E19" w14:textId="77777777" w:rsidR="00467DE7" w:rsidRPr="00B16470" w:rsidRDefault="00467DE7" w:rsidP="000426E3">
            <w:pPr>
              <w:rPr>
                <w:rFonts w:ascii="Aptos" w:hAnsi="Aptos"/>
                <w:color w:val="000000" w:themeColor="text1"/>
                <w:sz w:val="20"/>
                <w:szCs w:val="20"/>
              </w:rPr>
            </w:pPr>
          </w:p>
        </w:tc>
        <w:tc>
          <w:tcPr>
            <w:tcW w:w="1692" w:type="dxa"/>
          </w:tcPr>
          <w:p w14:paraId="161A0208"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MG334001</w:t>
            </w:r>
          </w:p>
        </w:tc>
        <w:tc>
          <w:tcPr>
            <w:tcW w:w="3329" w:type="dxa"/>
          </w:tcPr>
          <w:p w14:paraId="7ECCA46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(hepacivirus sp.)</w:t>
            </w:r>
          </w:p>
        </w:tc>
        <w:tc>
          <w:tcPr>
            <w:tcW w:w="3758" w:type="dxa"/>
            <w:gridSpan w:val="2"/>
          </w:tcPr>
          <w:p w14:paraId="0BCCDA4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Detected in a terrapin</w:t>
            </w:r>
          </w:p>
        </w:tc>
      </w:tr>
      <w:tr w:rsidR="00467DE7" w:rsidRPr="002C4D70" w14:paraId="5FCFCEA5" w14:textId="77777777" w:rsidTr="00467DE7">
        <w:trPr>
          <w:trHeight w:val="260"/>
        </w:trPr>
        <w:tc>
          <w:tcPr>
            <w:tcW w:w="997" w:type="dxa"/>
            <w:vMerge/>
            <w:noWrap/>
          </w:tcPr>
          <w:p w14:paraId="2857D877" w14:textId="77777777" w:rsidR="00467DE7" w:rsidRPr="00B16470" w:rsidRDefault="00467DE7" w:rsidP="000426E3">
            <w:pPr>
              <w:jc w:val="center"/>
              <w:rPr>
                <w:color w:val="000000" w:themeColor="text1"/>
                <w:sz w:val="20"/>
                <w:szCs w:val="20"/>
              </w:rPr>
            </w:pPr>
          </w:p>
        </w:tc>
        <w:tc>
          <w:tcPr>
            <w:tcW w:w="956" w:type="dxa"/>
            <w:noWrap/>
          </w:tcPr>
          <w:p w14:paraId="30C284AE"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3168DA28"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101</w:t>
            </w:r>
          </w:p>
        </w:tc>
        <w:tc>
          <w:tcPr>
            <w:tcW w:w="1559" w:type="dxa"/>
            <w:noWrap/>
          </w:tcPr>
          <w:p w14:paraId="1E860D4B" w14:textId="440CEF72" w:rsidR="00467DE7" w:rsidRPr="00B16470" w:rsidRDefault="00467DE7" w:rsidP="000426E3">
            <w:pPr>
              <w:rPr>
                <w:rFonts w:ascii="Aptos" w:hAnsi="Aptos"/>
                <w:color w:val="000000" w:themeColor="text1"/>
                <w:sz w:val="20"/>
                <w:szCs w:val="20"/>
              </w:rPr>
            </w:pPr>
            <w:r>
              <w:rPr>
                <w:rFonts w:ascii="Aptos" w:hAnsi="Aptos"/>
                <w:i/>
                <w:iCs/>
                <w:color w:val="000000" w:themeColor="text1"/>
                <w:sz w:val="20"/>
                <w:szCs w:val="20"/>
              </w:rPr>
              <w:t>H</w:t>
            </w:r>
            <w:r w:rsidRPr="001D5C68">
              <w:rPr>
                <w:rFonts w:ascii="Aptos" w:hAnsi="Aptos"/>
                <w:i/>
                <w:iCs/>
                <w:color w:val="000000" w:themeColor="text1"/>
                <w:sz w:val="20"/>
                <w:szCs w:val="20"/>
              </w:rPr>
              <w:t>epacivirus</w:t>
            </w:r>
          </w:p>
        </w:tc>
        <w:tc>
          <w:tcPr>
            <w:tcW w:w="1692" w:type="dxa"/>
          </w:tcPr>
          <w:p w14:paraId="17B8CB2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AF009606</w:t>
            </w:r>
          </w:p>
        </w:tc>
        <w:tc>
          <w:tcPr>
            <w:tcW w:w="3329" w:type="dxa"/>
          </w:tcPr>
          <w:p w14:paraId="2755F634"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h</w:t>
            </w:r>
            <w:r w:rsidRPr="00B16470">
              <w:rPr>
                <w:rFonts w:ascii="Aptos" w:hAnsi="Aptos"/>
                <w:color w:val="000000" w:themeColor="text1"/>
                <w:sz w:val="20"/>
                <w:szCs w:val="20"/>
              </w:rPr>
              <w:t>epatitis C virus genotype 1a</w:t>
            </w:r>
          </w:p>
        </w:tc>
        <w:tc>
          <w:tcPr>
            <w:tcW w:w="3758" w:type="dxa"/>
            <w:gridSpan w:val="2"/>
          </w:tcPr>
          <w:p w14:paraId="27D2DF5E"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established</w:t>
            </w:r>
            <w:r w:rsidRPr="00B16470">
              <w:rPr>
                <w:rFonts w:ascii="Aptos" w:hAnsi="Aptos"/>
                <w:color w:val="000000" w:themeColor="text1"/>
                <w:sz w:val="20"/>
                <w:szCs w:val="20"/>
              </w:rPr>
              <w:t xml:space="preserve"> genus, </w:t>
            </w:r>
            <w:r>
              <w:rPr>
                <w:rFonts w:ascii="Aptos" w:hAnsi="Aptos"/>
                <w:color w:val="000000" w:themeColor="text1"/>
                <w:sz w:val="20"/>
                <w:szCs w:val="20"/>
              </w:rPr>
              <w:t xml:space="preserve"> </w:t>
            </w:r>
            <w:r w:rsidRPr="00B16470">
              <w:rPr>
                <w:rFonts w:ascii="Aptos" w:hAnsi="Aptos"/>
                <w:color w:val="000000" w:themeColor="text1"/>
                <w:sz w:val="20"/>
                <w:szCs w:val="20"/>
              </w:rPr>
              <w:t>mammalian, reptile, avian</w:t>
            </w:r>
            <w:r>
              <w:rPr>
                <w:rFonts w:ascii="Aptos" w:hAnsi="Aptos"/>
                <w:color w:val="000000" w:themeColor="text1"/>
                <w:sz w:val="20"/>
                <w:szCs w:val="20"/>
              </w:rPr>
              <w:t xml:space="preserve">, </w:t>
            </w:r>
            <w:r w:rsidRPr="00D45A19">
              <w:rPr>
                <w:rFonts w:ascii="Aptos" w:hAnsi="Aptos"/>
                <w:color w:val="000000" w:themeColor="text1"/>
                <w:sz w:val="20"/>
                <w:szCs w:val="20"/>
              </w:rPr>
              <w:t>cartilaginous and bony fish</w:t>
            </w:r>
            <w:r w:rsidRPr="00B16470">
              <w:rPr>
                <w:rFonts w:ascii="Aptos" w:hAnsi="Aptos"/>
                <w:color w:val="000000" w:themeColor="text1"/>
                <w:sz w:val="20"/>
                <w:szCs w:val="20"/>
              </w:rPr>
              <w:t xml:space="preserve"> </w:t>
            </w:r>
            <w:r>
              <w:rPr>
                <w:rFonts w:ascii="Aptos" w:hAnsi="Aptos"/>
                <w:color w:val="000000" w:themeColor="text1"/>
                <w:sz w:val="20"/>
                <w:szCs w:val="20"/>
              </w:rPr>
              <w:t>hosts</w:t>
            </w:r>
          </w:p>
        </w:tc>
      </w:tr>
      <w:bookmarkEnd w:id="3"/>
      <w:tr w:rsidR="000426E3" w:rsidRPr="002C4D70" w14:paraId="27B0480B" w14:textId="77777777" w:rsidTr="00467DE7">
        <w:trPr>
          <w:trHeight w:val="260"/>
        </w:trPr>
        <w:tc>
          <w:tcPr>
            <w:tcW w:w="997" w:type="dxa"/>
            <w:noWrap/>
          </w:tcPr>
          <w:p w14:paraId="4237844E" w14:textId="77777777" w:rsidR="000426E3" w:rsidRPr="00B16470" w:rsidRDefault="000426E3" w:rsidP="000426E3">
            <w:pPr>
              <w:jc w:val="center"/>
              <w:rPr>
                <w:color w:val="000000" w:themeColor="text1"/>
                <w:sz w:val="20"/>
                <w:szCs w:val="20"/>
              </w:rPr>
            </w:pPr>
            <w:r w:rsidRPr="00B16470">
              <w:rPr>
                <w:color w:val="000000" w:themeColor="text1"/>
                <w:sz w:val="20"/>
                <w:szCs w:val="20"/>
              </w:rPr>
              <w:t>IV</w:t>
            </w:r>
          </w:p>
        </w:tc>
        <w:tc>
          <w:tcPr>
            <w:tcW w:w="3132" w:type="dxa"/>
            <w:gridSpan w:val="3"/>
            <w:noWrap/>
            <w:vAlign w:val="center"/>
          </w:tcPr>
          <w:p w14:paraId="66DB818B" w14:textId="77777777" w:rsidR="000426E3" w:rsidRPr="00B16470" w:rsidRDefault="000426E3" w:rsidP="000426E3">
            <w:pPr>
              <w:jc w:val="center"/>
              <w:rPr>
                <w:rFonts w:ascii="Aptos" w:hAnsi="Aptos"/>
                <w:color w:val="000000" w:themeColor="text1"/>
                <w:sz w:val="20"/>
                <w:szCs w:val="20"/>
              </w:rPr>
            </w:pPr>
            <w:r w:rsidRPr="00B16470">
              <w:rPr>
                <w:rFonts w:ascii="Aptos" w:hAnsi="Aptos"/>
                <w:color w:val="000000" w:themeColor="text1"/>
                <w:sz w:val="20"/>
                <w:szCs w:val="20"/>
              </w:rPr>
              <w:t>(unclassified)</w:t>
            </w:r>
          </w:p>
        </w:tc>
        <w:tc>
          <w:tcPr>
            <w:tcW w:w="1692" w:type="dxa"/>
            <w:vAlign w:val="center"/>
          </w:tcPr>
          <w:p w14:paraId="0E05B034" w14:textId="77777777" w:rsidR="000426E3" w:rsidRPr="00B16470" w:rsidRDefault="000426E3" w:rsidP="000426E3">
            <w:pPr>
              <w:rPr>
                <w:rFonts w:ascii="Aptos" w:hAnsi="Aptos"/>
                <w:color w:val="000000" w:themeColor="text1"/>
                <w:sz w:val="20"/>
                <w:szCs w:val="20"/>
              </w:rPr>
            </w:pPr>
            <w:r w:rsidRPr="00B16470">
              <w:rPr>
                <w:rFonts w:ascii="Aptos" w:hAnsi="Aptos"/>
                <w:color w:val="000000" w:themeColor="text1"/>
                <w:sz w:val="20"/>
                <w:szCs w:val="20"/>
              </w:rPr>
              <w:t>AP014912</w:t>
            </w:r>
          </w:p>
        </w:tc>
        <w:tc>
          <w:tcPr>
            <w:tcW w:w="3394" w:type="dxa"/>
            <w:gridSpan w:val="2"/>
          </w:tcPr>
          <w:p w14:paraId="0B45744A" w14:textId="77777777" w:rsidR="000426E3" w:rsidRPr="00B16470" w:rsidRDefault="000426E3" w:rsidP="000426E3">
            <w:pPr>
              <w:rPr>
                <w:rFonts w:ascii="Aptos" w:hAnsi="Aptos"/>
                <w:color w:val="000000" w:themeColor="text1"/>
                <w:sz w:val="20"/>
                <w:szCs w:val="20"/>
              </w:rPr>
            </w:pPr>
            <w:r>
              <w:rPr>
                <w:rFonts w:ascii="Aptos" w:hAnsi="Aptos"/>
                <w:color w:val="000000" w:themeColor="text1"/>
                <w:sz w:val="20"/>
                <w:szCs w:val="20"/>
              </w:rPr>
              <w:t>d</w:t>
            </w:r>
            <w:r w:rsidRPr="00B16470">
              <w:rPr>
                <w:rFonts w:ascii="Aptos" w:hAnsi="Aptos"/>
                <w:color w:val="000000" w:themeColor="text1"/>
                <w:sz w:val="20"/>
                <w:szCs w:val="20"/>
              </w:rPr>
              <w:t>iatom colony-associated ssRNA virus</w:t>
            </w:r>
          </w:p>
        </w:tc>
        <w:tc>
          <w:tcPr>
            <w:tcW w:w="3693" w:type="dxa"/>
            <w:vAlign w:val="center"/>
          </w:tcPr>
          <w:p w14:paraId="028AF39C" w14:textId="77777777" w:rsidR="000426E3" w:rsidRPr="00B16470" w:rsidRDefault="000426E3" w:rsidP="000426E3">
            <w:pPr>
              <w:rPr>
                <w:rFonts w:ascii="Aptos" w:hAnsi="Aptos"/>
                <w:color w:val="000000" w:themeColor="text1"/>
                <w:sz w:val="20"/>
                <w:szCs w:val="20"/>
              </w:rPr>
            </w:pPr>
            <w:r w:rsidRPr="00B16470">
              <w:rPr>
                <w:rFonts w:ascii="Aptos" w:hAnsi="Aptos"/>
                <w:color w:val="000000" w:themeColor="text1"/>
                <w:sz w:val="20"/>
                <w:szCs w:val="20"/>
              </w:rPr>
              <w:t xml:space="preserve">Environmental </w:t>
            </w:r>
            <w:r>
              <w:rPr>
                <w:rFonts w:ascii="Aptos" w:hAnsi="Aptos"/>
                <w:color w:val="000000" w:themeColor="text1"/>
                <w:sz w:val="20"/>
                <w:szCs w:val="20"/>
              </w:rPr>
              <w:t>‘</w:t>
            </w:r>
            <w:r w:rsidRPr="00B16470">
              <w:rPr>
                <w:rFonts w:ascii="Aptos" w:hAnsi="Aptos"/>
                <w:color w:val="000000" w:themeColor="text1"/>
                <w:sz w:val="20"/>
                <w:szCs w:val="20"/>
              </w:rPr>
              <w:t>flavi-like</w:t>
            </w:r>
            <w:r>
              <w:rPr>
                <w:rFonts w:ascii="Aptos" w:hAnsi="Aptos"/>
                <w:color w:val="000000" w:themeColor="text1"/>
                <w:sz w:val="20"/>
                <w:szCs w:val="20"/>
              </w:rPr>
              <w:t>’</w:t>
            </w:r>
            <w:r w:rsidRPr="00B16470">
              <w:rPr>
                <w:rFonts w:ascii="Aptos" w:hAnsi="Aptos"/>
                <w:color w:val="000000" w:themeColor="text1"/>
                <w:sz w:val="20"/>
                <w:szCs w:val="20"/>
              </w:rPr>
              <w:t xml:space="preserve"> viruses </w:t>
            </w:r>
          </w:p>
        </w:tc>
      </w:tr>
    </w:tbl>
    <w:p w14:paraId="30C89375" w14:textId="77777777" w:rsidR="000426E3" w:rsidRDefault="000426E3" w:rsidP="000426E3">
      <w:pPr>
        <w:rPr>
          <w:rFonts w:ascii="Aptos" w:hAnsi="Aptos"/>
          <w:sz w:val="22"/>
          <w:szCs w:val="22"/>
          <w:vertAlign w:val="superscript"/>
        </w:rPr>
      </w:pPr>
    </w:p>
    <w:p w14:paraId="069547F0" w14:textId="2D11A30E" w:rsidR="000426E3" w:rsidRPr="002C4D70" w:rsidRDefault="00A0465F" w:rsidP="000426E3">
      <w:pPr>
        <w:rPr>
          <w:rFonts w:ascii="Aptos" w:hAnsi="Aptos"/>
          <w:sz w:val="22"/>
          <w:szCs w:val="22"/>
        </w:rPr>
      </w:pPr>
      <w:r>
        <w:rPr>
          <w:rFonts w:ascii="Aptos" w:hAnsi="Aptos"/>
          <w:sz w:val="22"/>
          <w:szCs w:val="22"/>
          <w:vertAlign w:val="superscript"/>
        </w:rPr>
        <w:t>1</w:t>
      </w:r>
      <w:r w:rsidR="000426E3" w:rsidRPr="002C4D70">
        <w:rPr>
          <w:rFonts w:ascii="Aptos" w:hAnsi="Aptos"/>
          <w:sz w:val="22"/>
          <w:szCs w:val="22"/>
        </w:rPr>
        <w:t>Available distinct coding-complete genome sequences; examples representing species range within the larger groups.</w:t>
      </w:r>
    </w:p>
    <w:p w14:paraId="2918FB44" w14:textId="25135390" w:rsidR="00A0465F" w:rsidRDefault="00A0465F" w:rsidP="000426E3">
      <w:pPr>
        <w:rPr>
          <w:rFonts w:ascii="Aptos" w:hAnsi="Aptos"/>
          <w:sz w:val="22"/>
          <w:szCs w:val="22"/>
        </w:rPr>
      </w:pPr>
      <w:r>
        <w:rPr>
          <w:rFonts w:ascii="Aptos" w:hAnsi="Aptos"/>
          <w:sz w:val="22"/>
          <w:szCs w:val="22"/>
          <w:vertAlign w:val="superscript"/>
        </w:rPr>
        <w:t>2</w:t>
      </w:r>
      <w:r>
        <w:rPr>
          <w:rFonts w:ascii="Aptos" w:hAnsi="Aptos"/>
          <w:sz w:val="22"/>
          <w:szCs w:val="22"/>
        </w:rPr>
        <w:t>E</w:t>
      </w:r>
      <w:r w:rsidR="00BB6E33">
        <w:rPr>
          <w:rFonts w:ascii="Aptos" w:hAnsi="Aptos"/>
          <w:sz w:val="22"/>
          <w:szCs w:val="22"/>
        </w:rPr>
        <w:t>stablished</w:t>
      </w:r>
      <w:r>
        <w:rPr>
          <w:rFonts w:ascii="Aptos" w:hAnsi="Aptos"/>
          <w:sz w:val="22"/>
          <w:szCs w:val="22"/>
        </w:rPr>
        <w:t xml:space="preserve"> genus assignments</w:t>
      </w:r>
    </w:p>
    <w:p w14:paraId="0F0BC84B" w14:textId="5907F9BF" w:rsidR="000426E3" w:rsidRPr="002C4D70" w:rsidRDefault="00A0465F" w:rsidP="000426E3">
      <w:pPr>
        <w:rPr>
          <w:rFonts w:ascii="Aptos" w:hAnsi="Aptos"/>
          <w:sz w:val="22"/>
          <w:szCs w:val="22"/>
        </w:rPr>
      </w:pPr>
      <w:r w:rsidRPr="00A0465F">
        <w:rPr>
          <w:rFonts w:ascii="Aptos" w:hAnsi="Aptos"/>
          <w:sz w:val="22"/>
          <w:szCs w:val="22"/>
          <w:vertAlign w:val="superscript"/>
        </w:rPr>
        <w:t>3</w:t>
      </w:r>
      <w:r>
        <w:rPr>
          <w:rFonts w:ascii="Aptos" w:hAnsi="Aptos"/>
          <w:sz w:val="22"/>
          <w:szCs w:val="22"/>
        </w:rPr>
        <w:t>I</w:t>
      </w:r>
      <w:r w:rsidR="000426E3">
        <w:rPr>
          <w:rFonts w:ascii="Aptos" w:hAnsi="Aptos"/>
          <w:sz w:val="22"/>
          <w:szCs w:val="22"/>
        </w:rPr>
        <w:t>NDSC accession number of example virus.</w:t>
      </w:r>
    </w:p>
    <w:p w14:paraId="2EFFE5D4" w14:textId="77777777" w:rsidR="009C4B24" w:rsidRDefault="009C4B24">
      <w:pPr>
        <w:rPr>
          <w:rFonts w:ascii="Aptos" w:hAnsi="Aptos"/>
          <w:sz w:val="22"/>
          <w:szCs w:val="22"/>
        </w:rPr>
      </w:pPr>
    </w:p>
    <w:p w14:paraId="4734BD58" w14:textId="77777777" w:rsidR="009C4B24" w:rsidRDefault="009C4B24">
      <w:pPr>
        <w:rPr>
          <w:rFonts w:ascii="Aptos" w:hAnsi="Aptos"/>
          <w:sz w:val="22"/>
          <w:szCs w:val="22"/>
        </w:rPr>
      </w:pPr>
    </w:p>
    <w:p w14:paraId="2B5027BA" w14:textId="77777777" w:rsidR="009C4B24" w:rsidRDefault="009C4B24">
      <w:pPr>
        <w:rPr>
          <w:rFonts w:ascii="Aptos" w:hAnsi="Aptos"/>
          <w:sz w:val="22"/>
          <w:szCs w:val="22"/>
        </w:rPr>
      </w:pPr>
      <w:r>
        <w:rPr>
          <w:rFonts w:ascii="Aptos" w:hAnsi="Aptos"/>
          <w:sz w:val="22"/>
          <w:szCs w:val="22"/>
        </w:rPr>
        <w:br w:type="page"/>
      </w:r>
    </w:p>
    <w:p w14:paraId="02AA52EF" w14:textId="66EB85AA" w:rsidR="009C4B24" w:rsidRDefault="009C4B24">
      <w:pPr>
        <w:rPr>
          <w:rFonts w:ascii="Aptos" w:hAnsi="Aptos"/>
          <w:sz w:val="22"/>
          <w:szCs w:val="22"/>
        </w:rPr>
      </w:pPr>
      <w:r w:rsidRPr="002C4D70">
        <w:rPr>
          <w:rFonts w:ascii="Aptos" w:hAnsi="Aptos"/>
          <w:b/>
          <w:bCs/>
          <w:sz w:val="22"/>
          <w:szCs w:val="22"/>
        </w:rPr>
        <w:lastRenderedPageBreak/>
        <w:t xml:space="preserve">Table </w:t>
      </w:r>
      <w:r>
        <w:rPr>
          <w:rFonts w:ascii="Aptos" w:hAnsi="Aptos"/>
          <w:b/>
          <w:bCs/>
          <w:sz w:val="22"/>
          <w:szCs w:val="22"/>
        </w:rPr>
        <w:t>2</w:t>
      </w:r>
      <w:r w:rsidRPr="002C4D70">
        <w:rPr>
          <w:rFonts w:ascii="Aptos" w:hAnsi="Aptos"/>
          <w:sz w:val="22"/>
          <w:szCs w:val="22"/>
        </w:rPr>
        <w:t xml:space="preserve">. </w:t>
      </w:r>
      <w:r>
        <w:rPr>
          <w:rFonts w:ascii="Aptos" w:hAnsi="Aptos"/>
          <w:sz w:val="22"/>
          <w:szCs w:val="22"/>
        </w:rPr>
        <w:t xml:space="preserve">Proposed taxonomic assignments of </w:t>
      </w:r>
      <w:r w:rsidR="00C57912">
        <w:rPr>
          <w:rFonts w:ascii="Aptos" w:hAnsi="Aptos"/>
          <w:sz w:val="22"/>
          <w:szCs w:val="22"/>
        </w:rPr>
        <w:t>‘</w:t>
      </w:r>
      <w:r>
        <w:rPr>
          <w:rFonts w:ascii="Aptos" w:hAnsi="Aptos"/>
          <w:sz w:val="22"/>
          <w:szCs w:val="22"/>
        </w:rPr>
        <w:t>flavi-like</w:t>
      </w:r>
      <w:r w:rsidR="00C57912">
        <w:rPr>
          <w:rFonts w:ascii="Aptos" w:hAnsi="Aptos"/>
          <w:sz w:val="22"/>
          <w:szCs w:val="22"/>
        </w:rPr>
        <w:t>’</w:t>
      </w:r>
      <w:r>
        <w:rPr>
          <w:rFonts w:ascii="Aptos" w:hAnsi="Aptos"/>
          <w:sz w:val="22"/>
          <w:szCs w:val="22"/>
        </w:rPr>
        <w:t xml:space="preserve"> viruses</w:t>
      </w:r>
    </w:p>
    <w:p w14:paraId="32C5BAF6" w14:textId="77777777" w:rsidR="009C4B24" w:rsidRDefault="009C4B24">
      <w:pPr>
        <w:rPr>
          <w:rFonts w:ascii="Aptos" w:hAnsi="Aptos"/>
          <w:sz w:val="22"/>
          <w:szCs w:val="22"/>
        </w:rPr>
      </w:pPr>
    </w:p>
    <w:tbl>
      <w:tblPr>
        <w:tblStyle w:val="TableGrid"/>
        <w:tblW w:w="15026" w:type="dxa"/>
        <w:tblInd w:w="-998" w:type="dxa"/>
        <w:tblLayout w:type="fixed"/>
        <w:tblLook w:val="04A0" w:firstRow="1" w:lastRow="0" w:firstColumn="1" w:lastColumn="0" w:noHBand="0" w:noVBand="1"/>
      </w:tblPr>
      <w:tblGrid>
        <w:gridCol w:w="851"/>
        <w:gridCol w:w="1276"/>
        <w:gridCol w:w="1560"/>
        <w:gridCol w:w="1842"/>
        <w:gridCol w:w="1418"/>
        <w:gridCol w:w="2551"/>
        <w:gridCol w:w="3260"/>
        <w:gridCol w:w="2268"/>
      </w:tblGrid>
      <w:tr w:rsidR="009C4B24" w14:paraId="1EAE7743" w14:textId="77777777" w:rsidTr="008541FC">
        <w:tc>
          <w:tcPr>
            <w:tcW w:w="2127" w:type="dxa"/>
            <w:gridSpan w:val="2"/>
          </w:tcPr>
          <w:p w14:paraId="37733293" w14:textId="77777777" w:rsidR="009C4B24" w:rsidRPr="00765A3A" w:rsidRDefault="009C4B24" w:rsidP="009C4B24">
            <w:pPr>
              <w:jc w:val="center"/>
              <w:rPr>
                <w:rFonts w:ascii="Aptos" w:hAnsi="Aptos"/>
                <w:b/>
                <w:sz w:val="20"/>
                <w:szCs w:val="20"/>
              </w:rPr>
            </w:pPr>
            <w:r w:rsidRPr="00765A3A">
              <w:rPr>
                <w:rFonts w:ascii="Aptos" w:hAnsi="Aptos"/>
                <w:b/>
                <w:sz w:val="20"/>
                <w:szCs w:val="20"/>
              </w:rPr>
              <w:t>Phylogeny</w:t>
            </w:r>
          </w:p>
        </w:tc>
        <w:tc>
          <w:tcPr>
            <w:tcW w:w="7371" w:type="dxa"/>
            <w:gridSpan w:val="4"/>
          </w:tcPr>
          <w:p w14:paraId="5968132F" w14:textId="1CE987D5" w:rsidR="009C4B24" w:rsidRPr="00765A3A" w:rsidRDefault="009C4B24" w:rsidP="009C4B24">
            <w:pPr>
              <w:jc w:val="center"/>
              <w:rPr>
                <w:rFonts w:ascii="Aptos" w:hAnsi="Aptos"/>
                <w:b/>
                <w:sz w:val="20"/>
                <w:szCs w:val="20"/>
              </w:rPr>
            </w:pPr>
            <w:r>
              <w:rPr>
                <w:rFonts w:ascii="Aptos" w:hAnsi="Aptos"/>
                <w:b/>
                <w:sz w:val="20"/>
                <w:szCs w:val="20"/>
              </w:rPr>
              <w:t>Proposed new taxonomic assignments</w:t>
            </w:r>
            <w:r w:rsidR="00C77367" w:rsidRPr="00C77367">
              <w:rPr>
                <w:rFonts w:ascii="Aptos" w:hAnsi="Aptos"/>
                <w:b/>
                <w:sz w:val="20"/>
                <w:szCs w:val="20"/>
                <w:vertAlign w:val="superscript"/>
              </w:rPr>
              <w:t>1</w:t>
            </w:r>
          </w:p>
        </w:tc>
        <w:tc>
          <w:tcPr>
            <w:tcW w:w="5528" w:type="dxa"/>
            <w:gridSpan w:val="2"/>
          </w:tcPr>
          <w:p w14:paraId="08B4E47E" w14:textId="77777777" w:rsidR="009C4B24" w:rsidRDefault="009C4B24" w:rsidP="009C4B24">
            <w:pPr>
              <w:jc w:val="center"/>
              <w:rPr>
                <w:rFonts w:ascii="Aptos" w:hAnsi="Aptos"/>
                <w:b/>
                <w:sz w:val="20"/>
                <w:szCs w:val="20"/>
              </w:rPr>
            </w:pPr>
            <w:r>
              <w:rPr>
                <w:rFonts w:ascii="Aptos" w:hAnsi="Aptos"/>
                <w:b/>
                <w:sz w:val="20"/>
                <w:szCs w:val="20"/>
              </w:rPr>
              <w:t>Exemplar</w:t>
            </w:r>
          </w:p>
        </w:tc>
      </w:tr>
      <w:tr w:rsidR="00B41362" w14:paraId="22606608" w14:textId="77777777" w:rsidTr="005A732E">
        <w:tc>
          <w:tcPr>
            <w:tcW w:w="851" w:type="dxa"/>
          </w:tcPr>
          <w:p w14:paraId="262215BD" w14:textId="77777777" w:rsidR="009C4B24" w:rsidRPr="00765A3A" w:rsidRDefault="009C4B24" w:rsidP="009C4B24">
            <w:pPr>
              <w:rPr>
                <w:rFonts w:ascii="Aptos" w:hAnsi="Aptos"/>
                <w:b/>
                <w:sz w:val="20"/>
                <w:szCs w:val="20"/>
              </w:rPr>
            </w:pPr>
            <w:r w:rsidRPr="00765A3A">
              <w:rPr>
                <w:rFonts w:ascii="Aptos" w:hAnsi="Aptos"/>
                <w:b/>
                <w:sz w:val="20"/>
                <w:szCs w:val="20"/>
              </w:rPr>
              <w:t>Clade</w:t>
            </w:r>
          </w:p>
        </w:tc>
        <w:tc>
          <w:tcPr>
            <w:tcW w:w="1276" w:type="dxa"/>
          </w:tcPr>
          <w:p w14:paraId="04A8C9AF" w14:textId="77777777" w:rsidR="009C4B24" w:rsidRPr="00765A3A" w:rsidRDefault="009C4B24" w:rsidP="009C4B24">
            <w:pPr>
              <w:rPr>
                <w:rFonts w:ascii="Aptos" w:hAnsi="Aptos"/>
                <w:b/>
                <w:sz w:val="20"/>
                <w:szCs w:val="20"/>
              </w:rPr>
            </w:pPr>
            <w:r w:rsidRPr="00765A3A">
              <w:rPr>
                <w:rFonts w:ascii="Aptos" w:hAnsi="Aptos"/>
                <w:b/>
                <w:sz w:val="20"/>
                <w:szCs w:val="20"/>
              </w:rPr>
              <w:t>Lineage</w:t>
            </w:r>
          </w:p>
        </w:tc>
        <w:tc>
          <w:tcPr>
            <w:tcW w:w="1560" w:type="dxa"/>
          </w:tcPr>
          <w:p w14:paraId="5A4DDFC4" w14:textId="77777777" w:rsidR="009C4B24" w:rsidRPr="00765A3A" w:rsidRDefault="009C4B24" w:rsidP="009C4B24">
            <w:pPr>
              <w:rPr>
                <w:rFonts w:ascii="Aptos" w:hAnsi="Aptos"/>
                <w:b/>
                <w:sz w:val="20"/>
                <w:szCs w:val="20"/>
              </w:rPr>
            </w:pPr>
            <w:r>
              <w:rPr>
                <w:rFonts w:ascii="Aptos" w:hAnsi="Aptos"/>
                <w:b/>
                <w:sz w:val="20"/>
                <w:szCs w:val="20"/>
              </w:rPr>
              <w:t>Family</w:t>
            </w:r>
          </w:p>
        </w:tc>
        <w:tc>
          <w:tcPr>
            <w:tcW w:w="1842" w:type="dxa"/>
          </w:tcPr>
          <w:p w14:paraId="788E4DF2" w14:textId="77777777" w:rsidR="009C4B24" w:rsidRPr="00765A3A" w:rsidRDefault="009C4B24" w:rsidP="009C4B24">
            <w:pPr>
              <w:rPr>
                <w:rFonts w:ascii="Aptos" w:hAnsi="Aptos"/>
                <w:b/>
                <w:sz w:val="20"/>
                <w:szCs w:val="20"/>
              </w:rPr>
            </w:pPr>
            <w:r>
              <w:rPr>
                <w:rFonts w:ascii="Aptos" w:hAnsi="Aptos"/>
                <w:b/>
                <w:sz w:val="20"/>
                <w:szCs w:val="20"/>
              </w:rPr>
              <w:t xml:space="preserve">Genus </w:t>
            </w:r>
          </w:p>
        </w:tc>
        <w:tc>
          <w:tcPr>
            <w:tcW w:w="1418" w:type="dxa"/>
          </w:tcPr>
          <w:p w14:paraId="065144C3" w14:textId="77777777" w:rsidR="009C4B24" w:rsidRDefault="009C4B24" w:rsidP="009C4B24">
            <w:pPr>
              <w:rPr>
                <w:rFonts w:ascii="Aptos" w:hAnsi="Aptos"/>
                <w:b/>
                <w:sz w:val="20"/>
                <w:szCs w:val="20"/>
              </w:rPr>
            </w:pPr>
            <w:r>
              <w:rPr>
                <w:rFonts w:ascii="Aptos" w:hAnsi="Aptos"/>
                <w:b/>
                <w:sz w:val="20"/>
                <w:szCs w:val="20"/>
              </w:rPr>
              <w:t>Subgenus</w:t>
            </w:r>
          </w:p>
        </w:tc>
        <w:tc>
          <w:tcPr>
            <w:tcW w:w="2551" w:type="dxa"/>
          </w:tcPr>
          <w:p w14:paraId="76C7AC73" w14:textId="6ECB5607" w:rsidR="009C4B24" w:rsidRPr="00765A3A" w:rsidRDefault="009C4B24" w:rsidP="009C4B24">
            <w:pPr>
              <w:rPr>
                <w:rFonts w:ascii="Aptos" w:hAnsi="Aptos"/>
                <w:b/>
                <w:sz w:val="20"/>
                <w:szCs w:val="20"/>
              </w:rPr>
            </w:pPr>
            <w:r>
              <w:rPr>
                <w:rFonts w:ascii="Aptos" w:hAnsi="Aptos"/>
                <w:b/>
                <w:sz w:val="20"/>
                <w:szCs w:val="20"/>
              </w:rPr>
              <w:t>Species name</w:t>
            </w:r>
            <w:r w:rsidR="00C77367" w:rsidRPr="00C77367">
              <w:rPr>
                <w:rFonts w:ascii="Aptos" w:hAnsi="Aptos"/>
                <w:b/>
                <w:sz w:val="20"/>
                <w:szCs w:val="20"/>
                <w:vertAlign w:val="superscript"/>
              </w:rPr>
              <w:t>2</w:t>
            </w:r>
          </w:p>
        </w:tc>
        <w:tc>
          <w:tcPr>
            <w:tcW w:w="3260" w:type="dxa"/>
          </w:tcPr>
          <w:p w14:paraId="652FC025" w14:textId="77777777" w:rsidR="009C4B24" w:rsidRDefault="009C4B24" w:rsidP="009C4B24">
            <w:pPr>
              <w:rPr>
                <w:rFonts w:ascii="Aptos" w:hAnsi="Aptos"/>
                <w:b/>
                <w:sz w:val="20"/>
                <w:szCs w:val="20"/>
              </w:rPr>
            </w:pPr>
            <w:r>
              <w:rPr>
                <w:rFonts w:ascii="Aptos" w:hAnsi="Aptos"/>
                <w:b/>
                <w:sz w:val="20"/>
                <w:szCs w:val="20"/>
              </w:rPr>
              <w:t>Virus name</w:t>
            </w:r>
          </w:p>
        </w:tc>
        <w:tc>
          <w:tcPr>
            <w:tcW w:w="2268" w:type="dxa"/>
          </w:tcPr>
          <w:p w14:paraId="73EB3BC2" w14:textId="68E7B268" w:rsidR="009C4B24" w:rsidRDefault="009C4B24" w:rsidP="009C4B24">
            <w:pPr>
              <w:rPr>
                <w:rFonts w:ascii="Aptos" w:hAnsi="Aptos"/>
                <w:b/>
                <w:sz w:val="20"/>
                <w:szCs w:val="20"/>
              </w:rPr>
            </w:pPr>
            <w:r>
              <w:rPr>
                <w:rFonts w:ascii="Aptos" w:hAnsi="Aptos"/>
                <w:b/>
                <w:sz w:val="20"/>
                <w:szCs w:val="20"/>
              </w:rPr>
              <w:t>Accession no.</w:t>
            </w:r>
            <w:r w:rsidR="0051074B" w:rsidRPr="0051074B">
              <w:rPr>
                <w:rFonts w:ascii="Aptos" w:hAnsi="Aptos"/>
                <w:b/>
                <w:sz w:val="20"/>
                <w:szCs w:val="20"/>
                <w:vertAlign w:val="superscript"/>
              </w:rPr>
              <w:t>2</w:t>
            </w:r>
          </w:p>
        </w:tc>
      </w:tr>
      <w:tr w:rsidR="009C4B24" w14:paraId="46B0F294" w14:textId="77777777" w:rsidTr="00C8233B">
        <w:tc>
          <w:tcPr>
            <w:tcW w:w="15026" w:type="dxa"/>
            <w:gridSpan w:val="8"/>
          </w:tcPr>
          <w:p w14:paraId="673711C0" w14:textId="77777777" w:rsidR="009C4B24" w:rsidRDefault="009C4B24" w:rsidP="009C4B24">
            <w:pPr>
              <w:rPr>
                <w:rFonts w:ascii="Aptos" w:hAnsi="Aptos"/>
                <w:i/>
                <w:sz w:val="20"/>
                <w:szCs w:val="20"/>
              </w:rPr>
            </w:pPr>
            <w:r>
              <w:rPr>
                <w:rFonts w:ascii="Aptos" w:hAnsi="Aptos"/>
                <w:i/>
                <w:sz w:val="20"/>
                <w:szCs w:val="20"/>
              </w:rPr>
              <w:t>Families</w:t>
            </w:r>
          </w:p>
        </w:tc>
      </w:tr>
      <w:tr w:rsidR="00736E9F" w:rsidRPr="00533D29" w14:paraId="0AF6D771" w14:textId="77777777" w:rsidTr="005A732E">
        <w:tc>
          <w:tcPr>
            <w:tcW w:w="851" w:type="dxa"/>
          </w:tcPr>
          <w:p w14:paraId="0D56ECF6" w14:textId="77777777" w:rsidR="009C4B24" w:rsidRPr="00533D29" w:rsidRDefault="009C4B24" w:rsidP="009C4B24">
            <w:pPr>
              <w:jc w:val="center"/>
              <w:rPr>
                <w:rFonts w:ascii="Aptos" w:hAnsi="Aptos"/>
                <w:sz w:val="20"/>
                <w:szCs w:val="20"/>
              </w:rPr>
            </w:pPr>
            <w:r w:rsidRPr="00533D29">
              <w:rPr>
                <w:rFonts w:ascii="Aptos" w:hAnsi="Aptos"/>
                <w:sz w:val="20"/>
                <w:szCs w:val="20"/>
              </w:rPr>
              <w:t>I</w:t>
            </w:r>
          </w:p>
        </w:tc>
        <w:tc>
          <w:tcPr>
            <w:tcW w:w="1276" w:type="dxa"/>
            <w:vMerge w:val="restart"/>
            <w:shd w:val="clear" w:color="auto" w:fill="FFFFFF" w:themeFill="background1"/>
          </w:tcPr>
          <w:p w14:paraId="5ACD60FF" w14:textId="77777777" w:rsidR="009C4B24" w:rsidRPr="00533D29" w:rsidRDefault="009C4B24" w:rsidP="009C4B24">
            <w:pPr>
              <w:jc w:val="center"/>
              <w:rPr>
                <w:rFonts w:ascii="Aptos" w:hAnsi="Aptos"/>
                <w:sz w:val="20"/>
                <w:szCs w:val="20"/>
              </w:rPr>
            </w:pPr>
          </w:p>
        </w:tc>
        <w:tc>
          <w:tcPr>
            <w:tcW w:w="1560" w:type="dxa"/>
            <w:tcBorders>
              <w:right w:val="single" w:sz="4" w:space="0" w:color="auto"/>
            </w:tcBorders>
          </w:tcPr>
          <w:p w14:paraId="140F095B" w14:textId="58D3A01F" w:rsidR="009C4B24" w:rsidRPr="008541FC" w:rsidRDefault="009C4B24" w:rsidP="009C4B24">
            <w:pPr>
              <w:rPr>
                <w:rFonts w:ascii="Aptos" w:hAnsi="Aptos"/>
                <w:b/>
                <w:sz w:val="20"/>
                <w:szCs w:val="20"/>
              </w:rPr>
            </w:pPr>
            <w:r w:rsidRPr="008541FC">
              <w:rPr>
                <w:rFonts w:ascii="Aptos" w:hAnsi="Aptos"/>
                <w:b/>
                <w:i/>
                <w:sz w:val="20"/>
                <w:szCs w:val="20"/>
              </w:rPr>
              <w:t>Flaviviridae</w:t>
            </w:r>
          </w:p>
        </w:tc>
        <w:tc>
          <w:tcPr>
            <w:tcW w:w="1842" w:type="dxa"/>
            <w:tcBorders>
              <w:top w:val="nil"/>
              <w:left w:val="single" w:sz="4" w:space="0" w:color="auto"/>
              <w:bottom w:val="nil"/>
              <w:right w:val="nil"/>
            </w:tcBorders>
            <w:shd w:val="clear" w:color="auto" w:fill="FFFFFF" w:themeFill="background1"/>
          </w:tcPr>
          <w:p w14:paraId="1FE69F0F" w14:textId="77777777" w:rsidR="009C4B24" w:rsidRPr="00533D29" w:rsidRDefault="009C4B24" w:rsidP="009C4B24">
            <w:pPr>
              <w:rPr>
                <w:rFonts w:ascii="Aptos" w:hAnsi="Aptos"/>
                <w:sz w:val="20"/>
                <w:szCs w:val="20"/>
              </w:rPr>
            </w:pPr>
          </w:p>
        </w:tc>
        <w:tc>
          <w:tcPr>
            <w:tcW w:w="1418" w:type="dxa"/>
            <w:tcBorders>
              <w:top w:val="nil"/>
              <w:left w:val="nil"/>
              <w:bottom w:val="nil"/>
              <w:right w:val="nil"/>
            </w:tcBorders>
            <w:shd w:val="clear" w:color="auto" w:fill="FFFFFF" w:themeFill="background1"/>
          </w:tcPr>
          <w:p w14:paraId="6D70C25C" w14:textId="77777777" w:rsidR="009C4B24" w:rsidRPr="00533D29" w:rsidRDefault="009C4B24" w:rsidP="009C4B24">
            <w:pPr>
              <w:rPr>
                <w:rFonts w:ascii="Aptos" w:hAnsi="Aptos"/>
                <w:sz w:val="20"/>
                <w:szCs w:val="20"/>
              </w:rPr>
            </w:pPr>
          </w:p>
        </w:tc>
        <w:tc>
          <w:tcPr>
            <w:tcW w:w="2551" w:type="dxa"/>
            <w:tcBorders>
              <w:top w:val="nil"/>
              <w:left w:val="nil"/>
              <w:bottom w:val="nil"/>
              <w:right w:val="nil"/>
            </w:tcBorders>
            <w:shd w:val="clear" w:color="auto" w:fill="FFFFFF" w:themeFill="background1"/>
          </w:tcPr>
          <w:p w14:paraId="19DD414E" w14:textId="77777777" w:rsidR="009C4B24" w:rsidRPr="00533D29" w:rsidRDefault="009C4B24" w:rsidP="009C4B24">
            <w:pPr>
              <w:rPr>
                <w:rFonts w:ascii="Aptos" w:hAnsi="Aptos"/>
                <w:sz w:val="20"/>
                <w:szCs w:val="20"/>
              </w:rPr>
            </w:pPr>
          </w:p>
        </w:tc>
        <w:tc>
          <w:tcPr>
            <w:tcW w:w="3260" w:type="dxa"/>
            <w:tcBorders>
              <w:top w:val="nil"/>
              <w:left w:val="nil"/>
              <w:bottom w:val="nil"/>
              <w:right w:val="nil"/>
            </w:tcBorders>
            <w:shd w:val="clear" w:color="auto" w:fill="FFFFFF" w:themeFill="background1"/>
          </w:tcPr>
          <w:p w14:paraId="581F06CE" w14:textId="77777777" w:rsidR="009C4B24" w:rsidRPr="00533D29" w:rsidRDefault="009C4B24" w:rsidP="009C4B24">
            <w:pPr>
              <w:rPr>
                <w:rFonts w:ascii="Aptos" w:hAnsi="Aptos"/>
                <w:sz w:val="20"/>
                <w:szCs w:val="20"/>
              </w:rPr>
            </w:pPr>
          </w:p>
        </w:tc>
        <w:tc>
          <w:tcPr>
            <w:tcW w:w="2268" w:type="dxa"/>
            <w:tcBorders>
              <w:top w:val="nil"/>
              <w:left w:val="nil"/>
              <w:bottom w:val="nil"/>
              <w:right w:val="nil"/>
            </w:tcBorders>
            <w:shd w:val="clear" w:color="auto" w:fill="FFFFFF" w:themeFill="background1"/>
          </w:tcPr>
          <w:p w14:paraId="3954F2E4" w14:textId="77777777" w:rsidR="009C4B24" w:rsidRPr="00533D29" w:rsidRDefault="009C4B24" w:rsidP="009C4B24">
            <w:pPr>
              <w:rPr>
                <w:rFonts w:ascii="Aptos" w:hAnsi="Aptos"/>
                <w:sz w:val="20"/>
                <w:szCs w:val="20"/>
              </w:rPr>
            </w:pPr>
          </w:p>
        </w:tc>
      </w:tr>
      <w:tr w:rsidR="00736E9F" w:rsidRPr="00533D29" w14:paraId="0ED5CACC" w14:textId="77777777" w:rsidTr="005A732E">
        <w:tc>
          <w:tcPr>
            <w:tcW w:w="851" w:type="dxa"/>
          </w:tcPr>
          <w:p w14:paraId="3AB3CFE2" w14:textId="77777777" w:rsidR="009C4B24" w:rsidRPr="00533D29" w:rsidRDefault="009C4B24" w:rsidP="009C4B24">
            <w:pPr>
              <w:jc w:val="center"/>
              <w:rPr>
                <w:rFonts w:ascii="Aptos" w:hAnsi="Aptos"/>
                <w:sz w:val="20"/>
                <w:szCs w:val="20"/>
              </w:rPr>
            </w:pPr>
            <w:r w:rsidRPr="00533D29">
              <w:rPr>
                <w:rFonts w:ascii="Aptos" w:hAnsi="Aptos"/>
                <w:sz w:val="20"/>
                <w:szCs w:val="20"/>
              </w:rPr>
              <w:t>II</w:t>
            </w:r>
          </w:p>
        </w:tc>
        <w:tc>
          <w:tcPr>
            <w:tcW w:w="1276" w:type="dxa"/>
            <w:vMerge/>
            <w:shd w:val="clear" w:color="auto" w:fill="FFFFFF" w:themeFill="background1"/>
          </w:tcPr>
          <w:p w14:paraId="1F3AF608" w14:textId="77777777" w:rsidR="009C4B24" w:rsidRPr="00533D29" w:rsidRDefault="009C4B24" w:rsidP="009C4B24">
            <w:pPr>
              <w:jc w:val="center"/>
              <w:rPr>
                <w:rFonts w:ascii="Aptos" w:hAnsi="Aptos"/>
                <w:sz w:val="20"/>
                <w:szCs w:val="20"/>
              </w:rPr>
            </w:pPr>
          </w:p>
        </w:tc>
        <w:tc>
          <w:tcPr>
            <w:tcW w:w="1560" w:type="dxa"/>
            <w:tcBorders>
              <w:right w:val="single" w:sz="4" w:space="0" w:color="auto"/>
            </w:tcBorders>
          </w:tcPr>
          <w:p w14:paraId="33FD5E15" w14:textId="77777777" w:rsidR="009C4B24" w:rsidRPr="00533D29" w:rsidRDefault="009C4B24" w:rsidP="009C4B24">
            <w:pPr>
              <w:rPr>
                <w:rFonts w:ascii="Aptos" w:hAnsi="Aptos"/>
                <w:i/>
                <w:sz w:val="20"/>
                <w:szCs w:val="20"/>
              </w:rPr>
            </w:pPr>
            <w:r w:rsidRPr="00533D29">
              <w:rPr>
                <w:rFonts w:ascii="Aptos" w:hAnsi="Aptos"/>
                <w:i/>
                <w:sz w:val="20"/>
                <w:szCs w:val="20"/>
              </w:rPr>
              <w:t>Pestiviridae</w:t>
            </w:r>
          </w:p>
        </w:tc>
        <w:tc>
          <w:tcPr>
            <w:tcW w:w="1842" w:type="dxa"/>
            <w:tcBorders>
              <w:top w:val="nil"/>
              <w:left w:val="single" w:sz="4" w:space="0" w:color="auto"/>
              <w:bottom w:val="nil"/>
              <w:right w:val="nil"/>
            </w:tcBorders>
            <w:shd w:val="clear" w:color="auto" w:fill="FFFFFF" w:themeFill="background1"/>
          </w:tcPr>
          <w:p w14:paraId="1A0F28EB" w14:textId="77777777" w:rsidR="009C4B24" w:rsidRPr="00533D29" w:rsidRDefault="009C4B24" w:rsidP="009C4B24">
            <w:pPr>
              <w:rPr>
                <w:rFonts w:ascii="Aptos" w:hAnsi="Aptos"/>
                <w:sz w:val="20"/>
                <w:szCs w:val="20"/>
              </w:rPr>
            </w:pPr>
          </w:p>
        </w:tc>
        <w:tc>
          <w:tcPr>
            <w:tcW w:w="1418" w:type="dxa"/>
            <w:tcBorders>
              <w:top w:val="nil"/>
              <w:left w:val="nil"/>
              <w:bottom w:val="nil"/>
              <w:right w:val="nil"/>
            </w:tcBorders>
            <w:shd w:val="clear" w:color="auto" w:fill="FFFFFF" w:themeFill="background1"/>
          </w:tcPr>
          <w:p w14:paraId="52A17851" w14:textId="77777777" w:rsidR="009C4B24" w:rsidRPr="00533D29" w:rsidRDefault="009C4B24" w:rsidP="009C4B24">
            <w:pPr>
              <w:rPr>
                <w:rFonts w:ascii="Aptos" w:hAnsi="Aptos"/>
                <w:sz w:val="20"/>
                <w:szCs w:val="20"/>
              </w:rPr>
            </w:pPr>
          </w:p>
        </w:tc>
        <w:tc>
          <w:tcPr>
            <w:tcW w:w="2551" w:type="dxa"/>
            <w:tcBorders>
              <w:top w:val="nil"/>
              <w:left w:val="nil"/>
              <w:bottom w:val="nil"/>
              <w:right w:val="nil"/>
            </w:tcBorders>
            <w:shd w:val="clear" w:color="auto" w:fill="FFFFFF" w:themeFill="background1"/>
          </w:tcPr>
          <w:p w14:paraId="17919711" w14:textId="77777777" w:rsidR="009C4B24" w:rsidRPr="00533D29" w:rsidRDefault="009C4B24" w:rsidP="009C4B24">
            <w:pPr>
              <w:rPr>
                <w:rFonts w:ascii="Aptos" w:hAnsi="Aptos"/>
                <w:sz w:val="20"/>
                <w:szCs w:val="20"/>
              </w:rPr>
            </w:pPr>
          </w:p>
        </w:tc>
        <w:tc>
          <w:tcPr>
            <w:tcW w:w="3260" w:type="dxa"/>
            <w:tcBorders>
              <w:top w:val="nil"/>
              <w:left w:val="nil"/>
              <w:bottom w:val="nil"/>
              <w:right w:val="nil"/>
            </w:tcBorders>
            <w:shd w:val="clear" w:color="auto" w:fill="FFFFFF" w:themeFill="background1"/>
          </w:tcPr>
          <w:p w14:paraId="475D2045" w14:textId="77777777" w:rsidR="009C4B24" w:rsidRPr="00533D29" w:rsidRDefault="009C4B24" w:rsidP="009C4B24">
            <w:pPr>
              <w:rPr>
                <w:rFonts w:ascii="Aptos" w:hAnsi="Aptos"/>
                <w:sz w:val="20"/>
                <w:szCs w:val="20"/>
              </w:rPr>
            </w:pPr>
          </w:p>
        </w:tc>
        <w:tc>
          <w:tcPr>
            <w:tcW w:w="2268" w:type="dxa"/>
            <w:tcBorders>
              <w:top w:val="nil"/>
              <w:left w:val="nil"/>
              <w:bottom w:val="nil"/>
              <w:right w:val="nil"/>
            </w:tcBorders>
            <w:shd w:val="clear" w:color="auto" w:fill="FFFFFF" w:themeFill="background1"/>
          </w:tcPr>
          <w:p w14:paraId="5AABE0A4" w14:textId="77777777" w:rsidR="009C4B24" w:rsidRPr="00533D29" w:rsidRDefault="009C4B24" w:rsidP="009C4B24">
            <w:pPr>
              <w:rPr>
                <w:rFonts w:ascii="Aptos" w:hAnsi="Aptos"/>
                <w:sz w:val="20"/>
                <w:szCs w:val="20"/>
              </w:rPr>
            </w:pPr>
          </w:p>
        </w:tc>
      </w:tr>
      <w:tr w:rsidR="00736E9F" w:rsidRPr="00533D29" w14:paraId="0AD6E8F0" w14:textId="77777777" w:rsidTr="005A732E">
        <w:tc>
          <w:tcPr>
            <w:tcW w:w="851" w:type="dxa"/>
          </w:tcPr>
          <w:p w14:paraId="3AD1B812" w14:textId="77777777" w:rsidR="009C4B24" w:rsidRPr="00533D29" w:rsidRDefault="009C4B24" w:rsidP="009C4B24">
            <w:pPr>
              <w:jc w:val="center"/>
              <w:rPr>
                <w:rFonts w:ascii="Aptos" w:hAnsi="Aptos"/>
                <w:sz w:val="20"/>
                <w:szCs w:val="20"/>
              </w:rPr>
            </w:pPr>
            <w:r w:rsidRPr="00533D29">
              <w:rPr>
                <w:rFonts w:ascii="Aptos" w:hAnsi="Aptos"/>
                <w:sz w:val="20"/>
                <w:szCs w:val="20"/>
              </w:rPr>
              <w:t>III</w:t>
            </w:r>
          </w:p>
        </w:tc>
        <w:tc>
          <w:tcPr>
            <w:tcW w:w="1276" w:type="dxa"/>
            <w:vMerge/>
            <w:shd w:val="clear" w:color="auto" w:fill="FFFFFF" w:themeFill="background1"/>
          </w:tcPr>
          <w:p w14:paraId="1A8F5AB7" w14:textId="77777777" w:rsidR="009C4B24" w:rsidRPr="00533D29" w:rsidRDefault="009C4B24" w:rsidP="009C4B24">
            <w:pPr>
              <w:jc w:val="center"/>
              <w:rPr>
                <w:rFonts w:ascii="Aptos" w:hAnsi="Aptos"/>
                <w:sz w:val="20"/>
                <w:szCs w:val="20"/>
              </w:rPr>
            </w:pPr>
          </w:p>
        </w:tc>
        <w:tc>
          <w:tcPr>
            <w:tcW w:w="1560" w:type="dxa"/>
            <w:tcBorders>
              <w:right w:val="single" w:sz="4" w:space="0" w:color="auto"/>
            </w:tcBorders>
          </w:tcPr>
          <w:p w14:paraId="0897DF99" w14:textId="20CCB926" w:rsidR="009C4B24" w:rsidRPr="00533D29" w:rsidRDefault="009C4B24" w:rsidP="009C4B24">
            <w:pPr>
              <w:rPr>
                <w:rFonts w:ascii="Aptos" w:hAnsi="Aptos"/>
                <w:i/>
                <w:sz w:val="20"/>
                <w:szCs w:val="20"/>
              </w:rPr>
            </w:pPr>
            <w:r w:rsidRPr="00533D29">
              <w:rPr>
                <w:rFonts w:ascii="Aptos" w:hAnsi="Aptos"/>
                <w:i/>
                <w:sz w:val="20"/>
                <w:szCs w:val="20"/>
              </w:rPr>
              <w:t>Hepacivir</w:t>
            </w:r>
            <w:r w:rsidR="0051074B">
              <w:rPr>
                <w:rFonts w:ascii="Aptos" w:hAnsi="Aptos"/>
                <w:i/>
                <w:sz w:val="20"/>
                <w:szCs w:val="20"/>
              </w:rPr>
              <w:t>idae</w:t>
            </w:r>
          </w:p>
        </w:tc>
        <w:tc>
          <w:tcPr>
            <w:tcW w:w="1842" w:type="dxa"/>
            <w:tcBorders>
              <w:top w:val="nil"/>
              <w:left w:val="single" w:sz="4" w:space="0" w:color="auto"/>
              <w:bottom w:val="nil"/>
              <w:right w:val="nil"/>
            </w:tcBorders>
            <w:shd w:val="clear" w:color="auto" w:fill="FFFFFF" w:themeFill="background1"/>
          </w:tcPr>
          <w:p w14:paraId="45699E23" w14:textId="77777777" w:rsidR="009C4B24" w:rsidRPr="00533D29" w:rsidRDefault="009C4B24" w:rsidP="009C4B24">
            <w:pPr>
              <w:rPr>
                <w:rFonts w:ascii="Aptos" w:hAnsi="Aptos"/>
                <w:sz w:val="20"/>
                <w:szCs w:val="20"/>
              </w:rPr>
            </w:pPr>
          </w:p>
        </w:tc>
        <w:tc>
          <w:tcPr>
            <w:tcW w:w="1418" w:type="dxa"/>
            <w:tcBorders>
              <w:top w:val="nil"/>
              <w:left w:val="nil"/>
              <w:bottom w:val="nil"/>
              <w:right w:val="nil"/>
            </w:tcBorders>
            <w:shd w:val="clear" w:color="auto" w:fill="FFFFFF" w:themeFill="background1"/>
          </w:tcPr>
          <w:p w14:paraId="7FE48F56" w14:textId="77777777" w:rsidR="009C4B24" w:rsidRPr="00533D29" w:rsidRDefault="009C4B24" w:rsidP="009C4B24">
            <w:pPr>
              <w:rPr>
                <w:rFonts w:ascii="Aptos" w:hAnsi="Aptos"/>
                <w:sz w:val="20"/>
                <w:szCs w:val="20"/>
              </w:rPr>
            </w:pPr>
          </w:p>
        </w:tc>
        <w:tc>
          <w:tcPr>
            <w:tcW w:w="2551" w:type="dxa"/>
            <w:tcBorders>
              <w:top w:val="nil"/>
              <w:left w:val="nil"/>
              <w:bottom w:val="nil"/>
              <w:right w:val="nil"/>
            </w:tcBorders>
            <w:shd w:val="clear" w:color="auto" w:fill="FFFFFF" w:themeFill="background1"/>
          </w:tcPr>
          <w:p w14:paraId="7E5BC249" w14:textId="77777777" w:rsidR="009C4B24" w:rsidRPr="00533D29" w:rsidRDefault="009C4B24" w:rsidP="009C4B24">
            <w:pPr>
              <w:rPr>
                <w:rFonts w:ascii="Aptos" w:hAnsi="Aptos"/>
                <w:sz w:val="20"/>
                <w:szCs w:val="20"/>
              </w:rPr>
            </w:pPr>
          </w:p>
        </w:tc>
        <w:tc>
          <w:tcPr>
            <w:tcW w:w="3260" w:type="dxa"/>
            <w:tcBorders>
              <w:top w:val="nil"/>
              <w:left w:val="nil"/>
              <w:bottom w:val="nil"/>
              <w:right w:val="nil"/>
            </w:tcBorders>
            <w:shd w:val="clear" w:color="auto" w:fill="FFFFFF" w:themeFill="background1"/>
          </w:tcPr>
          <w:p w14:paraId="21396807" w14:textId="77777777" w:rsidR="009C4B24" w:rsidRPr="00533D29" w:rsidRDefault="009C4B24" w:rsidP="009C4B24">
            <w:pPr>
              <w:rPr>
                <w:rFonts w:ascii="Aptos" w:hAnsi="Aptos"/>
                <w:sz w:val="20"/>
                <w:szCs w:val="20"/>
              </w:rPr>
            </w:pPr>
          </w:p>
        </w:tc>
        <w:tc>
          <w:tcPr>
            <w:tcW w:w="2268" w:type="dxa"/>
            <w:tcBorders>
              <w:top w:val="nil"/>
              <w:left w:val="nil"/>
              <w:bottom w:val="nil"/>
              <w:right w:val="nil"/>
            </w:tcBorders>
            <w:shd w:val="clear" w:color="auto" w:fill="FFFFFF" w:themeFill="background1"/>
          </w:tcPr>
          <w:p w14:paraId="3258919C" w14:textId="77777777" w:rsidR="009C4B24" w:rsidRPr="00533D29" w:rsidRDefault="009C4B24" w:rsidP="009C4B24">
            <w:pPr>
              <w:rPr>
                <w:rFonts w:ascii="Aptos" w:hAnsi="Aptos"/>
                <w:sz w:val="20"/>
                <w:szCs w:val="20"/>
              </w:rPr>
            </w:pPr>
          </w:p>
        </w:tc>
      </w:tr>
      <w:tr w:rsidR="009C4B24" w:rsidRPr="00533D29" w14:paraId="7A72E5A6" w14:textId="77777777" w:rsidTr="00C8233B">
        <w:tc>
          <w:tcPr>
            <w:tcW w:w="15026" w:type="dxa"/>
            <w:gridSpan w:val="8"/>
          </w:tcPr>
          <w:p w14:paraId="71B2FBCD" w14:textId="77777777" w:rsidR="009C4B24" w:rsidRPr="00533D29" w:rsidRDefault="009C4B24" w:rsidP="009C4B24">
            <w:pPr>
              <w:rPr>
                <w:rFonts w:ascii="Aptos" w:hAnsi="Aptos"/>
                <w:i/>
                <w:sz w:val="20"/>
                <w:szCs w:val="20"/>
              </w:rPr>
            </w:pPr>
            <w:r w:rsidRPr="00533D29">
              <w:rPr>
                <w:rFonts w:ascii="Aptos" w:hAnsi="Aptos"/>
                <w:i/>
                <w:sz w:val="20"/>
                <w:szCs w:val="20"/>
              </w:rPr>
              <w:t>Genera</w:t>
            </w:r>
            <w:r>
              <w:rPr>
                <w:rFonts w:ascii="Aptos" w:hAnsi="Aptos"/>
                <w:i/>
                <w:sz w:val="20"/>
                <w:szCs w:val="20"/>
              </w:rPr>
              <w:t xml:space="preserve">, </w:t>
            </w:r>
            <w:r w:rsidRPr="00533D29">
              <w:rPr>
                <w:rFonts w:ascii="Aptos" w:hAnsi="Aptos"/>
                <w:i/>
                <w:sz w:val="20"/>
                <w:szCs w:val="20"/>
              </w:rPr>
              <w:t>subgenera</w:t>
            </w:r>
            <w:r>
              <w:rPr>
                <w:rFonts w:ascii="Aptos" w:hAnsi="Aptos"/>
                <w:i/>
                <w:sz w:val="20"/>
                <w:szCs w:val="20"/>
              </w:rPr>
              <w:t xml:space="preserve"> and species</w:t>
            </w:r>
          </w:p>
        </w:tc>
      </w:tr>
      <w:tr w:rsidR="00BE1B01" w:rsidRPr="00533D29" w14:paraId="57580A6D" w14:textId="77777777" w:rsidTr="00736E9F">
        <w:tc>
          <w:tcPr>
            <w:tcW w:w="851" w:type="dxa"/>
            <w:vMerge w:val="restart"/>
            <w:vAlign w:val="center"/>
          </w:tcPr>
          <w:p w14:paraId="24E10D03" w14:textId="77777777" w:rsidR="00BE1B01" w:rsidRPr="00533D29" w:rsidRDefault="00BE1B01" w:rsidP="009C4B24">
            <w:pPr>
              <w:jc w:val="center"/>
              <w:rPr>
                <w:rFonts w:ascii="Aptos" w:hAnsi="Aptos"/>
                <w:sz w:val="20"/>
                <w:szCs w:val="20"/>
              </w:rPr>
            </w:pPr>
            <w:r w:rsidRPr="00533D29">
              <w:rPr>
                <w:rFonts w:ascii="Aptos" w:hAnsi="Aptos"/>
                <w:sz w:val="20"/>
                <w:szCs w:val="20"/>
              </w:rPr>
              <w:t>I</w:t>
            </w:r>
          </w:p>
          <w:p w14:paraId="68BD01BB" w14:textId="77777777" w:rsidR="00BE1B01" w:rsidRPr="00533D29" w:rsidRDefault="00BE1B01" w:rsidP="009C4B24">
            <w:pPr>
              <w:jc w:val="center"/>
              <w:rPr>
                <w:rFonts w:ascii="Aptos" w:hAnsi="Aptos"/>
                <w:sz w:val="20"/>
                <w:szCs w:val="20"/>
              </w:rPr>
            </w:pPr>
          </w:p>
        </w:tc>
        <w:tc>
          <w:tcPr>
            <w:tcW w:w="1276" w:type="dxa"/>
          </w:tcPr>
          <w:p w14:paraId="35F85460" w14:textId="77777777" w:rsidR="00BE1B01" w:rsidRPr="00533D29" w:rsidRDefault="00BE1B01" w:rsidP="009C4B24">
            <w:pPr>
              <w:jc w:val="center"/>
              <w:rPr>
                <w:rFonts w:ascii="Aptos" w:hAnsi="Aptos"/>
                <w:sz w:val="20"/>
                <w:szCs w:val="20"/>
              </w:rPr>
            </w:pPr>
            <w:r w:rsidRPr="00533D29">
              <w:rPr>
                <w:rFonts w:ascii="Aptos" w:hAnsi="Aptos"/>
                <w:sz w:val="20"/>
                <w:szCs w:val="20"/>
              </w:rPr>
              <w:t>Ia, Ib, Ic, Id</w:t>
            </w:r>
          </w:p>
        </w:tc>
        <w:tc>
          <w:tcPr>
            <w:tcW w:w="1560" w:type="dxa"/>
            <w:vMerge w:val="restart"/>
            <w:vAlign w:val="center"/>
          </w:tcPr>
          <w:p w14:paraId="12C9C0DE" w14:textId="45A5330D" w:rsidR="00BE1B01" w:rsidRPr="00736E9F" w:rsidRDefault="00BE1B01" w:rsidP="009C4B24">
            <w:pPr>
              <w:rPr>
                <w:rFonts w:ascii="Aptos" w:hAnsi="Aptos"/>
                <w:b/>
                <w:bCs/>
                <w:i/>
                <w:sz w:val="20"/>
                <w:szCs w:val="20"/>
              </w:rPr>
            </w:pPr>
            <w:r w:rsidRPr="00736E9F">
              <w:rPr>
                <w:rFonts w:ascii="Aptos" w:hAnsi="Aptos"/>
                <w:b/>
                <w:bCs/>
                <w:i/>
                <w:sz w:val="20"/>
                <w:szCs w:val="20"/>
              </w:rPr>
              <w:t>Flaviviridae</w:t>
            </w:r>
          </w:p>
        </w:tc>
        <w:tc>
          <w:tcPr>
            <w:tcW w:w="1842" w:type="dxa"/>
            <w:vMerge w:val="restart"/>
            <w:vAlign w:val="center"/>
          </w:tcPr>
          <w:p w14:paraId="60F8BDE4" w14:textId="209C96D8" w:rsidR="00BE1B01" w:rsidRPr="008541FC" w:rsidRDefault="008541FC" w:rsidP="009C4B24">
            <w:pPr>
              <w:rPr>
                <w:rFonts w:ascii="Aptos" w:hAnsi="Aptos"/>
                <w:b/>
                <w:sz w:val="20"/>
                <w:szCs w:val="20"/>
              </w:rPr>
            </w:pPr>
            <w:r w:rsidRPr="008541FC">
              <w:rPr>
                <w:rFonts w:ascii="Aptos" w:hAnsi="Aptos"/>
                <w:b/>
                <w:i/>
                <w:sz w:val="20"/>
                <w:szCs w:val="20"/>
              </w:rPr>
              <w:t>Ortho</w:t>
            </w:r>
            <w:r w:rsidR="00BE1B01" w:rsidRPr="008541FC">
              <w:rPr>
                <w:rFonts w:ascii="Aptos" w:hAnsi="Aptos"/>
                <w:b/>
                <w:i/>
                <w:sz w:val="20"/>
                <w:szCs w:val="20"/>
              </w:rPr>
              <w:t>flavivirus</w:t>
            </w:r>
          </w:p>
        </w:tc>
        <w:tc>
          <w:tcPr>
            <w:tcW w:w="9497" w:type="dxa"/>
            <w:gridSpan w:val="4"/>
          </w:tcPr>
          <w:p w14:paraId="6FD8483C" w14:textId="77777777" w:rsidR="00BE1B01" w:rsidRPr="00533D29" w:rsidRDefault="00BE1B01" w:rsidP="009C4B24">
            <w:pPr>
              <w:rPr>
                <w:rFonts w:ascii="Aptos" w:hAnsi="Aptos"/>
                <w:sz w:val="20"/>
                <w:szCs w:val="20"/>
              </w:rPr>
            </w:pPr>
          </w:p>
        </w:tc>
      </w:tr>
      <w:tr w:rsidR="00B41362" w:rsidRPr="00533D29" w14:paraId="5922B964" w14:textId="77777777" w:rsidTr="005A732E">
        <w:tc>
          <w:tcPr>
            <w:tcW w:w="851" w:type="dxa"/>
            <w:vMerge/>
          </w:tcPr>
          <w:p w14:paraId="6794CF56" w14:textId="77777777" w:rsidR="009C4B24" w:rsidRPr="00533D29" w:rsidRDefault="009C4B24" w:rsidP="009C4B24">
            <w:pPr>
              <w:jc w:val="center"/>
              <w:rPr>
                <w:rFonts w:ascii="Aptos" w:hAnsi="Aptos"/>
                <w:sz w:val="20"/>
                <w:szCs w:val="20"/>
              </w:rPr>
            </w:pPr>
          </w:p>
        </w:tc>
        <w:tc>
          <w:tcPr>
            <w:tcW w:w="1276" w:type="dxa"/>
          </w:tcPr>
          <w:p w14:paraId="52E30AFB" w14:textId="77777777" w:rsidR="009C4B24" w:rsidRPr="00533D29" w:rsidRDefault="009C4B24" w:rsidP="009C4B24">
            <w:pPr>
              <w:jc w:val="center"/>
              <w:rPr>
                <w:rFonts w:ascii="Aptos" w:hAnsi="Aptos"/>
                <w:sz w:val="20"/>
                <w:szCs w:val="20"/>
              </w:rPr>
            </w:pPr>
            <w:r w:rsidRPr="00533D29">
              <w:rPr>
                <w:rFonts w:ascii="Aptos" w:hAnsi="Aptos"/>
                <w:sz w:val="20"/>
                <w:szCs w:val="20"/>
              </w:rPr>
              <w:t>Ib</w:t>
            </w:r>
          </w:p>
        </w:tc>
        <w:tc>
          <w:tcPr>
            <w:tcW w:w="1560" w:type="dxa"/>
            <w:vMerge/>
          </w:tcPr>
          <w:p w14:paraId="6B2918DF" w14:textId="77777777" w:rsidR="009C4B24" w:rsidRPr="00533D29" w:rsidRDefault="009C4B24" w:rsidP="009C4B24">
            <w:pPr>
              <w:rPr>
                <w:rFonts w:ascii="Aptos" w:hAnsi="Aptos"/>
                <w:sz w:val="20"/>
                <w:szCs w:val="20"/>
              </w:rPr>
            </w:pPr>
          </w:p>
        </w:tc>
        <w:tc>
          <w:tcPr>
            <w:tcW w:w="1842" w:type="dxa"/>
            <w:vMerge/>
          </w:tcPr>
          <w:p w14:paraId="22AC0D1D" w14:textId="77777777" w:rsidR="009C4B24" w:rsidRPr="00533D29" w:rsidRDefault="009C4B24" w:rsidP="009C4B24">
            <w:pPr>
              <w:rPr>
                <w:rFonts w:ascii="Aptos" w:hAnsi="Aptos"/>
                <w:i/>
                <w:sz w:val="20"/>
                <w:szCs w:val="20"/>
              </w:rPr>
            </w:pPr>
          </w:p>
        </w:tc>
        <w:tc>
          <w:tcPr>
            <w:tcW w:w="1418" w:type="dxa"/>
          </w:tcPr>
          <w:p w14:paraId="3D7FCCCE" w14:textId="7ECD90E2" w:rsidR="009C4B24" w:rsidRPr="00736E9F" w:rsidRDefault="008541FC" w:rsidP="009C4B24">
            <w:pPr>
              <w:rPr>
                <w:rFonts w:ascii="Aptos" w:hAnsi="Aptos"/>
                <w:b/>
                <w:bCs/>
                <w:sz w:val="20"/>
                <w:szCs w:val="20"/>
              </w:rPr>
            </w:pPr>
            <w:r>
              <w:rPr>
                <w:rFonts w:ascii="Aptos" w:hAnsi="Aptos"/>
                <w:b/>
                <w:bCs/>
                <w:i/>
                <w:sz w:val="20"/>
                <w:szCs w:val="20"/>
              </w:rPr>
              <w:t>Eu</w:t>
            </w:r>
            <w:r w:rsidR="009C4B24" w:rsidRPr="00736E9F">
              <w:rPr>
                <w:rFonts w:ascii="Aptos" w:hAnsi="Aptos"/>
                <w:b/>
                <w:bCs/>
                <w:i/>
                <w:sz w:val="20"/>
                <w:szCs w:val="20"/>
              </w:rPr>
              <w:t>flavivirus</w:t>
            </w:r>
          </w:p>
        </w:tc>
        <w:tc>
          <w:tcPr>
            <w:tcW w:w="2551" w:type="dxa"/>
          </w:tcPr>
          <w:p w14:paraId="6AE0C84F" w14:textId="759DF239" w:rsidR="009C4B24" w:rsidRPr="00736E9F" w:rsidRDefault="008541FC" w:rsidP="009C4B24">
            <w:pPr>
              <w:rPr>
                <w:rFonts w:ascii="Aptos" w:hAnsi="Aptos" w:cs="Calibri"/>
                <w:b/>
                <w:bCs/>
                <w:i/>
                <w:iCs/>
                <w:color w:val="000000"/>
                <w:sz w:val="20"/>
                <w:szCs w:val="20"/>
              </w:rPr>
            </w:pPr>
            <w:r>
              <w:rPr>
                <w:rFonts w:ascii="Aptos" w:hAnsi="Aptos" w:cs="Calibri"/>
                <w:b/>
                <w:bCs/>
                <w:i/>
                <w:iCs/>
                <w:sz w:val="20"/>
                <w:szCs w:val="20"/>
              </w:rPr>
              <w:t>Ortho</w:t>
            </w:r>
            <w:r w:rsidR="009C4B24" w:rsidRPr="008541FC">
              <w:rPr>
                <w:rFonts w:ascii="Aptos" w:hAnsi="Aptos" w:cs="Calibri"/>
                <w:b/>
                <w:bCs/>
                <w:i/>
                <w:iCs/>
                <w:sz w:val="20"/>
                <w:szCs w:val="20"/>
              </w:rPr>
              <w:t>flavivirus dengue</w:t>
            </w:r>
          </w:p>
        </w:tc>
        <w:tc>
          <w:tcPr>
            <w:tcW w:w="3260" w:type="dxa"/>
          </w:tcPr>
          <w:p w14:paraId="4C7177DC"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dengue virus type 2 (DENV-2)</w:t>
            </w:r>
          </w:p>
        </w:tc>
        <w:tc>
          <w:tcPr>
            <w:tcW w:w="2268" w:type="dxa"/>
          </w:tcPr>
          <w:p w14:paraId="381001D2"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U87411</w:t>
            </w:r>
          </w:p>
        </w:tc>
      </w:tr>
      <w:tr w:rsidR="00B41362" w:rsidRPr="00533D29" w14:paraId="3B93A56C" w14:textId="77777777" w:rsidTr="005A732E">
        <w:tc>
          <w:tcPr>
            <w:tcW w:w="851" w:type="dxa"/>
            <w:vMerge/>
          </w:tcPr>
          <w:p w14:paraId="242F24F2" w14:textId="77777777" w:rsidR="009C4B24" w:rsidRPr="00533D29" w:rsidRDefault="009C4B24" w:rsidP="009C4B24">
            <w:pPr>
              <w:jc w:val="center"/>
              <w:rPr>
                <w:rFonts w:ascii="Aptos" w:hAnsi="Aptos"/>
                <w:sz w:val="20"/>
                <w:szCs w:val="20"/>
              </w:rPr>
            </w:pPr>
          </w:p>
        </w:tc>
        <w:tc>
          <w:tcPr>
            <w:tcW w:w="1276" w:type="dxa"/>
          </w:tcPr>
          <w:p w14:paraId="3FA915CE" w14:textId="77777777" w:rsidR="009C4B24" w:rsidRPr="00533D29" w:rsidRDefault="009C4B24" w:rsidP="009C4B24">
            <w:pPr>
              <w:jc w:val="center"/>
              <w:rPr>
                <w:rFonts w:ascii="Aptos" w:hAnsi="Aptos"/>
                <w:sz w:val="20"/>
                <w:szCs w:val="20"/>
              </w:rPr>
            </w:pPr>
            <w:r w:rsidRPr="00533D29">
              <w:rPr>
                <w:rFonts w:ascii="Aptos" w:hAnsi="Aptos"/>
                <w:sz w:val="20"/>
                <w:szCs w:val="20"/>
              </w:rPr>
              <w:t>Ic</w:t>
            </w:r>
          </w:p>
        </w:tc>
        <w:tc>
          <w:tcPr>
            <w:tcW w:w="1560" w:type="dxa"/>
            <w:vMerge/>
          </w:tcPr>
          <w:p w14:paraId="54B65B06" w14:textId="77777777" w:rsidR="009C4B24" w:rsidRPr="00533D29" w:rsidRDefault="009C4B24" w:rsidP="009C4B24">
            <w:pPr>
              <w:rPr>
                <w:rFonts w:ascii="Aptos" w:hAnsi="Aptos"/>
                <w:sz w:val="20"/>
                <w:szCs w:val="20"/>
              </w:rPr>
            </w:pPr>
          </w:p>
        </w:tc>
        <w:tc>
          <w:tcPr>
            <w:tcW w:w="1842" w:type="dxa"/>
            <w:vMerge/>
          </w:tcPr>
          <w:p w14:paraId="72CED130" w14:textId="77777777" w:rsidR="009C4B24" w:rsidRPr="00533D29" w:rsidRDefault="009C4B24" w:rsidP="009C4B24">
            <w:pPr>
              <w:rPr>
                <w:rFonts w:ascii="Aptos" w:hAnsi="Aptos"/>
                <w:sz w:val="20"/>
                <w:szCs w:val="20"/>
              </w:rPr>
            </w:pPr>
          </w:p>
        </w:tc>
        <w:tc>
          <w:tcPr>
            <w:tcW w:w="1418" w:type="dxa"/>
            <w:tcBorders>
              <w:bottom w:val="single" w:sz="4" w:space="0" w:color="auto"/>
            </w:tcBorders>
          </w:tcPr>
          <w:p w14:paraId="033C20BE" w14:textId="77777777" w:rsidR="009C4B24" w:rsidRPr="00533D29" w:rsidRDefault="009C4B24" w:rsidP="009C4B24">
            <w:pPr>
              <w:rPr>
                <w:rFonts w:ascii="Aptos" w:hAnsi="Aptos"/>
                <w:sz w:val="20"/>
                <w:szCs w:val="20"/>
              </w:rPr>
            </w:pPr>
            <w:r w:rsidRPr="00533D29">
              <w:rPr>
                <w:rFonts w:ascii="Aptos" w:hAnsi="Aptos"/>
                <w:i/>
                <w:iCs/>
                <w:color w:val="000000" w:themeColor="text1"/>
                <w:sz w:val="20"/>
                <w:szCs w:val="20"/>
              </w:rPr>
              <w:t>Fusivirus</w:t>
            </w:r>
          </w:p>
        </w:tc>
        <w:tc>
          <w:tcPr>
            <w:tcW w:w="2551" w:type="dxa"/>
          </w:tcPr>
          <w:p w14:paraId="34C0C7B4" w14:textId="32CE0458" w:rsidR="009C4B24" w:rsidRPr="00533D29" w:rsidRDefault="008541FC" w:rsidP="009C4B24">
            <w:pPr>
              <w:rPr>
                <w:rFonts w:ascii="Aptos" w:hAnsi="Aptos"/>
                <w:i/>
                <w:sz w:val="20"/>
                <w:szCs w:val="20"/>
              </w:rPr>
            </w:pPr>
            <w:r>
              <w:rPr>
                <w:rFonts w:ascii="Aptos" w:hAnsi="Aptos" w:cs="Calibri"/>
                <w:i/>
                <w:iCs/>
                <w:color w:val="000000"/>
                <w:sz w:val="20"/>
                <w:szCs w:val="20"/>
              </w:rPr>
              <w:t>Ortho</w:t>
            </w:r>
            <w:r w:rsidR="009C4B24" w:rsidRPr="00533D29">
              <w:rPr>
                <w:rFonts w:ascii="Aptos" w:hAnsi="Aptos" w:cs="Calibri"/>
                <w:i/>
                <w:iCs/>
                <w:color w:val="000000"/>
                <w:sz w:val="20"/>
                <w:szCs w:val="20"/>
              </w:rPr>
              <w:t>flavivirus</w:t>
            </w:r>
            <w:r w:rsidR="009C4B24">
              <w:rPr>
                <w:rFonts w:ascii="Aptos" w:hAnsi="Aptos" w:cs="Calibri"/>
                <w:i/>
                <w:iCs/>
                <w:color w:val="000000"/>
                <w:sz w:val="20"/>
                <w:szCs w:val="20"/>
              </w:rPr>
              <w:t xml:space="preserve"> </w:t>
            </w:r>
            <w:r w:rsidR="009C4B24" w:rsidRPr="00674248">
              <w:rPr>
                <w:rFonts w:ascii="Aptos" w:hAnsi="Aptos" w:cs="Calibri"/>
                <w:i/>
                <w:iCs/>
                <w:color w:val="000000"/>
                <w:sz w:val="20"/>
                <w:szCs w:val="20"/>
              </w:rPr>
              <w:t>iunctionis</w:t>
            </w:r>
          </w:p>
        </w:tc>
        <w:tc>
          <w:tcPr>
            <w:tcW w:w="3260" w:type="dxa"/>
          </w:tcPr>
          <w:p w14:paraId="62BA2473"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cell-fusing agent virus (CFAV)</w:t>
            </w:r>
          </w:p>
        </w:tc>
        <w:tc>
          <w:tcPr>
            <w:tcW w:w="2268" w:type="dxa"/>
          </w:tcPr>
          <w:p w14:paraId="1A153B61" w14:textId="77777777" w:rsidR="009C4B24" w:rsidRPr="00533D29" w:rsidRDefault="009C4B24" w:rsidP="009C4B24">
            <w:pPr>
              <w:rPr>
                <w:rFonts w:ascii="Aptos" w:hAnsi="Aptos"/>
                <w:color w:val="000000" w:themeColor="text1"/>
                <w:sz w:val="20"/>
                <w:szCs w:val="20"/>
              </w:rPr>
            </w:pPr>
            <w:r w:rsidRPr="00533D29">
              <w:rPr>
                <w:rFonts w:ascii="Aptos" w:hAnsi="Aptos"/>
                <w:color w:val="000000" w:themeColor="text1"/>
                <w:sz w:val="20"/>
                <w:szCs w:val="20"/>
              </w:rPr>
              <w:t>MK473878</w:t>
            </w:r>
          </w:p>
        </w:tc>
      </w:tr>
      <w:tr w:rsidR="00B41362" w:rsidRPr="00533D29" w14:paraId="1EC45D81" w14:textId="77777777" w:rsidTr="005A732E">
        <w:tc>
          <w:tcPr>
            <w:tcW w:w="851" w:type="dxa"/>
            <w:vMerge/>
          </w:tcPr>
          <w:p w14:paraId="2A3DE804" w14:textId="77777777" w:rsidR="009C4B24" w:rsidRPr="00533D29" w:rsidRDefault="009C4B24" w:rsidP="009C4B24">
            <w:pPr>
              <w:jc w:val="center"/>
              <w:rPr>
                <w:rFonts w:ascii="Aptos" w:hAnsi="Aptos"/>
                <w:sz w:val="20"/>
                <w:szCs w:val="20"/>
              </w:rPr>
            </w:pPr>
          </w:p>
        </w:tc>
        <w:tc>
          <w:tcPr>
            <w:tcW w:w="1276" w:type="dxa"/>
          </w:tcPr>
          <w:p w14:paraId="23FABBBE" w14:textId="77777777" w:rsidR="009C4B24" w:rsidRPr="00533D29" w:rsidRDefault="009C4B24" w:rsidP="009C4B24">
            <w:pPr>
              <w:jc w:val="center"/>
              <w:rPr>
                <w:rFonts w:ascii="Aptos" w:hAnsi="Aptos"/>
                <w:sz w:val="20"/>
                <w:szCs w:val="20"/>
              </w:rPr>
            </w:pPr>
            <w:r w:rsidRPr="00533D29">
              <w:rPr>
                <w:rFonts w:ascii="Aptos" w:hAnsi="Aptos"/>
                <w:sz w:val="20"/>
                <w:szCs w:val="20"/>
              </w:rPr>
              <w:t>Id</w:t>
            </w:r>
          </w:p>
        </w:tc>
        <w:tc>
          <w:tcPr>
            <w:tcW w:w="1560" w:type="dxa"/>
            <w:vMerge/>
          </w:tcPr>
          <w:p w14:paraId="65013D24" w14:textId="77777777" w:rsidR="009C4B24" w:rsidRPr="00533D29" w:rsidRDefault="009C4B24" w:rsidP="009C4B24">
            <w:pPr>
              <w:rPr>
                <w:rFonts w:ascii="Aptos" w:hAnsi="Aptos"/>
                <w:sz w:val="20"/>
                <w:szCs w:val="20"/>
              </w:rPr>
            </w:pPr>
          </w:p>
        </w:tc>
        <w:tc>
          <w:tcPr>
            <w:tcW w:w="1842" w:type="dxa"/>
            <w:vMerge/>
            <w:tcBorders>
              <w:bottom w:val="single" w:sz="4" w:space="0" w:color="auto"/>
            </w:tcBorders>
          </w:tcPr>
          <w:p w14:paraId="7B93751A" w14:textId="77777777" w:rsidR="009C4B24" w:rsidRPr="00533D29" w:rsidRDefault="009C4B24" w:rsidP="009C4B24">
            <w:pPr>
              <w:rPr>
                <w:rFonts w:ascii="Aptos" w:hAnsi="Aptos"/>
                <w:sz w:val="20"/>
                <w:szCs w:val="20"/>
              </w:rPr>
            </w:pPr>
          </w:p>
        </w:tc>
        <w:tc>
          <w:tcPr>
            <w:tcW w:w="1418" w:type="dxa"/>
            <w:tcBorders>
              <w:bottom w:val="single" w:sz="4" w:space="0" w:color="auto"/>
            </w:tcBorders>
          </w:tcPr>
          <w:p w14:paraId="63005D48" w14:textId="77777777" w:rsidR="009C4B24" w:rsidRPr="00533D29" w:rsidRDefault="009C4B24" w:rsidP="009C4B24">
            <w:pPr>
              <w:rPr>
                <w:rFonts w:ascii="Aptos" w:hAnsi="Aptos"/>
                <w:sz w:val="20"/>
                <w:szCs w:val="20"/>
              </w:rPr>
            </w:pPr>
            <w:r w:rsidRPr="00533D29">
              <w:rPr>
                <w:rFonts w:ascii="Aptos" w:hAnsi="Aptos"/>
                <w:i/>
                <w:iCs/>
                <w:color w:val="000000" w:themeColor="text1"/>
                <w:sz w:val="20"/>
                <w:szCs w:val="20"/>
              </w:rPr>
              <w:t>Crangovirus</w:t>
            </w:r>
          </w:p>
        </w:tc>
        <w:tc>
          <w:tcPr>
            <w:tcW w:w="2551" w:type="dxa"/>
            <w:tcBorders>
              <w:bottom w:val="single" w:sz="4" w:space="0" w:color="auto"/>
            </w:tcBorders>
          </w:tcPr>
          <w:p w14:paraId="2007704B" w14:textId="67A51519" w:rsidR="009C4B24" w:rsidRPr="00533D29" w:rsidRDefault="008541FC" w:rsidP="009C4B24">
            <w:pPr>
              <w:rPr>
                <w:rFonts w:ascii="Aptos" w:hAnsi="Aptos"/>
                <w:sz w:val="20"/>
                <w:szCs w:val="20"/>
              </w:rPr>
            </w:pPr>
            <w:r>
              <w:rPr>
                <w:rFonts w:ascii="Aptos" w:hAnsi="Aptos" w:cs="Calibri"/>
                <w:i/>
                <w:iCs/>
                <w:color w:val="000000"/>
                <w:sz w:val="20"/>
                <w:szCs w:val="20"/>
              </w:rPr>
              <w:t>Ortho</w:t>
            </w:r>
            <w:r w:rsidR="009C4B24" w:rsidRPr="00533D29">
              <w:rPr>
                <w:rFonts w:ascii="Aptos" w:hAnsi="Aptos" w:cs="Calibri"/>
                <w:i/>
                <w:iCs/>
                <w:color w:val="000000"/>
                <w:sz w:val="20"/>
                <w:szCs w:val="20"/>
              </w:rPr>
              <w:t>flavivirus</w:t>
            </w:r>
            <w:r w:rsidR="009C4B24">
              <w:rPr>
                <w:rFonts w:ascii="Aptos" w:hAnsi="Aptos" w:cs="Calibri"/>
                <w:i/>
                <w:iCs/>
                <w:color w:val="000000"/>
                <w:sz w:val="20"/>
                <w:szCs w:val="20"/>
              </w:rPr>
              <w:t xml:space="preserve"> alphei</w:t>
            </w:r>
            <w:r w:rsidR="009C4B24" w:rsidRPr="00533D29">
              <w:rPr>
                <w:rFonts w:ascii="Aptos" w:hAnsi="Aptos" w:cs="Calibri"/>
                <w:i/>
                <w:iCs/>
                <w:color w:val="000000"/>
                <w:sz w:val="20"/>
                <w:szCs w:val="20"/>
              </w:rPr>
              <w:t xml:space="preserve"> </w:t>
            </w:r>
          </w:p>
        </w:tc>
        <w:tc>
          <w:tcPr>
            <w:tcW w:w="3260" w:type="dxa"/>
          </w:tcPr>
          <w:p w14:paraId="586BBE9E"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Crangon crangon flavivirus (CCFV)</w:t>
            </w:r>
          </w:p>
        </w:tc>
        <w:tc>
          <w:tcPr>
            <w:tcW w:w="2268" w:type="dxa"/>
          </w:tcPr>
          <w:p w14:paraId="387C9747"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MK473878</w:t>
            </w:r>
          </w:p>
        </w:tc>
      </w:tr>
      <w:tr w:rsidR="00B41362" w:rsidRPr="00533D29" w14:paraId="727D336B" w14:textId="77777777" w:rsidTr="005A732E">
        <w:tc>
          <w:tcPr>
            <w:tcW w:w="851" w:type="dxa"/>
            <w:vMerge/>
          </w:tcPr>
          <w:p w14:paraId="6E43E81D" w14:textId="77777777" w:rsidR="009C4B24" w:rsidRPr="00533D29" w:rsidRDefault="009C4B24" w:rsidP="009C4B24">
            <w:pPr>
              <w:jc w:val="center"/>
              <w:rPr>
                <w:rFonts w:ascii="Aptos" w:hAnsi="Aptos"/>
                <w:sz w:val="20"/>
                <w:szCs w:val="20"/>
              </w:rPr>
            </w:pPr>
          </w:p>
        </w:tc>
        <w:tc>
          <w:tcPr>
            <w:tcW w:w="1276" w:type="dxa"/>
          </w:tcPr>
          <w:p w14:paraId="3E2CA0F6" w14:textId="77777777" w:rsidR="009C4B24" w:rsidRPr="00533D29" w:rsidRDefault="009C4B24" w:rsidP="009C4B24">
            <w:pPr>
              <w:jc w:val="center"/>
              <w:rPr>
                <w:rFonts w:ascii="Aptos" w:hAnsi="Aptos"/>
                <w:sz w:val="20"/>
                <w:szCs w:val="20"/>
              </w:rPr>
            </w:pPr>
            <w:r w:rsidRPr="00533D29">
              <w:rPr>
                <w:rFonts w:ascii="Aptos" w:hAnsi="Aptos"/>
                <w:sz w:val="20"/>
                <w:szCs w:val="20"/>
              </w:rPr>
              <w:t>If</w:t>
            </w:r>
          </w:p>
        </w:tc>
        <w:tc>
          <w:tcPr>
            <w:tcW w:w="1560" w:type="dxa"/>
            <w:vMerge/>
          </w:tcPr>
          <w:p w14:paraId="5127E418"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026647B0" w14:textId="77777777" w:rsidR="009C4B24" w:rsidRPr="00533D29" w:rsidRDefault="009C4B24" w:rsidP="009C4B24">
            <w:pPr>
              <w:rPr>
                <w:rFonts w:ascii="Aptos" w:hAnsi="Aptos"/>
                <w:color w:val="000000" w:themeColor="text1"/>
                <w:sz w:val="20"/>
                <w:szCs w:val="20"/>
              </w:rPr>
            </w:pPr>
            <w:r w:rsidRPr="00533D29">
              <w:rPr>
                <w:rFonts w:ascii="Aptos" w:hAnsi="Aptos"/>
                <w:i/>
                <w:iCs/>
                <w:color w:val="000000" w:themeColor="text1"/>
                <w:sz w:val="20"/>
                <w:szCs w:val="20"/>
              </w:rPr>
              <w:t>Tamanavirus</w:t>
            </w:r>
          </w:p>
        </w:tc>
        <w:tc>
          <w:tcPr>
            <w:tcW w:w="1418" w:type="dxa"/>
            <w:tcBorders>
              <w:top w:val="single" w:sz="4" w:space="0" w:color="auto"/>
              <w:left w:val="single" w:sz="4" w:space="0" w:color="auto"/>
              <w:bottom w:val="nil"/>
              <w:right w:val="single" w:sz="4" w:space="0" w:color="auto"/>
            </w:tcBorders>
            <w:shd w:val="clear" w:color="auto" w:fill="FFFFFF" w:themeFill="background1"/>
          </w:tcPr>
          <w:p w14:paraId="28D8CBAF"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200ABA84" w14:textId="77777777" w:rsidR="009C4B24" w:rsidRPr="00533D29" w:rsidRDefault="009C4B24" w:rsidP="009C4B24">
            <w:pPr>
              <w:rPr>
                <w:rFonts w:ascii="Aptos" w:hAnsi="Aptos"/>
                <w:color w:val="000000" w:themeColor="text1"/>
                <w:sz w:val="20"/>
                <w:szCs w:val="20"/>
              </w:rPr>
            </w:pPr>
            <w:r w:rsidRPr="00533D29">
              <w:rPr>
                <w:rFonts w:ascii="Aptos" w:hAnsi="Aptos"/>
                <w:i/>
                <w:iCs/>
                <w:color w:val="000000" w:themeColor="text1"/>
                <w:sz w:val="20"/>
                <w:szCs w:val="20"/>
              </w:rPr>
              <w:t>Tamanavirus</w:t>
            </w:r>
            <w:r>
              <w:rPr>
                <w:rFonts w:ascii="Aptos" w:hAnsi="Aptos"/>
                <w:i/>
                <w:iCs/>
                <w:color w:val="000000" w:themeColor="text1"/>
                <w:sz w:val="20"/>
                <w:szCs w:val="20"/>
              </w:rPr>
              <w:t xml:space="preserve"> parnellis</w:t>
            </w:r>
          </w:p>
        </w:tc>
        <w:tc>
          <w:tcPr>
            <w:tcW w:w="3260" w:type="dxa"/>
          </w:tcPr>
          <w:p w14:paraId="56A21E70" w14:textId="77777777" w:rsidR="009C4B24" w:rsidRPr="00533D29" w:rsidRDefault="009C4B24" w:rsidP="009C4B24">
            <w:pPr>
              <w:rPr>
                <w:rFonts w:ascii="Aptos" w:hAnsi="Aptos"/>
                <w:color w:val="000000" w:themeColor="text1"/>
                <w:sz w:val="20"/>
                <w:szCs w:val="20"/>
              </w:rPr>
            </w:pPr>
            <w:r w:rsidRPr="00533D29">
              <w:rPr>
                <w:rFonts w:ascii="Aptos" w:hAnsi="Aptos"/>
                <w:color w:val="000000" w:themeColor="text1"/>
                <w:sz w:val="20"/>
                <w:szCs w:val="20"/>
              </w:rPr>
              <w:t>Tamana bat virus (TABV)</w:t>
            </w:r>
          </w:p>
        </w:tc>
        <w:tc>
          <w:tcPr>
            <w:tcW w:w="2268" w:type="dxa"/>
          </w:tcPr>
          <w:p w14:paraId="24768947"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AF285080</w:t>
            </w:r>
          </w:p>
        </w:tc>
      </w:tr>
      <w:tr w:rsidR="00B41362" w:rsidRPr="00533D29" w14:paraId="6DE20146" w14:textId="77777777" w:rsidTr="005A732E">
        <w:tc>
          <w:tcPr>
            <w:tcW w:w="851" w:type="dxa"/>
            <w:vMerge/>
          </w:tcPr>
          <w:p w14:paraId="482A8CC7" w14:textId="77777777" w:rsidR="009C4B24" w:rsidRPr="00533D29" w:rsidRDefault="009C4B24" w:rsidP="009C4B24">
            <w:pPr>
              <w:jc w:val="center"/>
              <w:rPr>
                <w:rFonts w:ascii="Aptos" w:hAnsi="Aptos"/>
                <w:sz w:val="20"/>
                <w:szCs w:val="20"/>
              </w:rPr>
            </w:pPr>
          </w:p>
        </w:tc>
        <w:tc>
          <w:tcPr>
            <w:tcW w:w="1276" w:type="dxa"/>
          </w:tcPr>
          <w:p w14:paraId="23678057" w14:textId="77777777" w:rsidR="009C4B24" w:rsidRPr="00533D29" w:rsidRDefault="009C4B24" w:rsidP="009C4B24">
            <w:pPr>
              <w:jc w:val="center"/>
              <w:rPr>
                <w:rFonts w:ascii="Aptos" w:hAnsi="Aptos"/>
                <w:sz w:val="20"/>
                <w:szCs w:val="20"/>
              </w:rPr>
            </w:pPr>
            <w:r w:rsidRPr="00533D29">
              <w:rPr>
                <w:rFonts w:ascii="Aptos" w:hAnsi="Aptos"/>
                <w:sz w:val="20"/>
                <w:szCs w:val="20"/>
              </w:rPr>
              <w:t>Ig</w:t>
            </w:r>
          </w:p>
        </w:tc>
        <w:tc>
          <w:tcPr>
            <w:tcW w:w="1560" w:type="dxa"/>
            <w:vMerge/>
          </w:tcPr>
          <w:p w14:paraId="54B35F79"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006284F2" w14:textId="77777777" w:rsidR="009C4B24" w:rsidRPr="00533D29" w:rsidRDefault="009C4B24" w:rsidP="009C4B24">
            <w:pPr>
              <w:rPr>
                <w:rFonts w:ascii="Aptos" w:hAnsi="Aptos"/>
                <w:sz w:val="20"/>
                <w:szCs w:val="20"/>
              </w:rPr>
            </w:pPr>
            <w:r w:rsidRPr="00533D29">
              <w:rPr>
                <w:rFonts w:ascii="Aptos" w:hAnsi="Aptos"/>
                <w:i/>
                <w:iCs/>
                <w:color w:val="000000" w:themeColor="text1"/>
                <w:sz w:val="20"/>
                <w:szCs w:val="20"/>
              </w:rPr>
              <w:t>Termitovirus</w:t>
            </w:r>
          </w:p>
        </w:tc>
        <w:tc>
          <w:tcPr>
            <w:tcW w:w="1418" w:type="dxa"/>
            <w:tcBorders>
              <w:top w:val="nil"/>
              <w:left w:val="single" w:sz="4" w:space="0" w:color="auto"/>
              <w:bottom w:val="nil"/>
              <w:right w:val="single" w:sz="4" w:space="0" w:color="auto"/>
            </w:tcBorders>
            <w:shd w:val="clear" w:color="auto" w:fill="FFFFFF" w:themeFill="background1"/>
          </w:tcPr>
          <w:p w14:paraId="5E92DF2D"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4388A215" w14:textId="549DB297" w:rsidR="009C4B24" w:rsidRPr="00533D29" w:rsidRDefault="009C4B24" w:rsidP="009C4B24">
            <w:pPr>
              <w:rPr>
                <w:rFonts w:ascii="Aptos" w:hAnsi="Aptos"/>
                <w:sz w:val="20"/>
                <w:szCs w:val="20"/>
              </w:rPr>
            </w:pPr>
            <w:r w:rsidRPr="00533D29">
              <w:rPr>
                <w:rFonts w:ascii="Aptos" w:hAnsi="Aptos"/>
                <w:i/>
                <w:iCs/>
                <w:color w:val="000000" w:themeColor="text1"/>
                <w:sz w:val="20"/>
                <w:szCs w:val="20"/>
              </w:rPr>
              <w:t>Termitovirus</w:t>
            </w:r>
            <w:r>
              <w:rPr>
                <w:rFonts w:ascii="Aptos" w:hAnsi="Aptos"/>
                <w:i/>
                <w:iCs/>
                <w:color w:val="000000" w:themeColor="text1"/>
                <w:sz w:val="20"/>
                <w:szCs w:val="20"/>
              </w:rPr>
              <w:t xml:space="preserve"> i</w:t>
            </w:r>
            <w:r w:rsidRPr="0021570D">
              <w:rPr>
                <w:rFonts w:ascii="Aptos" w:hAnsi="Aptos"/>
                <w:i/>
                <w:iCs/>
                <w:color w:val="000000" w:themeColor="text1"/>
                <w:sz w:val="20"/>
                <w:szCs w:val="20"/>
              </w:rPr>
              <w:t>soptera</w:t>
            </w:r>
            <w:r>
              <w:rPr>
                <w:rFonts w:ascii="Aptos" w:hAnsi="Aptos"/>
                <w:i/>
                <w:iCs/>
                <w:color w:val="000000" w:themeColor="text1"/>
                <w:sz w:val="20"/>
                <w:szCs w:val="20"/>
              </w:rPr>
              <w:t xml:space="preserve"> </w:t>
            </w:r>
          </w:p>
        </w:tc>
        <w:tc>
          <w:tcPr>
            <w:tcW w:w="3260" w:type="dxa"/>
          </w:tcPr>
          <w:p w14:paraId="6BBED498" w14:textId="7473C7CF" w:rsidR="009C4B24" w:rsidRPr="00533D29" w:rsidRDefault="00075081" w:rsidP="009C4B24">
            <w:pPr>
              <w:rPr>
                <w:rFonts w:ascii="Aptos" w:hAnsi="Aptos"/>
                <w:color w:val="000000" w:themeColor="text1"/>
                <w:sz w:val="20"/>
                <w:szCs w:val="20"/>
              </w:rPr>
            </w:pPr>
            <w:r>
              <w:rPr>
                <w:rFonts w:ascii="Aptos" w:hAnsi="Aptos"/>
                <w:color w:val="000000" w:themeColor="text1"/>
                <w:sz w:val="20"/>
                <w:szCs w:val="20"/>
              </w:rPr>
              <w:t>w</w:t>
            </w:r>
            <w:r w:rsidR="009C4B24" w:rsidRPr="00533D29">
              <w:rPr>
                <w:rFonts w:ascii="Aptos" w:hAnsi="Aptos"/>
                <w:color w:val="000000" w:themeColor="text1"/>
                <w:sz w:val="20"/>
                <w:szCs w:val="20"/>
              </w:rPr>
              <w:t xml:space="preserve">axsystermes virus </w:t>
            </w:r>
            <w:r>
              <w:rPr>
                <w:rFonts w:ascii="Aptos" w:hAnsi="Aptos"/>
                <w:color w:val="000000" w:themeColor="text1"/>
                <w:sz w:val="20"/>
                <w:szCs w:val="20"/>
              </w:rPr>
              <w:t>(WXTV)</w:t>
            </w:r>
          </w:p>
        </w:tc>
        <w:tc>
          <w:tcPr>
            <w:tcW w:w="2268" w:type="dxa"/>
          </w:tcPr>
          <w:p w14:paraId="12EECAAD"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MW052131</w:t>
            </w:r>
          </w:p>
        </w:tc>
      </w:tr>
      <w:tr w:rsidR="00B41362" w:rsidRPr="00533D29" w14:paraId="63A6909F" w14:textId="77777777" w:rsidTr="005A732E">
        <w:tc>
          <w:tcPr>
            <w:tcW w:w="851" w:type="dxa"/>
            <w:vMerge/>
          </w:tcPr>
          <w:p w14:paraId="1257BDA3" w14:textId="77777777" w:rsidR="009C4B24" w:rsidRPr="00533D29" w:rsidRDefault="009C4B24" w:rsidP="009C4B24">
            <w:pPr>
              <w:jc w:val="center"/>
              <w:rPr>
                <w:rFonts w:ascii="Aptos" w:hAnsi="Aptos"/>
                <w:sz w:val="20"/>
                <w:szCs w:val="20"/>
              </w:rPr>
            </w:pPr>
          </w:p>
        </w:tc>
        <w:tc>
          <w:tcPr>
            <w:tcW w:w="1276" w:type="dxa"/>
          </w:tcPr>
          <w:p w14:paraId="4B12DC92" w14:textId="77777777" w:rsidR="009C4B24" w:rsidRPr="00533D29" w:rsidRDefault="009C4B24" w:rsidP="009C4B24">
            <w:pPr>
              <w:jc w:val="center"/>
              <w:rPr>
                <w:rFonts w:ascii="Aptos" w:hAnsi="Aptos"/>
                <w:sz w:val="20"/>
                <w:szCs w:val="20"/>
              </w:rPr>
            </w:pPr>
            <w:r w:rsidRPr="00533D29">
              <w:rPr>
                <w:rFonts w:ascii="Aptos" w:hAnsi="Aptos"/>
                <w:sz w:val="20"/>
                <w:szCs w:val="20"/>
              </w:rPr>
              <w:t>Ik</w:t>
            </w:r>
          </w:p>
        </w:tc>
        <w:tc>
          <w:tcPr>
            <w:tcW w:w="1560" w:type="dxa"/>
            <w:vMerge/>
          </w:tcPr>
          <w:p w14:paraId="2DA4BC62"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23DBD24C" w14:textId="77777777" w:rsidR="009C4B24" w:rsidRPr="00533D29" w:rsidRDefault="009C4B24" w:rsidP="009C4B24">
            <w:pPr>
              <w:rPr>
                <w:rFonts w:ascii="Aptos" w:hAnsi="Aptos"/>
                <w:color w:val="000000" w:themeColor="text1"/>
                <w:sz w:val="20"/>
                <w:szCs w:val="20"/>
              </w:rPr>
            </w:pPr>
            <w:r w:rsidRPr="00533D29">
              <w:rPr>
                <w:rFonts w:ascii="Aptos" w:hAnsi="Aptos"/>
                <w:i/>
                <w:iCs/>
                <w:color w:val="000000" w:themeColor="text1"/>
                <w:sz w:val="20"/>
                <w:szCs w:val="20"/>
              </w:rPr>
              <w:t>Guaicovirus</w:t>
            </w:r>
          </w:p>
        </w:tc>
        <w:tc>
          <w:tcPr>
            <w:tcW w:w="1418" w:type="dxa"/>
            <w:tcBorders>
              <w:top w:val="nil"/>
              <w:left w:val="single" w:sz="4" w:space="0" w:color="auto"/>
              <w:bottom w:val="nil"/>
              <w:right w:val="single" w:sz="4" w:space="0" w:color="auto"/>
            </w:tcBorders>
            <w:shd w:val="clear" w:color="auto" w:fill="FFFFFF" w:themeFill="background1"/>
          </w:tcPr>
          <w:p w14:paraId="431F6728"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26C53031" w14:textId="77777777" w:rsidR="009C4B24" w:rsidRPr="00533D29" w:rsidRDefault="009C4B24" w:rsidP="009C4B24">
            <w:pPr>
              <w:rPr>
                <w:rFonts w:ascii="Aptos" w:hAnsi="Aptos"/>
                <w:color w:val="000000" w:themeColor="text1"/>
                <w:sz w:val="20"/>
                <w:szCs w:val="20"/>
              </w:rPr>
            </w:pPr>
            <w:r w:rsidRPr="00533D29">
              <w:rPr>
                <w:rFonts w:ascii="Aptos" w:hAnsi="Aptos"/>
                <w:i/>
                <w:iCs/>
                <w:color w:val="000000" w:themeColor="text1"/>
                <w:sz w:val="20"/>
                <w:szCs w:val="20"/>
              </w:rPr>
              <w:t>Guaicovirus</w:t>
            </w:r>
            <w:r>
              <w:rPr>
                <w:rFonts w:ascii="Aptos" w:hAnsi="Aptos"/>
                <w:i/>
                <w:iCs/>
                <w:color w:val="000000" w:themeColor="text1"/>
                <w:sz w:val="20"/>
                <w:szCs w:val="20"/>
              </w:rPr>
              <w:t xml:space="preserve"> </w:t>
            </w:r>
            <w:r w:rsidRPr="0021570D">
              <w:rPr>
                <w:rFonts w:ascii="Aptos" w:hAnsi="Aptos"/>
                <w:i/>
                <w:iCs/>
                <w:color w:val="000000" w:themeColor="text1"/>
                <w:sz w:val="20"/>
                <w:szCs w:val="20"/>
              </w:rPr>
              <w:t>culicis</w:t>
            </w:r>
          </w:p>
        </w:tc>
        <w:tc>
          <w:tcPr>
            <w:tcW w:w="3260" w:type="dxa"/>
          </w:tcPr>
          <w:p w14:paraId="75D6864A"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Guaico Culex virus (GCuV)</w:t>
            </w:r>
          </w:p>
        </w:tc>
        <w:tc>
          <w:tcPr>
            <w:tcW w:w="2268" w:type="dxa"/>
          </w:tcPr>
          <w:p w14:paraId="41EAB174" w14:textId="18C55679" w:rsidR="009C4B24" w:rsidRPr="00533D29" w:rsidRDefault="009C4B24" w:rsidP="009C4B24">
            <w:pPr>
              <w:rPr>
                <w:rFonts w:ascii="Aptos" w:hAnsi="Aptos"/>
                <w:sz w:val="20"/>
                <w:szCs w:val="20"/>
              </w:rPr>
            </w:pPr>
            <w:r w:rsidRPr="00533D29">
              <w:rPr>
                <w:rFonts w:ascii="Aptos" w:hAnsi="Aptos"/>
                <w:color w:val="000000" w:themeColor="text1"/>
                <w:sz w:val="20"/>
                <w:szCs w:val="20"/>
              </w:rPr>
              <w:t>KM521566</w:t>
            </w:r>
            <w:r w:rsidR="00075081">
              <w:rPr>
                <w:rFonts w:ascii="Aptos" w:hAnsi="Aptos"/>
                <w:color w:val="000000" w:themeColor="text1"/>
                <w:sz w:val="20"/>
                <w:szCs w:val="20"/>
              </w:rPr>
              <w:t>–</w:t>
            </w:r>
            <w:r w:rsidRPr="00533D29">
              <w:rPr>
                <w:rFonts w:ascii="Aptos" w:hAnsi="Aptos" w:cs="Arial"/>
                <w:color w:val="575757"/>
                <w:sz w:val="20"/>
                <w:szCs w:val="20"/>
                <w:shd w:val="clear" w:color="auto" w:fill="FFFFFF"/>
              </w:rPr>
              <w:t>KM521570</w:t>
            </w:r>
          </w:p>
        </w:tc>
      </w:tr>
      <w:tr w:rsidR="00B41362" w:rsidRPr="00533D29" w14:paraId="03667779" w14:textId="77777777" w:rsidTr="005A732E">
        <w:tc>
          <w:tcPr>
            <w:tcW w:w="851" w:type="dxa"/>
            <w:vMerge/>
          </w:tcPr>
          <w:p w14:paraId="080709AB" w14:textId="77777777" w:rsidR="009C4B24" w:rsidRPr="00533D29" w:rsidRDefault="009C4B24" w:rsidP="009C4B24">
            <w:pPr>
              <w:jc w:val="center"/>
              <w:rPr>
                <w:rFonts w:ascii="Aptos" w:hAnsi="Aptos"/>
                <w:sz w:val="20"/>
                <w:szCs w:val="20"/>
              </w:rPr>
            </w:pPr>
          </w:p>
        </w:tc>
        <w:tc>
          <w:tcPr>
            <w:tcW w:w="1276" w:type="dxa"/>
          </w:tcPr>
          <w:p w14:paraId="110A99CD" w14:textId="77777777" w:rsidR="009C4B24" w:rsidRPr="00533D29" w:rsidRDefault="009C4B24" w:rsidP="009C4B24">
            <w:pPr>
              <w:jc w:val="center"/>
              <w:rPr>
                <w:rFonts w:ascii="Aptos" w:hAnsi="Aptos"/>
                <w:sz w:val="20"/>
                <w:szCs w:val="20"/>
              </w:rPr>
            </w:pPr>
            <w:r w:rsidRPr="00533D29">
              <w:rPr>
                <w:rFonts w:ascii="Aptos" w:hAnsi="Aptos"/>
                <w:sz w:val="20"/>
                <w:szCs w:val="20"/>
              </w:rPr>
              <w:t>Il</w:t>
            </w:r>
          </w:p>
        </w:tc>
        <w:tc>
          <w:tcPr>
            <w:tcW w:w="1560" w:type="dxa"/>
            <w:vMerge/>
          </w:tcPr>
          <w:p w14:paraId="5EBAF52F"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455CF041" w14:textId="53CD3463" w:rsidR="009C4B24" w:rsidRPr="00533D29" w:rsidRDefault="00636D33" w:rsidP="009C4B24">
            <w:pPr>
              <w:rPr>
                <w:rFonts w:ascii="Aptos" w:hAnsi="Aptos"/>
                <w:sz w:val="20"/>
                <w:szCs w:val="20"/>
              </w:rPr>
            </w:pPr>
            <w:r>
              <w:rPr>
                <w:rFonts w:ascii="Aptos" w:hAnsi="Aptos"/>
                <w:i/>
                <w:iCs/>
                <w:color w:val="000000" w:themeColor="text1"/>
                <w:sz w:val="20"/>
                <w:szCs w:val="20"/>
              </w:rPr>
              <w:t>Jingmenvirus</w:t>
            </w:r>
          </w:p>
        </w:tc>
        <w:tc>
          <w:tcPr>
            <w:tcW w:w="1418" w:type="dxa"/>
            <w:tcBorders>
              <w:top w:val="nil"/>
              <w:left w:val="single" w:sz="4" w:space="0" w:color="auto"/>
              <w:bottom w:val="nil"/>
              <w:right w:val="single" w:sz="4" w:space="0" w:color="auto"/>
            </w:tcBorders>
            <w:shd w:val="clear" w:color="auto" w:fill="FFFFFF" w:themeFill="background1"/>
          </w:tcPr>
          <w:p w14:paraId="1979C1D6"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6F0DE882" w14:textId="3D16174B" w:rsidR="009C4B24" w:rsidRPr="00533D29" w:rsidRDefault="009C4B24" w:rsidP="009C4B24">
            <w:pPr>
              <w:rPr>
                <w:rFonts w:ascii="Aptos" w:hAnsi="Aptos"/>
                <w:sz w:val="20"/>
                <w:szCs w:val="20"/>
              </w:rPr>
            </w:pPr>
            <w:r w:rsidRPr="00533D29">
              <w:rPr>
                <w:rFonts w:ascii="Aptos" w:hAnsi="Aptos"/>
                <w:i/>
                <w:iCs/>
                <w:color w:val="000000" w:themeColor="text1"/>
                <w:sz w:val="20"/>
                <w:szCs w:val="20"/>
              </w:rPr>
              <w:t>Jing</w:t>
            </w:r>
            <w:r w:rsidR="00155830">
              <w:rPr>
                <w:rFonts w:ascii="Aptos" w:hAnsi="Aptos"/>
                <w:i/>
                <w:iCs/>
                <w:color w:val="000000" w:themeColor="text1"/>
                <w:sz w:val="20"/>
                <w:szCs w:val="20"/>
              </w:rPr>
              <w:t>men</w:t>
            </w:r>
            <w:r w:rsidRPr="00533D29">
              <w:rPr>
                <w:rFonts w:ascii="Aptos" w:hAnsi="Aptos"/>
                <w:i/>
                <w:iCs/>
                <w:color w:val="000000" w:themeColor="text1"/>
                <w:sz w:val="20"/>
                <w:szCs w:val="20"/>
              </w:rPr>
              <w:t>virus</w:t>
            </w:r>
            <w:r>
              <w:rPr>
                <w:rFonts w:ascii="Aptos" w:hAnsi="Aptos"/>
                <w:i/>
                <w:iCs/>
                <w:color w:val="000000" w:themeColor="text1"/>
                <w:sz w:val="20"/>
                <w:szCs w:val="20"/>
              </w:rPr>
              <w:t xml:space="preserve"> r</w:t>
            </w:r>
            <w:r w:rsidRPr="006A5ACF">
              <w:rPr>
                <w:rFonts w:ascii="Aptos" w:hAnsi="Aptos"/>
                <w:i/>
                <w:iCs/>
                <w:color w:val="000000" w:themeColor="text1"/>
                <w:sz w:val="20"/>
                <w:szCs w:val="20"/>
              </w:rPr>
              <w:t>hipicephal</w:t>
            </w:r>
            <w:r w:rsidR="00893F6B">
              <w:rPr>
                <w:rFonts w:ascii="Aptos" w:hAnsi="Aptos"/>
                <w:i/>
                <w:iCs/>
                <w:color w:val="000000" w:themeColor="text1"/>
                <w:sz w:val="20"/>
                <w:szCs w:val="20"/>
              </w:rPr>
              <w:t>i</w:t>
            </w:r>
          </w:p>
        </w:tc>
        <w:tc>
          <w:tcPr>
            <w:tcW w:w="3260" w:type="dxa"/>
          </w:tcPr>
          <w:p w14:paraId="039DC528"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Jīngmén tick virus (JMTV)</w:t>
            </w:r>
          </w:p>
        </w:tc>
        <w:tc>
          <w:tcPr>
            <w:tcW w:w="2268" w:type="dxa"/>
          </w:tcPr>
          <w:p w14:paraId="56A141CF" w14:textId="6593269D" w:rsidR="009C4B24" w:rsidRPr="00533D29" w:rsidRDefault="009C4B24" w:rsidP="009C4B24">
            <w:pPr>
              <w:rPr>
                <w:rFonts w:ascii="Aptos" w:hAnsi="Aptos"/>
                <w:sz w:val="20"/>
                <w:szCs w:val="20"/>
              </w:rPr>
            </w:pPr>
            <w:r w:rsidRPr="00533D29">
              <w:rPr>
                <w:rFonts w:ascii="Aptos" w:hAnsi="Aptos"/>
                <w:color w:val="000000" w:themeColor="text1"/>
                <w:sz w:val="20"/>
                <w:szCs w:val="20"/>
              </w:rPr>
              <w:t>KJ001579</w:t>
            </w:r>
            <w:r w:rsidR="00075081">
              <w:rPr>
                <w:rFonts w:ascii="Aptos" w:hAnsi="Aptos"/>
                <w:color w:val="000000" w:themeColor="text1"/>
                <w:sz w:val="20"/>
                <w:szCs w:val="20"/>
              </w:rPr>
              <w:t>–</w:t>
            </w:r>
            <w:r w:rsidRPr="00533D29">
              <w:rPr>
                <w:rFonts w:ascii="Aptos" w:hAnsi="Aptos"/>
                <w:color w:val="000000" w:themeColor="text1"/>
                <w:sz w:val="20"/>
                <w:szCs w:val="20"/>
              </w:rPr>
              <w:t>KJ001582</w:t>
            </w:r>
          </w:p>
        </w:tc>
      </w:tr>
      <w:tr w:rsidR="009C4B24" w:rsidRPr="00533D29" w14:paraId="218E1766" w14:textId="77777777" w:rsidTr="00C8233B">
        <w:tc>
          <w:tcPr>
            <w:tcW w:w="15026" w:type="dxa"/>
            <w:gridSpan w:val="8"/>
            <w:shd w:val="clear" w:color="auto" w:fill="FFFFFF" w:themeFill="background1"/>
          </w:tcPr>
          <w:p w14:paraId="0D020532" w14:textId="77777777" w:rsidR="009C4B24" w:rsidRPr="00533D29" w:rsidRDefault="009C4B24" w:rsidP="009C4B24">
            <w:pPr>
              <w:rPr>
                <w:rFonts w:ascii="Aptos" w:hAnsi="Aptos"/>
                <w:sz w:val="20"/>
                <w:szCs w:val="20"/>
              </w:rPr>
            </w:pPr>
          </w:p>
        </w:tc>
      </w:tr>
      <w:tr w:rsidR="00B41362" w:rsidRPr="00533D29" w14:paraId="2774123A" w14:textId="77777777" w:rsidTr="005A732E">
        <w:tc>
          <w:tcPr>
            <w:tcW w:w="851" w:type="dxa"/>
            <w:vMerge w:val="restart"/>
            <w:vAlign w:val="center"/>
          </w:tcPr>
          <w:p w14:paraId="63245B6D" w14:textId="77777777" w:rsidR="009C4B24" w:rsidRPr="00533D29" w:rsidRDefault="009C4B24" w:rsidP="009C4B24">
            <w:pPr>
              <w:jc w:val="center"/>
              <w:rPr>
                <w:rFonts w:ascii="Aptos" w:hAnsi="Aptos"/>
                <w:sz w:val="20"/>
                <w:szCs w:val="20"/>
              </w:rPr>
            </w:pPr>
            <w:r w:rsidRPr="00533D29">
              <w:rPr>
                <w:rFonts w:ascii="Aptos" w:hAnsi="Aptos"/>
                <w:sz w:val="20"/>
                <w:szCs w:val="20"/>
              </w:rPr>
              <w:t>II</w:t>
            </w:r>
          </w:p>
        </w:tc>
        <w:tc>
          <w:tcPr>
            <w:tcW w:w="1276" w:type="dxa"/>
          </w:tcPr>
          <w:p w14:paraId="04D4475B" w14:textId="77777777" w:rsidR="009C4B24" w:rsidRPr="00533D29" w:rsidRDefault="009C4B24" w:rsidP="009C4B24">
            <w:pPr>
              <w:jc w:val="center"/>
              <w:rPr>
                <w:rFonts w:ascii="Aptos" w:hAnsi="Aptos"/>
                <w:sz w:val="20"/>
                <w:szCs w:val="20"/>
              </w:rPr>
            </w:pPr>
            <w:r w:rsidRPr="00533D29">
              <w:rPr>
                <w:rFonts w:ascii="Aptos" w:hAnsi="Aptos"/>
                <w:sz w:val="20"/>
                <w:szCs w:val="20"/>
              </w:rPr>
              <w:t>IIm</w:t>
            </w:r>
          </w:p>
        </w:tc>
        <w:tc>
          <w:tcPr>
            <w:tcW w:w="1560" w:type="dxa"/>
            <w:vMerge w:val="restart"/>
            <w:vAlign w:val="center"/>
          </w:tcPr>
          <w:p w14:paraId="5EC230F8" w14:textId="77777777" w:rsidR="009C4B24" w:rsidRPr="00533D29" w:rsidRDefault="009C4B24" w:rsidP="009C4B24">
            <w:pPr>
              <w:rPr>
                <w:rFonts w:ascii="Aptos" w:hAnsi="Aptos"/>
                <w:i/>
                <w:sz w:val="20"/>
                <w:szCs w:val="20"/>
              </w:rPr>
            </w:pPr>
            <w:r w:rsidRPr="00533D29">
              <w:rPr>
                <w:rFonts w:ascii="Aptos" w:hAnsi="Aptos"/>
                <w:i/>
                <w:sz w:val="20"/>
                <w:szCs w:val="20"/>
              </w:rPr>
              <w:t>Pestiviridae</w:t>
            </w:r>
          </w:p>
        </w:tc>
        <w:tc>
          <w:tcPr>
            <w:tcW w:w="1842" w:type="dxa"/>
            <w:tcBorders>
              <w:right w:val="single" w:sz="4" w:space="0" w:color="auto"/>
            </w:tcBorders>
          </w:tcPr>
          <w:p w14:paraId="5ADD7BCD" w14:textId="77777777" w:rsidR="009C4B24" w:rsidRPr="00533D29" w:rsidRDefault="009C4B24" w:rsidP="009C4B24">
            <w:pPr>
              <w:rPr>
                <w:rFonts w:ascii="Aptos" w:hAnsi="Aptos"/>
                <w:sz w:val="20"/>
                <w:szCs w:val="20"/>
              </w:rPr>
            </w:pPr>
            <w:r w:rsidRPr="00533D29">
              <w:rPr>
                <w:rFonts w:ascii="Aptos" w:hAnsi="Aptos"/>
                <w:i/>
                <w:iCs/>
                <w:color w:val="000000" w:themeColor="text1"/>
                <w:sz w:val="20"/>
                <w:szCs w:val="20"/>
              </w:rPr>
              <w:t>Arachnivirus</w:t>
            </w:r>
          </w:p>
        </w:tc>
        <w:tc>
          <w:tcPr>
            <w:tcW w:w="1418" w:type="dxa"/>
            <w:tcBorders>
              <w:top w:val="nil"/>
              <w:left w:val="single" w:sz="4" w:space="0" w:color="auto"/>
              <w:bottom w:val="nil"/>
              <w:right w:val="single" w:sz="4" w:space="0" w:color="auto"/>
            </w:tcBorders>
            <w:shd w:val="clear" w:color="auto" w:fill="FFFFFF" w:themeFill="background1"/>
          </w:tcPr>
          <w:p w14:paraId="7DE33BEA"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117E750D" w14:textId="42F94999" w:rsidR="009C4B24" w:rsidRPr="00533D29" w:rsidRDefault="00155830" w:rsidP="009C4B24">
            <w:pPr>
              <w:rPr>
                <w:rFonts w:ascii="Aptos" w:hAnsi="Aptos"/>
                <w:sz w:val="20"/>
                <w:szCs w:val="20"/>
              </w:rPr>
            </w:pPr>
            <w:r>
              <w:rPr>
                <w:rFonts w:ascii="Aptos" w:hAnsi="Aptos"/>
                <w:i/>
                <w:iCs/>
                <w:color w:val="000000" w:themeColor="text1"/>
                <w:sz w:val="20"/>
                <w:szCs w:val="20"/>
              </w:rPr>
              <w:t>Arachnivirus neosconae</w:t>
            </w:r>
          </w:p>
        </w:tc>
        <w:tc>
          <w:tcPr>
            <w:tcW w:w="3260" w:type="dxa"/>
          </w:tcPr>
          <w:p w14:paraId="3B5D1CB6"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 xml:space="preserve">Xīnzhōu spider virus </w:t>
            </w:r>
            <w:r>
              <w:rPr>
                <w:rFonts w:ascii="Aptos" w:hAnsi="Aptos"/>
                <w:color w:val="000000" w:themeColor="text1"/>
                <w:sz w:val="20"/>
                <w:szCs w:val="20"/>
              </w:rPr>
              <w:t xml:space="preserve">3 </w:t>
            </w:r>
            <w:r w:rsidRPr="00533D29">
              <w:rPr>
                <w:rFonts w:ascii="Aptos" w:hAnsi="Aptos"/>
                <w:color w:val="000000" w:themeColor="text1"/>
                <w:sz w:val="20"/>
                <w:szCs w:val="20"/>
              </w:rPr>
              <w:t>(XSV)</w:t>
            </w:r>
          </w:p>
        </w:tc>
        <w:tc>
          <w:tcPr>
            <w:tcW w:w="2268" w:type="dxa"/>
          </w:tcPr>
          <w:p w14:paraId="7E23334D"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KR902730</w:t>
            </w:r>
          </w:p>
        </w:tc>
      </w:tr>
      <w:tr w:rsidR="00B41362" w:rsidRPr="00533D29" w14:paraId="0E0E841B" w14:textId="77777777" w:rsidTr="005A732E">
        <w:tc>
          <w:tcPr>
            <w:tcW w:w="851" w:type="dxa"/>
            <w:vMerge/>
          </w:tcPr>
          <w:p w14:paraId="2AEBFB49" w14:textId="77777777" w:rsidR="009C4B24" w:rsidRPr="00533D29" w:rsidRDefault="009C4B24" w:rsidP="009C4B24">
            <w:pPr>
              <w:jc w:val="center"/>
              <w:rPr>
                <w:rFonts w:ascii="Aptos" w:hAnsi="Aptos"/>
                <w:sz w:val="20"/>
                <w:szCs w:val="20"/>
              </w:rPr>
            </w:pPr>
          </w:p>
        </w:tc>
        <w:tc>
          <w:tcPr>
            <w:tcW w:w="1276" w:type="dxa"/>
          </w:tcPr>
          <w:p w14:paraId="3A13EC8C" w14:textId="77777777" w:rsidR="009C4B24" w:rsidRPr="00533D29" w:rsidRDefault="009C4B24" w:rsidP="009C4B24">
            <w:pPr>
              <w:jc w:val="center"/>
              <w:rPr>
                <w:rFonts w:ascii="Aptos" w:hAnsi="Aptos"/>
                <w:sz w:val="20"/>
                <w:szCs w:val="20"/>
              </w:rPr>
            </w:pPr>
            <w:r w:rsidRPr="00533D29">
              <w:rPr>
                <w:rFonts w:ascii="Aptos" w:hAnsi="Aptos"/>
                <w:sz w:val="20"/>
                <w:szCs w:val="20"/>
              </w:rPr>
              <w:t>IIo</w:t>
            </w:r>
          </w:p>
        </w:tc>
        <w:tc>
          <w:tcPr>
            <w:tcW w:w="1560" w:type="dxa"/>
            <w:vMerge/>
          </w:tcPr>
          <w:p w14:paraId="29668636"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5D3786CE" w14:textId="13D5BF06" w:rsidR="009C4B24" w:rsidRPr="00555813" w:rsidRDefault="009C4B24" w:rsidP="009C4B24">
            <w:pPr>
              <w:rPr>
                <w:rFonts w:ascii="Aptos" w:hAnsi="Aptos"/>
                <w:b/>
                <w:bCs/>
                <w:color w:val="0070C0"/>
                <w:sz w:val="20"/>
                <w:szCs w:val="20"/>
              </w:rPr>
            </w:pPr>
            <w:r w:rsidRPr="00555813">
              <w:rPr>
                <w:rFonts w:ascii="Aptos" w:hAnsi="Aptos"/>
                <w:b/>
                <w:bCs/>
                <w:i/>
                <w:iCs/>
                <w:color w:val="0070C0"/>
                <w:sz w:val="20"/>
                <w:szCs w:val="20"/>
              </w:rPr>
              <w:t>Orthopestivirus</w:t>
            </w:r>
          </w:p>
        </w:tc>
        <w:tc>
          <w:tcPr>
            <w:tcW w:w="1418" w:type="dxa"/>
            <w:tcBorders>
              <w:top w:val="nil"/>
              <w:left w:val="single" w:sz="4" w:space="0" w:color="auto"/>
              <w:bottom w:val="nil"/>
              <w:right w:val="single" w:sz="4" w:space="0" w:color="auto"/>
            </w:tcBorders>
            <w:shd w:val="clear" w:color="auto" w:fill="FFFFFF" w:themeFill="background1"/>
          </w:tcPr>
          <w:p w14:paraId="363B67BA"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20070AB6" w14:textId="58546BAA" w:rsidR="009C4B24" w:rsidRPr="00736E9F" w:rsidRDefault="009C4B24" w:rsidP="009C4B24">
            <w:pPr>
              <w:rPr>
                <w:rFonts w:ascii="Aptos" w:hAnsi="Aptos"/>
                <w:b/>
                <w:bCs/>
                <w:sz w:val="20"/>
                <w:szCs w:val="20"/>
              </w:rPr>
            </w:pPr>
            <w:r w:rsidRPr="00555813">
              <w:rPr>
                <w:rFonts w:ascii="Aptos" w:hAnsi="Aptos"/>
                <w:b/>
                <w:bCs/>
                <w:i/>
                <w:iCs/>
                <w:color w:val="0070C0"/>
                <w:sz w:val="20"/>
                <w:szCs w:val="20"/>
              </w:rPr>
              <w:t>Orthopestivirus bovis</w:t>
            </w:r>
          </w:p>
        </w:tc>
        <w:tc>
          <w:tcPr>
            <w:tcW w:w="3260" w:type="dxa"/>
          </w:tcPr>
          <w:p w14:paraId="4932AE2D" w14:textId="2CA5F97A" w:rsidR="009C4B24" w:rsidRPr="00533D29" w:rsidRDefault="009C4B24" w:rsidP="009C4B24">
            <w:pPr>
              <w:rPr>
                <w:rFonts w:ascii="Aptos" w:hAnsi="Aptos"/>
                <w:sz w:val="20"/>
                <w:szCs w:val="20"/>
              </w:rPr>
            </w:pPr>
            <w:r w:rsidRPr="00533D29">
              <w:rPr>
                <w:rFonts w:ascii="Aptos" w:hAnsi="Aptos"/>
                <w:color w:val="000000" w:themeColor="text1"/>
                <w:sz w:val="20"/>
                <w:szCs w:val="20"/>
              </w:rPr>
              <w:t>bovine viral diarrhea virus 1</w:t>
            </w:r>
            <w:r w:rsidR="00075081">
              <w:rPr>
                <w:rFonts w:ascii="Aptos" w:hAnsi="Aptos"/>
                <w:color w:val="000000" w:themeColor="text1"/>
                <w:sz w:val="20"/>
                <w:szCs w:val="20"/>
              </w:rPr>
              <w:t xml:space="preserve"> (BVDV1)</w:t>
            </w:r>
          </w:p>
        </w:tc>
        <w:tc>
          <w:tcPr>
            <w:tcW w:w="2268" w:type="dxa"/>
          </w:tcPr>
          <w:p w14:paraId="3850C7D2"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M96751</w:t>
            </w:r>
          </w:p>
        </w:tc>
      </w:tr>
      <w:tr w:rsidR="00155830" w:rsidRPr="00533D29" w14:paraId="61F2DF13" w14:textId="77777777" w:rsidTr="005A732E">
        <w:tc>
          <w:tcPr>
            <w:tcW w:w="851" w:type="dxa"/>
            <w:vMerge/>
          </w:tcPr>
          <w:p w14:paraId="5DEEB7DA" w14:textId="77777777" w:rsidR="00155830" w:rsidRPr="00533D29" w:rsidRDefault="00155830" w:rsidP="00155830">
            <w:pPr>
              <w:jc w:val="center"/>
              <w:rPr>
                <w:rFonts w:ascii="Aptos" w:hAnsi="Aptos"/>
                <w:sz w:val="20"/>
                <w:szCs w:val="20"/>
              </w:rPr>
            </w:pPr>
          </w:p>
        </w:tc>
        <w:tc>
          <w:tcPr>
            <w:tcW w:w="1276" w:type="dxa"/>
          </w:tcPr>
          <w:p w14:paraId="2A10214E" w14:textId="77777777" w:rsidR="00155830" w:rsidRPr="00533D29" w:rsidRDefault="00155830" w:rsidP="00155830">
            <w:pPr>
              <w:jc w:val="center"/>
              <w:rPr>
                <w:rFonts w:ascii="Aptos" w:hAnsi="Aptos"/>
                <w:sz w:val="20"/>
                <w:szCs w:val="20"/>
              </w:rPr>
            </w:pPr>
            <w:r w:rsidRPr="00533D29">
              <w:rPr>
                <w:rFonts w:ascii="Aptos" w:hAnsi="Aptos"/>
                <w:sz w:val="20"/>
                <w:szCs w:val="20"/>
              </w:rPr>
              <w:t>IIq</w:t>
            </w:r>
          </w:p>
        </w:tc>
        <w:tc>
          <w:tcPr>
            <w:tcW w:w="1560" w:type="dxa"/>
            <w:vMerge/>
          </w:tcPr>
          <w:p w14:paraId="47DA7185" w14:textId="77777777" w:rsidR="00155830" w:rsidRPr="00533D29" w:rsidRDefault="00155830" w:rsidP="00155830">
            <w:pPr>
              <w:rPr>
                <w:rFonts w:ascii="Aptos" w:hAnsi="Aptos"/>
                <w:sz w:val="20"/>
                <w:szCs w:val="20"/>
              </w:rPr>
            </w:pPr>
          </w:p>
        </w:tc>
        <w:tc>
          <w:tcPr>
            <w:tcW w:w="1842" w:type="dxa"/>
            <w:tcBorders>
              <w:right w:val="single" w:sz="4" w:space="0" w:color="auto"/>
            </w:tcBorders>
          </w:tcPr>
          <w:p w14:paraId="2241E066" w14:textId="77777777" w:rsidR="00155830" w:rsidRPr="00533D29" w:rsidRDefault="00155830" w:rsidP="00155830">
            <w:pPr>
              <w:rPr>
                <w:rFonts w:ascii="Aptos" w:hAnsi="Aptos"/>
                <w:i/>
                <w:iCs/>
                <w:color w:val="000000" w:themeColor="text1"/>
                <w:sz w:val="20"/>
                <w:szCs w:val="20"/>
              </w:rPr>
            </w:pPr>
            <w:r w:rsidRPr="00533D29">
              <w:rPr>
                <w:rFonts w:ascii="Aptos" w:hAnsi="Aptos"/>
                <w:i/>
                <w:iCs/>
                <w:color w:val="000000" w:themeColor="text1"/>
                <w:sz w:val="20"/>
                <w:szCs w:val="20"/>
              </w:rPr>
              <w:t>Boletivirus</w:t>
            </w:r>
          </w:p>
        </w:tc>
        <w:tc>
          <w:tcPr>
            <w:tcW w:w="1418" w:type="dxa"/>
            <w:tcBorders>
              <w:top w:val="nil"/>
              <w:left w:val="single" w:sz="4" w:space="0" w:color="auto"/>
              <w:bottom w:val="nil"/>
              <w:right w:val="single" w:sz="4" w:space="0" w:color="auto"/>
            </w:tcBorders>
            <w:shd w:val="clear" w:color="auto" w:fill="FFFFFF" w:themeFill="background1"/>
          </w:tcPr>
          <w:p w14:paraId="544A5DCE" w14:textId="77777777" w:rsidR="00155830" w:rsidRPr="00533D29" w:rsidRDefault="00155830" w:rsidP="00155830">
            <w:pPr>
              <w:rPr>
                <w:rFonts w:ascii="Aptos" w:hAnsi="Aptos"/>
                <w:sz w:val="20"/>
                <w:szCs w:val="20"/>
              </w:rPr>
            </w:pPr>
          </w:p>
        </w:tc>
        <w:tc>
          <w:tcPr>
            <w:tcW w:w="2551" w:type="dxa"/>
            <w:tcBorders>
              <w:left w:val="single" w:sz="4" w:space="0" w:color="auto"/>
            </w:tcBorders>
          </w:tcPr>
          <w:p w14:paraId="43FD7CE1" w14:textId="4AA749F4" w:rsidR="00155830" w:rsidRPr="00533D29" w:rsidRDefault="00155830" w:rsidP="00155830">
            <w:pPr>
              <w:rPr>
                <w:rFonts w:ascii="Aptos" w:hAnsi="Aptos"/>
                <w:i/>
                <w:iCs/>
                <w:color w:val="000000" w:themeColor="text1"/>
                <w:sz w:val="20"/>
                <w:szCs w:val="20"/>
              </w:rPr>
            </w:pPr>
            <w:r>
              <w:rPr>
                <w:rFonts w:ascii="Aptos" w:hAnsi="Aptos"/>
                <w:i/>
                <w:iCs/>
                <w:color w:val="000000" w:themeColor="text1"/>
                <w:sz w:val="20"/>
                <w:szCs w:val="20"/>
              </w:rPr>
              <w:t xml:space="preserve">Boletivirus hyalommae </w:t>
            </w:r>
          </w:p>
        </w:tc>
        <w:tc>
          <w:tcPr>
            <w:tcW w:w="3260" w:type="dxa"/>
          </w:tcPr>
          <w:p w14:paraId="6EACA3CB" w14:textId="4358BAE5"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Bólè tick virus 4</w:t>
            </w:r>
            <w:r w:rsidR="00075081">
              <w:rPr>
                <w:rFonts w:ascii="Aptos" w:hAnsi="Aptos"/>
                <w:color w:val="000000" w:themeColor="text1"/>
                <w:sz w:val="20"/>
                <w:szCs w:val="20"/>
              </w:rPr>
              <w:t xml:space="preserve"> (BoTV4)</w:t>
            </w:r>
          </w:p>
        </w:tc>
        <w:tc>
          <w:tcPr>
            <w:tcW w:w="2268" w:type="dxa"/>
          </w:tcPr>
          <w:p w14:paraId="70149DB3" w14:textId="77777777"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KR902736</w:t>
            </w:r>
          </w:p>
        </w:tc>
      </w:tr>
      <w:tr w:rsidR="00155830" w:rsidRPr="00533D29" w14:paraId="6889758C" w14:textId="77777777" w:rsidTr="005A732E">
        <w:tc>
          <w:tcPr>
            <w:tcW w:w="851" w:type="dxa"/>
            <w:vMerge/>
          </w:tcPr>
          <w:p w14:paraId="3D64D044" w14:textId="77777777" w:rsidR="00155830" w:rsidRPr="00533D29" w:rsidRDefault="00155830" w:rsidP="00155830">
            <w:pPr>
              <w:jc w:val="center"/>
              <w:rPr>
                <w:rFonts w:ascii="Aptos" w:hAnsi="Aptos"/>
                <w:sz w:val="20"/>
                <w:szCs w:val="20"/>
              </w:rPr>
            </w:pPr>
          </w:p>
        </w:tc>
        <w:tc>
          <w:tcPr>
            <w:tcW w:w="1276" w:type="dxa"/>
          </w:tcPr>
          <w:p w14:paraId="5F969DEA" w14:textId="77777777" w:rsidR="00155830" w:rsidRPr="00533D29" w:rsidRDefault="00155830" w:rsidP="00155830">
            <w:pPr>
              <w:jc w:val="center"/>
              <w:rPr>
                <w:rFonts w:ascii="Aptos" w:hAnsi="Aptos"/>
                <w:sz w:val="20"/>
                <w:szCs w:val="20"/>
              </w:rPr>
            </w:pPr>
            <w:r w:rsidRPr="00533D29">
              <w:rPr>
                <w:rFonts w:ascii="Aptos" w:hAnsi="Aptos"/>
                <w:sz w:val="20"/>
                <w:szCs w:val="20"/>
              </w:rPr>
              <w:t>IIr</w:t>
            </w:r>
          </w:p>
        </w:tc>
        <w:tc>
          <w:tcPr>
            <w:tcW w:w="1560" w:type="dxa"/>
            <w:vMerge/>
          </w:tcPr>
          <w:p w14:paraId="3034F259" w14:textId="77777777" w:rsidR="00155830" w:rsidRPr="00533D29" w:rsidRDefault="00155830" w:rsidP="00155830">
            <w:pPr>
              <w:rPr>
                <w:rFonts w:ascii="Aptos" w:hAnsi="Aptos"/>
                <w:sz w:val="20"/>
                <w:szCs w:val="20"/>
              </w:rPr>
            </w:pPr>
          </w:p>
        </w:tc>
        <w:tc>
          <w:tcPr>
            <w:tcW w:w="1842" w:type="dxa"/>
            <w:tcBorders>
              <w:right w:val="single" w:sz="4" w:space="0" w:color="auto"/>
            </w:tcBorders>
          </w:tcPr>
          <w:p w14:paraId="7A422016" w14:textId="77777777" w:rsidR="00155830" w:rsidRPr="00533D29" w:rsidRDefault="00155830" w:rsidP="00155830">
            <w:pPr>
              <w:rPr>
                <w:rFonts w:ascii="Aptos" w:hAnsi="Aptos"/>
                <w:color w:val="000000" w:themeColor="text1"/>
                <w:sz w:val="20"/>
                <w:szCs w:val="20"/>
              </w:rPr>
            </w:pPr>
            <w:r w:rsidRPr="00533D29">
              <w:rPr>
                <w:rFonts w:ascii="Aptos" w:hAnsi="Aptos"/>
                <w:i/>
                <w:iCs/>
                <w:color w:val="000000" w:themeColor="text1"/>
                <w:sz w:val="20"/>
                <w:szCs w:val="20"/>
              </w:rPr>
              <w:t>Chrysopivirus</w:t>
            </w:r>
          </w:p>
        </w:tc>
        <w:tc>
          <w:tcPr>
            <w:tcW w:w="1418" w:type="dxa"/>
            <w:tcBorders>
              <w:top w:val="nil"/>
              <w:left w:val="single" w:sz="4" w:space="0" w:color="auto"/>
              <w:bottom w:val="nil"/>
              <w:right w:val="single" w:sz="4" w:space="0" w:color="auto"/>
            </w:tcBorders>
            <w:shd w:val="clear" w:color="auto" w:fill="FFFFFF" w:themeFill="background1"/>
          </w:tcPr>
          <w:p w14:paraId="55D5F170" w14:textId="77777777" w:rsidR="00155830" w:rsidRPr="00533D29" w:rsidRDefault="00155830" w:rsidP="00155830">
            <w:pPr>
              <w:rPr>
                <w:rFonts w:ascii="Aptos" w:hAnsi="Aptos"/>
                <w:sz w:val="20"/>
                <w:szCs w:val="20"/>
              </w:rPr>
            </w:pPr>
          </w:p>
        </w:tc>
        <w:tc>
          <w:tcPr>
            <w:tcW w:w="2551" w:type="dxa"/>
            <w:tcBorders>
              <w:left w:val="single" w:sz="4" w:space="0" w:color="auto"/>
            </w:tcBorders>
          </w:tcPr>
          <w:p w14:paraId="0B9C42DD" w14:textId="69D4F348" w:rsidR="00155830" w:rsidRPr="00533D29" w:rsidRDefault="00155830" w:rsidP="00155830">
            <w:pPr>
              <w:rPr>
                <w:rFonts w:ascii="Aptos" w:hAnsi="Aptos"/>
                <w:color w:val="000000" w:themeColor="text1"/>
                <w:sz w:val="20"/>
                <w:szCs w:val="20"/>
              </w:rPr>
            </w:pPr>
            <w:r>
              <w:rPr>
                <w:rFonts w:ascii="Aptos" w:hAnsi="Aptos"/>
                <w:i/>
                <w:iCs/>
                <w:color w:val="000000" w:themeColor="text1"/>
                <w:sz w:val="20"/>
                <w:szCs w:val="20"/>
              </w:rPr>
              <w:t>Chrysopivirus vittae</w:t>
            </w:r>
          </w:p>
        </w:tc>
        <w:tc>
          <w:tcPr>
            <w:tcW w:w="3260" w:type="dxa"/>
          </w:tcPr>
          <w:p w14:paraId="04BDBE5A" w14:textId="0CEBC21B"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Shuāngào lacewing virus 2</w:t>
            </w:r>
            <w:r w:rsidR="00075081">
              <w:rPr>
                <w:rFonts w:ascii="Aptos" w:hAnsi="Aptos"/>
                <w:color w:val="000000" w:themeColor="text1"/>
                <w:sz w:val="20"/>
                <w:szCs w:val="20"/>
              </w:rPr>
              <w:t xml:space="preserve"> (SgLWV2)</w:t>
            </w:r>
          </w:p>
        </w:tc>
        <w:tc>
          <w:tcPr>
            <w:tcW w:w="2268" w:type="dxa"/>
          </w:tcPr>
          <w:p w14:paraId="7E3C40A8" w14:textId="77777777"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KR902734</w:t>
            </w:r>
          </w:p>
        </w:tc>
      </w:tr>
      <w:tr w:rsidR="00155830" w:rsidRPr="00533D29" w14:paraId="7FD93FA5" w14:textId="77777777" w:rsidTr="005A732E">
        <w:tc>
          <w:tcPr>
            <w:tcW w:w="851" w:type="dxa"/>
            <w:vMerge/>
          </w:tcPr>
          <w:p w14:paraId="7C6F7A43" w14:textId="77777777" w:rsidR="00155830" w:rsidRPr="00533D29" w:rsidRDefault="00155830" w:rsidP="00155830">
            <w:pPr>
              <w:jc w:val="center"/>
              <w:rPr>
                <w:rFonts w:ascii="Aptos" w:hAnsi="Aptos"/>
                <w:sz w:val="20"/>
                <w:szCs w:val="20"/>
              </w:rPr>
            </w:pPr>
          </w:p>
        </w:tc>
        <w:tc>
          <w:tcPr>
            <w:tcW w:w="1276" w:type="dxa"/>
          </w:tcPr>
          <w:p w14:paraId="5BB24696" w14:textId="77777777" w:rsidR="00155830" w:rsidRPr="00533D29" w:rsidRDefault="00155830" w:rsidP="00155830">
            <w:pPr>
              <w:jc w:val="center"/>
              <w:rPr>
                <w:rFonts w:ascii="Aptos" w:hAnsi="Aptos"/>
                <w:sz w:val="20"/>
                <w:szCs w:val="20"/>
              </w:rPr>
            </w:pPr>
            <w:r w:rsidRPr="00533D29">
              <w:rPr>
                <w:rFonts w:ascii="Aptos" w:hAnsi="Aptos"/>
                <w:sz w:val="20"/>
                <w:szCs w:val="20"/>
              </w:rPr>
              <w:t>IIs</w:t>
            </w:r>
          </w:p>
        </w:tc>
        <w:tc>
          <w:tcPr>
            <w:tcW w:w="1560" w:type="dxa"/>
            <w:vMerge/>
          </w:tcPr>
          <w:p w14:paraId="614AD835" w14:textId="77777777" w:rsidR="00155830" w:rsidRPr="00533D29" w:rsidRDefault="00155830" w:rsidP="00155830">
            <w:pPr>
              <w:rPr>
                <w:rFonts w:ascii="Aptos" w:hAnsi="Aptos"/>
                <w:sz w:val="20"/>
                <w:szCs w:val="20"/>
              </w:rPr>
            </w:pPr>
          </w:p>
        </w:tc>
        <w:tc>
          <w:tcPr>
            <w:tcW w:w="1842" w:type="dxa"/>
            <w:tcBorders>
              <w:right w:val="single" w:sz="4" w:space="0" w:color="auto"/>
            </w:tcBorders>
          </w:tcPr>
          <w:p w14:paraId="0F5562CA" w14:textId="77777777" w:rsidR="00155830" w:rsidRPr="00533D29" w:rsidRDefault="00155830" w:rsidP="00155830">
            <w:pPr>
              <w:rPr>
                <w:rFonts w:ascii="Aptos" w:hAnsi="Aptos"/>
                <w:i/>
                <w:iCs/>
                <w:color w:val="000000" w:themeColor="text1"/>
                <w:sz w:val="20"/>
                <w:szCs w:val="20"/>
              </w:rPr>
            </w:pPr>
            <w:r w:rsidRPr="00533D29">
              <w:rPr>
                <w:rFonts w:ascii="Aptos" w:hAnsi="Aptos"/>
                <w:i/>
                <w:iCs/>
                <w:color w:val="000000" w:themeColor="text1"/>
                <w:sz w:val="20"/>
                <w:szCs w:val="20"/>
              </w:rPr>
              <w:t>Koshovirus</w:t>
            </w:r>
          </w:p>
        </w:tc>
        <w:tc>
          <w:tcPr>
            <w:tcW w:w="1418" w:type="dxa"/>
            <w:tcBorders>
              <w:top w:val="nil"/>
              <w:left w:val="single" w:sz="4" w:space="0" w:color="auto"/>
              <w:bottom w:val="nil"/>
              <w:right w:val="single" w:sz="4" w:space="0" w:color="auto"/>
            </w:tcBorders>
            <w:shd w:val="clear" w:color="auto" w:fill="FFFFFF" w:themeFill="background1"/>
          </w:tcPr>
          <w:p w14:paraId="59BBAAAF" w14:textId="77777777" w:rsidR="00155830" w:rsidRPr="00533D29" w:rsidRDefault="00155830" w:rsidP="00155830">
            <w:pPr>
              <w:rPr>
                <w:rFonts w:ascii="Aptos" w:hAnsi="Aptos"/>
                <w:sz w:val="20"/>
                <w:szCs w:val="20"/>
              </w:rPr>
            </w:pPr>
          </w:p>
        </w:tc>
        <w:tc>
          <w:tcPr>
            <w:tcW w:w="2551" w:type="dxa"/>
            <w:tcBorders>
              <w:left w:val="single" w:sz="4" w:space="0" w:color="auto"/>
            </w:tcBorders>
          </w:tcPr>
          <w:p w14:paraId="0F8FEA79" w14:textId="1394B34B" w:rsidR="00155830" w:rsidRPr="00533D29" w:rsidRDefault="00155830" w:rsidP="00155830">
            <w:pPr>
              <w:rPr>
                <w:rFonts w:ascii="Aptos" w:hAnsi="Aptos"/>
                <w:i/>
                <w:iCs/>
                <w:color w:val="000000" w:themeColor="text1"/>
                <w:sz w:val="20"/>
                <w:szCs w:val="20"/>
              </w:rPr>
            </w:pPr>
            <w:r>
              <w:rPr>
                <w:rFonts w:ascii="Aptos" w:hAnsi="Aptos"/>
                <w:i/>
                <w:iCs/>
                <w:color w:val="000000" w:themeColor="text1"/>
                <w:sz w:val="20"/>
                <w:szCs w:val="20"/>
              </w:rPr>
              <w:t>Koshovirus sonchi</w:t>
            </w:r>
          </w:p>
        </w:tc>
        <w:tc>
          <w:tcPr>
            <w:tcW w:w="3260" w:type="dxa"/>
          </w:tcPr>
          <w:p w14:paraId="1F22D0D7" w14:textId="76BB0BAE"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Sonchus virus</w:t>
            </w:r>
            <w:r w:rsidR="00075081">
              <w:rPr>
                <w:rFonts w:ascii="Aptos" w:hAnsi="Aptos"/>
                <w:color w:val="000000" w:themeColor="text1"/>
                <w:sz w:val="20"/>
                <w:szCs w:val="20"/>
              </w:rPr>
              <w:t xml:space="preserve"> (SONV1)</w:t>
            </w:r>
          </w:p>
        </w:tc>
        <w:tc>
          <w:tcPr>
            <w:tcW w:w="2268" w:type="dxa"/>
          </w:tcPr>
          <w:p w14:paraId="15B29A61" w14:textId="77777777"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 xml:space="preserve">BK062903 </w:t>
            </w:r>
          </w:p>
        </w:tc>
      </w:tr>
      <w:tr w:rsidR="009C4B24" w:rsidRPr="00533D29" w14:paraId="5689D0D9" w14:textId="77777777" w:rsidTr="00C8233B">
        <w:tc>
          <w:tcPr>
            <w:tcW w:w="15026"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4C6B96ED" w14:textId="77777777" w:rsidR="009C4B24" w:rsidRPr="00533D29" w:rsidRDefault="009C4B24" w:rsidP="009C4B24">
            <w:pPr>
              <w:rPr>
                <w:rFonts w:ascii="Aptos" w:hAnsi="Aptos"/>
                <w:sz w:val="20"/>
                <w:szCs w:val="20"/>
              </w:rPr>
            </w:pPr>
          </w:p>
        </w:tc>
      </w:tr>
      <w:tr w:rsidR="00B41362" w:rsidRPr="00533D29" w14:paraId="2283D5A8" w14:textId="77777777" w:rsidTr="005A732E">
        <w:tc>
          <w:tcPr>
            <w:tcW w:w="851" w:type="dxa"/>
            <w:vMerge w:val="restart"/>
            <w:vAlign w:val="center"/>
          </w:tcPr>
          <w:p w14:paraId="001DEB01" w14:textId="77777777" w:rsidR="009C4B24" w:rsidRPr="00533D29" w:rsidRDefault="009C4B24" w:rsidP="009C4B24">
            <w:pPr>
              <w:jc w:val="center"/>
              <w:rPr>
                <w:rFonts w:ascii="Aptos" w:hAnsi="Aptos"/>
                <w:sz w:val="20"/>
                <w:szCs w:val="20"/>
              </w:rPr>
            </w:pPr>
            <w:r w:rsidRPr="00533D29">
              <w:rPr>
                <w:rFonts w:ascii="Aptos" w:hAnsi="Aptos"/>
                <w:sz w:val="20"/>
                <w:szCs w:val="20"/>
              </w:rPr>
              <w:t>III</w:t>
            </w:r>
          </w:p>
        </w:tc>
        <w:tc>
          <w:tcPr>
            <w:tcW w:w="1276" w:type="dxa"/>
          </w:tcPr>
          <w:p w14:paraId="16CD347F" w14:textId="77777777" w:rsidR="009C4B24" w:rsidRPr="00533D29" w:rsidRDefault="009C4B24" w:rsidP="009C4B24">
            <w:pPr>
              <w:jc w:val="center"/>
              <w:rPr>
                <w:rFonts w:ascii="Aptos" w:hAnsi="Aptos"/>
                <w:sz w:val="20"/>
                <w:szCs w:val="20"/>
              </w:rPr>
            </w:pPr>
            <w:r w:rsidRPr="00533D29">
              <w:rPr>
                <w:rFonts w:ascii="Aptos" w:hAnsi="Aptos"/>
                <w:sz w:val="20"/>
                <w:szCs w:val="20"/>
              </w:rPr>
              <w:t>IIIu</w:t>
            </w:r>
          </w:p>
        </w:tc>
        <w:tc>
          <w:tcPr>
            <w:tcW w:w="1560" w:type="dxa"/>
            <w:vMerge w:val="restart"/>
            <w:vAlign w:val="center"/>
          </w:tcPr>
          <w:p w14:paraId="5963A947" w14:textId="77777777" w:rsidR="009C4B24" w:rsidRPr="00533D29" w:rsidRDefault="009C4B24" w:rsidP="009C4B24">
            <w:pPr>
              <w:rPr>
                <w:rFonts w:ascii="Aptos" w:hAnsi="Aptos"/>
                <w:i/>
                <w:sz w:val="20"/>
                <w:szCs w:val="20"/>
              </w:rPr>
            </w:pPr>
            <w:r w:rsidRPr="00533D29">
              <w:rPr>
                <w:rFonts w:ascii="Aptos" w:hAnsi="Aptos"/>
                <w:i/>
                <w:sz w:val="20"/>
                <w:szCs w:val="20"/>
              </w:rPr>
              <w:t>Hepaciviridae</w:t>
            </w:r>
          </w:p>
        </w:tc>
        <w:tc>
          <w:tcPr>
            <w:tcW w:w="1842" w:type="dxa"/>
            <w:tcBorders>
              <w:right w:val="single" w:sz="4" w:space="0" w:color="auto"/>
            </w:tcBorders>
          </w:tcPr>
          <w:p w14:paraId="5F61F964" w14:textId="2BD99B8C" w:rsidR="009C4B24" w:rsidRPr="00736E9F" w:rsidRDefault="009C4B24" w:rsidP="009C4B24">
            <w:pPr>
              <w:rPr>
                <w:rFonts w:ascii="Aptos" w:hAnsi="Aptos"/>
                <w:b/>
                <w:bCs/>
                <w:i/>
                <w:sz w:val="20"/>
                <w:szCs w:val="20"/>
              </w:rPr>
            </w:pPr>
            <w:r w:rsidRPr="00736E9F">
              <w:rPr>
                <w:rFonts w:ascii="Aptos" w:hAnsi="Aptos"/>
                <w:b/>
                <w:bCs/>
                <w:i/>
                <w:sz w:val="20"/>
                <w:szCs w:val="20"/>
              </w:rPr>
              <w:t>Pegivirus</w:t>
            </w:r>
          </w:p>
        </w:tc>
        <w:tc>
          <w:tcPr>
            <w:tcW w:w="1418" w:type="dxa"/>
            <w:tcBorders>
              <w:top w:val="nil"/>
              <w:left w:val="single" w:sz="4" w:space="0" w:color="auto"/>
              <w:bottom w:val="nil"/>
              <w:right w:val="single" w:sz="4" w:space="0" w:color="auto"/>
            </w:tcBorders>
            <w:shd w:val="clear" w:color="auto" w:fill="FFFFFF" w:themeFill="background1"/>
          </w:tcPr>
          <w:p w14:paraId="4CA95342"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16EBF454" w14:textId="33E8F615" w:rsidR="009C4B24" w:rsidRPr="00736E9F" w:rsidRDefault="009C4B24" w:rsidP="009C4B24">
            <w:pPr>
              <w:rPr>
                <w:rFonts w:ascii="Aptos" w:hAnsi="Aptos"/>
                <w:b/>
                <w:bCs/>
                <w:i/>
                <w:sz w:val="20"/>
                <w:szCs w:val="20"/>
              </w:rPr>
            </w:pPr>
            <w:r w:rsidRPr="00736E9F">
              <w:rPr>
                <w:rFonts w:ascii="Aptos" w:hAnsi="Aptos"/>
                <w:b/>
                <w:bCs/>
                <w:i/>
                <w:sz w:val="20"/>
                <w:szCs w:val="20"/>
              </w:rPr>
              <w:t>Pegivirus hominis</w:t>
            </w:r>
          </w:p>
        </w:tc>
        <w:tc>
          <w:tcPr>
            <w:tcW w:w="3260" w:type="dxa"/>
          </w:tcPr>
          <w:p w14:paraId="7508FCD3" w14:textId="61E44801" w:rsidR="009C4B24" w:rsidRPr="00533D29" w:rsidRDefault="009C4B24" w:rsidP="009C4B24">
            <w:pPr>
              <w:rPr>
                <w:rFonts w:ascii="Aptos" w:hAnsi="Aptos"/>
                <w:sz w:val="20"/>
                <w:szCs w:val="20"/>
              </w:rPr>
            </w:pPr>
            <w:r w:rsidRPr="00533D29">
              <w:rPr>
                <w:rFonts w:ascii="Aptos" w:hAnsi="Aptos"/>
                <w:color w:val="000000" w:themeColor="text1"/>
                <w:sz w:val="20"/>
                <w:szCs w:val="20"/>
              </w:rPr>
              <w:t xml:space="preserve">human pegivirus </w:t>
            </w:r>
            <w:r w:rsidR="00075081">
              <w:rPr>
                <w:rFonts w:ascii="Aptos" w:hAnsi="Aptos"/>
                <w:color w:val="000000" w:themeColor="text1"/>
                <w:sz w:val="20"/>
                <w:szCs w:val="20"/>
              </w:rPr>
              <w:t xml:space="preserve">(HpgV) </w:t>
            </w:r>
            <w:r w:rsidRPr="00533D29">
              <w:rPr>
                <w:rFonts w:ascii="Aptos" w:hAnsi="Aptos"/>
                <w:color w:val="000000" w:themeColor="text1"/>
                <w:sz w:val="20"/>
                <w:szCs w:val="20"/>
              </w:rPr>
              <w:t>genotype 2</w:t>
            </w:r>
          </w:p>
        </w:tc>
        <w:tc>
          <w:tcPr>
            <w:tcW w:w="2268" w:type="dxa"/>
          </w:tcPr>
          <w:p w14:paraId="74D82156"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U44402</w:t>
            </w:r>
          </w:p>
        </w:tc>
      </w:tr>
      <w:tr w:rsidR="00B41362" w:rsidRPr="00533D29" w14:paraId="6DED97F4" w14:textId="77777777" w:rsidTr="005A732E">
        <w:tc>
          <w:tcPr>
            <w:tcW w:w="851" w:type="dxa"/>
            <w:vMerge/>
          </w:tcPr>
          <w:p w14:paraId="36A859C9" w14:textId="77777777" w:rsidR="009C4B24" w:rsidRPr="00533D29" w:rsidRDefault="009C4B24" w:rsidP="009C4B24">
            <w:pPr>
              <w:jc w:val="center"/>
              <w:rPr>
                <w:rFonts w:ascii="Aptos" w:hAnsi="Aptos"/>
                <w:sz w:val="20"/>
                <w:szCs w:val="20"/>
              </w:rPr>
            </w:pPr>
          </w:p>
        </w:tc>
        <w:tc>
          <w:tcPr>
            <w:tcW w:w="1276" w:type="dxa"/>
          </w:tcPr>
          <w:p w14:paraId="73893FFE" w14:textId="77777777" w:rsidR="009C4B24" w:rsidRPr="00533D29" w:rsidRDefault="009C4B24" w:rsidP="009C4B24">
            <w:pPr>
              <w:jc w:val="center"/>
              <w:rPr>
                <w:rFonts w:ascii="Aptos" w:hAnsi="Aptos"/>
                <w:sz w:val="20"/>
                <w:szCs w:val="20"/>
              </w:rPr>
            </w:pPr>
            <w:r w:rsidRPr="00533D29">
              <w:rPr>
                <w:rFonts w:ascii="Aptos" w:hAnsi="Aptos"/>
                <w:sz w:val="20"/>
                <w:szCs w:val="20"/>
              </w:rPr>
              <w:t>IIIw</w:t>
            </w:r>
          </w:p>
        </w:tc>
        <w:tc>
          <w:tcPr>
            <w:tcW w:w="1560" w:type="dxa"/>
            <w:vMerge/>
          </w:tcPr>
          <w:p w14:paraId="7368FA84"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1D5F94EA" w14:textId="18BFDCBC" w:rsidR="009C4B24" w:rsidRPr="00EA12A5" w:rsidRDefault="009C4B24" w:rsidP="009C4B24">
            <w:pPr>
              <w:rPr>
                <w:rFonts w:ascii="Aptos" w:hAnsi="Aptos"/>
                <w:b/>
                <w:bCs/>
                <w:i/>
                <w:sz w:val="20"/>
                <w:szCs w:val="20"/>
              </w:rPr>
            </w:pPr>
            <w:r w:rsidRPr="00555813">
              <w:rPr>
                <w:rFonts w:ascii="Aptos" w:hAnsi="Aptos"/>
                <w:b/>
                <w:bCs/>
                <w:i/>
                <w:color w:val="0070C0"/>
                <w:sz w:val="20"/>
                <w:szCs w:val="20"/>
              </w:rPr>
              <w:t>Orthohepacivirus</w:t>
            </w:r>
          </w:p>
        </w:tc>
        <w:tc>
          <w:tcPr>
            <w:tcW w:w="1418" w:type="dxa"/>
            <w:tcBorders>
              <w:top w:val="nil"/>
              <w:left w:val="single" w:sz="4" w:space="0" w:color="auto"/>
              <w:bottom w:val="single" w:sz="4" w:space="0" w:color="auto"/>
              <w:right w:val="single" w:sz="4" w:space="0" w:color="auto"/>
            </w:tcBorders>
            <w:shd w:val="clear" w:color="auto" w:fill="FFFFFF" w:themeFill="background1"/>
          </w:tcPr>
          <w:p w14:paraId="76E08B54"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1F4E09CF" w14:textId="443E24CE" w:rsidR="009C4B24" w:rsidRPr="00736E9F" w:rsidRDefault="009C4B24" w:rsidP="009C4B24">
            <w:pPr>
              <w:rPr>
                <w:rFonts w:ascii="Aptos" w:hAnsi="Aptos"/>
                <w:b/>
                <w:bCs/>
                <w:i/>
                <w:sz w:val="20"/>
                <w:szCs w:val="20"/>
              </w:rPr>
            </w:pPr>
            <w:r w:rsidRPr="00555813">
              <w:rPr>
                <w:rFonts w:ascii="Aptos" w:hAnsi="Aptos"/>
                <w:b/>
                <w:bCs/>
                <w:i/>
                <w:color w:val="0070C0"/>
                <w:sz w:val="20"/>
                <w:szCs w:val="20"/>
              </w:rPr>
              <w:t>Orthohepacivirus hominis</w:t>
            </w:r>
          </w:p>
        </w:tc>
        <w:tc>
          <w:tcPr>
            <w:tcW w:w="3260" w:type="dxa"/>
          </w:tcPr>
          <w:p w14:paraId="0FDAFA15" w14:textId="183A9B07" w:rsidR="009C4B24" w:rsidRPr="00533D29" w:rsidRDefault="009C4B24" w:rsidP="009C4B24">
            <w:pPr>
              <w:rPr>
                <w:rFonts w:ascii="Aptos" w:hAnsi="Aptos"/>
                <w:sz w:val="20"/>
                <w:szCs w:val="20"/>
              </w:rPr>
            </w:pPr>
            <w:r w:rsidRPr="00533D29">
              <w:rPr>
                <w:rFonts w:ascii="Aptos" w:hAnsi="Aptos"/>
                <w:color w:val="000000" w:themeColor="text1"/>
                <w:sz w:val="20"/>
                <w:szCs w:val="20"/>
              </w:rPr>
              <w:t xml:space="preserve">hepatitis C virus </w:t>
            </w:r>
            <w:r w:rsidR="00075081">
              <w:rPr>
                <w:rFonts w:ascii="Aptos" w:hAnsi="Aptos"/>
                <w:color w:val="000000" w:themeColor="text1"/>
                <w:sz w:val="20"/>
                <w:szCs w:val="20"/>
              </w:rPr>
              <w:t xml:space="preserve">(HCV) </w:t>
            </w:r>
            <w:r w:rsidRPr="00533D29">
              <w:rPr>
                <w:rFonts w:ascii="Aptos" w:hAnsi="Aptos"/>
                <w:color w:val="000000" w:themeColor="text1"/>
                <w:sz w:val="20"/>
                <w:szCs w:val="20"/>
              </w:rPr>
              <w:t>genotype 1a</w:t>
            </w:r>
          </w:p>
        </w:tc>
        <w:tc>
          <w:tcPr>
            <w:tcW w:w="2268" w:type="dxa"/>
          </w:tcPr>
          <w:p w14:paraId="5EB8ADBA"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AF009606</w:t>
            </w:r>
          </w:p>
        </w:tc>
      </w:tr>
    </w:tbl>
    <w:p w14:paraId="4EEB4E3F" w14:textId="77777777" w:rsidR="009C4B24" w:rsidRPr="00533D29" w:rsidRDefault="009C4B24" w:rsidP="009C4B24">
      <w:pPr>
        <w:rPr>
          <w:rFonts w:ascii="Aptos" w:hAnsi="Aptos"/>
          <w:sz w:val="20"/>
          <w:szCs w:val="20"/>
        </w:rPr>
      </w:pPr>
    </w:p>
    <w:p w14:paraId="3425A23A" w14:textId="593D39E3" w:rsidR="009C4B24" w:rsidRPr="009C4B24" w:rsidRDefault="00C77367" w:rsidP="009C4B24">
      <w:pPr>
        <w:rPr>
          <w:rFonts w:ascii="Aptos" w:hAnsi="Aptos"/>
          <w:sz w:val="20"/>
          <w:szCs w:val="20"/>
        </w:rPr>
      </w:pPr>
      <w:r w:rsidRPr="00C77367">
        <w:rPr>
          <w:rFonts w:ascii="Aptos" w:hAnsi="Aptos"/>
          <w:sz w:val="20"/>
          <w:szCs w:val="20"/>
          <w:vertAlign w:val="superscript"/>
        </w:rPr>
        <w:t>1</w:t>
      </w:r>
      <w:r w:rsidR="009C4B24" w:rsidRPr="009C4B24">
        <w:rPr>
          <w:rFonts w:ascii="Aptos" w:hAnsi="Aptos"/>
          <w:sz w:val="20"/>
          <w:szCs w:val="20"/>
        </w:rPr>
        <w:t>E</w:t>
      </w:r>
      <w:r w:rsidR="00155830">
        <w:rPr>
          <w:rFonts w:ascii="Aptos" w:hAnsi="Aptos"/>
          <w:sz w:val="20"/>
          <w:szCs w:val="20"/>
        </w:rPr>
        <w:t>stablished</w:t>
      </w:r>
      <w:r w:rsidR="009C4B24" w:rsidRPr="009C4B24">
        <w:rPr>
          <w:rFonts w:ascii="Aptos" w:hAnsi="Aptos"/>
          <w:sz w:val="20"/>
          <w:szCs w:val="20"/>
        </w:rPr>
        <w:t xml:space="preserve"> taxa are shown in </w:t>
      </w:r>
      <w:r w:rsidR="00736E9F" w:rsidRPr="00EA12A5">
        <w:rPr>
          <w:rFonts w:ascii="Aptos" w:hAnsi="Aptos"/>
          <w:b/>
          <w:bCs/>
          <w:i/>
          <w:iCs/>
          <w:sz w:val="20"/>
          <w:szCs w:val="20"/>
        </w:rPr>
        <w:t>bold</w:t>
      </w:r>
      <w:r w:rsidR="00EA12A5">
        <w:rPr>
          <w:rFonts w:ascii="Aptos" w:hAnsi="Aptos"/>
          <w:sz w:val="20"/>
          <w:szCs w:val="20"/>
        </w:rPr>
        <w:t xml:space="preserve">; </w:t>
      </w:r>
      <w:r w:rsidR="00075081">
        <w:rPr>
          <w:rFonts w:ascii="Aptos" w:hAnsi="Aptos"/>
          <w:b/>
          <w:bCs/>
          <w:i/>
          <w:iCs/>
          <w:color w:val="0070C0"/>
          <w:sz w:val="20"/>
          <w:szCs w:val="20"/>
        </w:rPr>
        <w:t>blue</w:t>
      </w:r>
      <w:r w:rsidR="00EA12A5">
        <w:rPr>
          <w:rFonts w:ascii="Aptos" w:hAnsi="Aptos"/>
          <w:sz w:val="20"/>
          <w:szCs w:val="20"/>
        </w:rPr>
        <w:t xml:space="preserve"> if renamed</w:t>
      </w:r>
      <w:r w:rsidR="009C4B24" w:rsidRPr="009C4B24">
        <w:rPr>
          <w:rFonts w:ascii="Aptos" w:hAnsi="Aptos"/>
          <w:sz w:val="20"/>
          <w:szCs w:val="20"/>
        </w:rPr>
        <w:t xml:space="preserve">; </w:t>
      </w:r>
      <w:r w:rsidR="00A0465F">
        <w:rPr>
          <w:rFonts w:ascii="Aptos" w:hAnsi="Aptos"/>
          <w:sz w:val="20"/>
          <w:szCs w:val="20"/>
        </w:rPr>
        <w:t xml:space="preserve">genera </w:t>
      </w:r>
      <w:r w:rsidR="009C4B24" w:rsidRPr="009C4B24">
        <w:rPr>
          <w:rFonts w:ascii="Aptos" w:hAnsi="Aptos"/>
          <w:sz w:val="20"/>
          <w:szCs w:val="20"/>
        </w:rPr>
        <w:t>may contain additional members</w:t>
      </w:r>
      <w:r w:rsidR="00A0465F">
        <w:rPr>
          <w:rFonts w:ascii="Aptos" w:hAnsi="Aptos"/>
          <w:sz w:val="20"/>
          <w:szCs w:val="20"/>
        </w:rPr>
        <w:t xml:space="preserve"> and potential species</w:t>
      </w:r>
    </w:p>
    <w:p w14:paraId="22CD4EA8" w14:textId="1CE2A60A" w:rsidR="009C4B24" w:rsidRPr="009C4B24" w:rsidRDefault="00C77367" w:rsidP="009C4B24">
      <w:pPr>
        <w:rPr>
          <w:rFonts w:ascii="Aptos" w:hAnsi="Aptos"/>
          <w:sz w:val="20"/>
          <w:szCs w:val="20"/>
        </w:rPr>
      </w:pPr>
      <w:r w:rsidRPr="00C77367">
        <w:rPr>
          <w:rFonts w:ascii="Aptos" w:hAnsi="Aptos"/>
          <w:sz w:val="20"/>
          <w:szCs w:val="20"/>
          <w:vertAlign w:val="superscript"/>
        </w:rPr>
        <w:t>2</w:t>
      </w:r>
      <w:r w:rsidR="009C4B24" w:rsidRPr="009C4B24">
        <w:rPr>
          <w:rFonts w:ascii="Aptos" w:hAnsi="Aptos"/>
          <w:sz w:val="20"/>
          <w:szCs w:val="20"/>
        </w:rPr>
        <w:t>Exemplar</w:t>
      </w:r>
      <w:r w:rsidR="00075081">
        <w:rPr>
          <w:rFonts w:ascii="Aptos" w:hAnsi="Aptos"/>
          <w:sz w:val="20"/>
          <w:szCs w:val="20"/>
        </w:rPr>
        <w:t>s</w:t>
      </w:r>
    </w:p>
    <w:p w14:paraId="394F56BA" w14:textId="77777777" w:rsidR="009C4B24" w:rsidRPr="00765A3A" w:rsidRDefault="009C4B24" w:rsidP="009C4B24"/>
    <w:p w14:paraId="020290A1" w14:textId="77777777" w:rsidR="000426E3" w:rsidRDefault="000426E3" w:rsidP="000426E3">
      <w:pPr>
        <w:rPr>
          <w:rFonts w:ascii="Aptos" w:hAnsi="Aptos"/>
          <w:sz w:val="22"/>
          <w:szCs w:val="22"/>
        </w:rPr>
      </w:pPr>
    </w:p>
    <w:p w14:paraId="3E8D5E69" w14:textId="77777777" w:rsidR="000426E3" w:rsidRDefault="000426E3" w:rsidP="000426E3">
      <w:pPr>
        <w:rPr>
          <w:rFonts w:ascii="Aptos" w:hAnsi="Aptos"/>
          <w:sz w:val="22"/>
          <w:szCs w:val="22"/>
        </w:rPr>
      </w:pPr>
    </w:p>
    <w:p w14:paraId="506BB04B" w14:textId="77777777" w:rsidR="000426E3" w:rsidRDefault="000426E3" w:rsidP="000426E3">
      <w:pPr>
        <w:spacing w:after="160" w:line="259" w:lineRule="auto"/>
        <w:rPr>
          <w:rFonts w:ascii="Aptos" w:hAnsi="Aptos"/>
          <w:sz w:val="22"/>
          <w:szCs w:val="22"/>
        </w:rPr>
      </w:pPr>
      <w:r>
        <w:rPr>
          <w:rFonts w:ascii="Aptos" w:hAnsi="Aptos"/>
          <w:sz w:val="22"/>
          <w:szCs w:val="22"/>
        </w:rPr>
        <w:br w:type="page"/>
      </w:r>
    </w:p>
    <w:p w14:paraId="7E4FAAC9" w14:textId="4B6A8118" w:rsidR="000426E3" w:rsidRPr="000539EF" w:rsidRDefault="000426E3" w:rsidP="000426E3">
      <w:pPr>
        <w:rPr>
          <w:rFonts w:ascii="Aptos" w:hAnsi="Aptos"/>
          <w:color w:val="000000" w:themeColor="text1"/>
          <w:sz w:val="22"/>
          <w:szCs w:val="22"/>
        </w:rPr>
      </w:pPr>
      <w:r w:rsidRPr="0008194E">
        <w:rPr>
          <w:rFonts w:ascii="Aptos" w:hAnsi="Aptos"/>
          <w:b/>
          <w:bCs/>
          <w:sz w:val="22"/>
          <w:szCs w:val="22"/>
        </w:rPr>
        <w:lastRenderedPageBreak/>
        <w:t>Fig. 1</w:t>
      </w:r>
      <w:r w:rsidRPr="000539EF">
        <w:rPr>
          <w:rFonts w:ascii="Aptos" w:hAnsi="Aptos"/>
          <w:sz w:val="22"/>
          <w:szCs w:val="22"/>
        </w:rPr>
        <w:t xml:space="preserve">. </w:t>
      </w:r>
      <w:r>
        <w:rPr>
          <w:rFonts w:ascii="Aptos" w:hAnsi="Aptos"/>
          <w:sz w:val="22"/>
          <w:szCs w:val="22"/>
        </w:rPr>
        <w:t>O</w:t>
      </w:r>
      <w:r w:rsidRPr="000539EF">
        <w:rPr>
          <w:rFonts w:ascii="Aptos" w:hAnsi="Aptos"/>
          <w:sz w:val="22"/>
          <w:szCs w:val="22"/>
        </w:rPr>
        <w:t xml:space="preserve">rganization of </w:t>
      </w:r>
      <w:r>
        <w:rPr>
          <w:rFonts w:ascii="Aptos" w:hAnsi="Aptos"/>
          <w:sz w:val="22"/>
          <w:szCs w:val="22"/>
        </w:rPr>
        <w:t xml:space="preserve">example genomes in each lineage of </w:t>
      </w:r>
      <w:r w:rsidRPr="000539EF">
        <w:rPr>
          <w:rFonts w:ascii="Aptos" w:hAnsi="Aptos"/>
          <w:sz w:val="22"/>
          <w:szCs w:val="22"/>
        </w:rPr>
        <w:t>flavivir</w:t>
      </w:r>
      <w:r w:rsidR="00155830">
        <w:rPr>
          <w:rFonts w:ascii="Aptos" w:hAnsi="Aptos"/>
          <w:sz w:val="22"/>
          <w:szCs w:val="22"/>
        </w:rPr>
        <w:t>id</w:t>
      </w:r>
      <w:r w:rsidRPr="000539EF">
        <w:rPr>
          <w:rFonts w:ascii="Aptos" w:hAnsi="Aptos"/>
          <w:sz w:val="22"/>
          <w:szCs w:val="22"/>
        </w:rPr>
        <w:t xml:space="preserve">s and </w:t>
      </w:r>
      <w:r>
        <w:rPr>
          <w:rFonts w:ascii="Aptos" w:hAnsi="Aptos"/>
          <w:sz w:val="22"/>
          <w:szCs w:val="22"/>
        </w:rPr>
        <w:t>‘</w:t>
      </w:r>
      <w:r w:rsidRPr="000539EF">
        <w:rPr>
          <w:rFonts w:ascii="Aptos" w:hAnsi="Aptos"/>
          <w:sz w:val="22"/>
          <w:szCs w:val="22"/>
        </w:rPr>
        <w:t>flavi-like</w:t>
      </w:r>
      <w:r>
        <w:rPr>
          <w:rFonts w:ascii="Aptos" w:hAnsi="Aptos"/>
          <w:sz w:val="22"/>
          <w:szCs w:val="22"/>
        </w:rPr>
        <w:t>’</w:t>
      </w:r>
      <w:r w:rsidRPr="000539EF">
        <w:rPr>
          <w:rFonts w:ascii="Aptos" w:hAnsi="Aptos"/>
          <w:sz w:val="22"/>
          <w:szCs w:val="22"/>
        </w:rPr>
        <w:t xml:space="preserve"> viruses</w:t>
      </w:r>
      <w:r w:rsidRPr="000539EF">
        <w:rPr>
          <w:rFonts w:ascii="Aptos" w:hAnsi="Aptos"/>
          <w:color w:val="000000" w:themeColor="text1"/>
          <w:sz w:val="22"/>
          <w:szCs w:val="22"/>
        </w:rPr>
        <w:t xml:space="preserve">. </w:t>
      </w:r>
    </w:p>
    <w:p w14:paraId="5157E7E4" w14:textId="77777777" w:rsidR="000426E3" w:rsidRDefault="000426E3" w:rsidP="000426E3">
      <w:pPr>
        <w:rPr>
          <w:rFonts w:ascii="Aptos" w:hAnsi="Aptos"/>
          <w:b/>
          <w:bCs/>
          <w:color w:val="000000" w:themeColor="text1"/>
          <w:sz w:val="22"/>
          <w:szCs w:val="22"/>
        </w:rPr>
      </w:pPr>
    </w:p>
    <w:p w14:paraId="3467EDDF" w14:textId="77777777" w:rsidR="000426E3" w:rsidRDefault="000426E3" w:rsidP="000426E3">
      <w:pPr>
        <w:rPr>
          <w:rFonts w:ascii="Aptos" w:hAnsi="Aptos"/>
          <w:b/>
          <w:bCs/>
          <w:color w:val="000000" w:themeColor="text1"/>
          <w:sz w:val="22"/>
          <w:szCs w:val="22"/>
        </w:rPr>
      </w:pPr>
      <w:r>
        <w:rPr>
          <w:rFonts w:ascii="Aptos" w:hAnsi="Aptos"/>
          <w:b/>
          <w:bCs/>
          <w:noProof/>
          <w:color w:val="000000" w:themeColor="text1"/>
          <w:sz w:val="22"/>
          <w:szCs w:val="22"/>
        </w:rPr>
        <w:drawing>
          <wp:inline distT="0" distB="0" distL="0" distR="0" wp14:anchorId="266816ED" wp14:editId="02443B92">
            <wp:extent cx="6804561" cy="43415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vi_genomes_filled_v9_P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09057" cy="4344452"/>
                    </a:xfrm>
                    <a:prstGeom prst="rect">
                      <a:avLst/>
                    </a:prstGeom>
                  </pic:spPr>
                </pic:pic>
              </a:graphicData>
            </a:graphic>
          </wp:inline>
        </w:drawing>
      </w:r>
    </w:p>
    <w:p w14:paraId="121D47E6" w14:textId="77777777" w:rsidR="000426E3" w:rsidRDefault="000426E3" w:rsidP="000426E3">
      <w:pPr>
        <w:rPr>
          <w:rFonts w:ascii="Aptos" w:hAnsi="Aptos"/>
          <w:b/>
          <w:bCs/>
          <w:color w:val="000000" w:themeColor="text1"/>
          <w:sz w:val="22"/>
          <w:szCs w:val="22"/>
        </w:rPr>
      </w:pPr>
    </w:p>
    <w:p w14:paraId="085C0BC3" w14:textId="25EDDC43" w:rsidR="000426E3" w:rsidRPr="000426E3" w:rsidRDefault="000426E3" w:rsidP="000426E3">
      <w:pPr>
        <w:rPr>
          <w:rFonts w:ascii="Aptos" w:hAnsi="Aptos"/>
          <w:color w:val="000000" w:themeColor="text1"/>
          <w:sz w:val="20"/>
          <w:szCs w:val="20"/>
        </w:rPr>
        <w:sectPr w:rsidR="000426E3" w:rsidRPr="000426E3" w:rsidSect="00C8233B">
          <w:pgSz w:w="15840" w:h="12240" w:orient="landscape"/>
          <w:pgMar w:top="1440" w:right="1440" w:bottom="1440" w:left="1440" w:header="720" w:footer="720" w:gutter="0"/>
          <w:cols w:space="720"/>
          <w:docGrid w:linePitch="360"/>
        </w:sectPr>
      </w:pPr>
      <w:r w:rsidRPr="000426E3">
        <w:rPr>
          <w:rFonts w:ascii="Aptos" w:hAnsi="Aptos"/>
          <w:color w:val="000000" w:themeColor="text1"/>
          <w:sz w:val="20"/>
          <w:szCs w:val="20"/>
        </w:rPr>
        <w:t>Genome diagrams for the example viruses listed in Table 1 drawn to scale (lower scale bar) and main functional domains identified by InterProScan browser v. 103 (</w:t>
      </w:r>
      <w:hyperlink r:id="rId16" w:history="1">
        <w:r w:rsidRPr="000426E3">
          <w:rPr>
            <w:rStyle w:val="Hyperlink"/>
            <w:rFonts w:ascii="Aptos" w:hAnsi="Aptos"/>
            <w:sz w:val="20"/>
            <w:szCs w:val="20"/>
          </w:rPr>
          <w:t>https://www.ebi.ac.uk/interpro/search/sequence/</w:t>
        </w:r>
      </w:hyperlink>
      <w:r w:rsidRPr="000426E3">
        <w:rPr>
          <w:rFonts w:ascii="Aptos" w:hAnsi="Aptos"/>
          <w:color w:val="000000" w:themeColor="text1"/>
          <w:sz w:val="20"/>
          <w:szCs w:val="20"/>
        </w:rPr>
        <w:t xml:space="preserve">) </w:t>
      </w:r>
      <w:r w:rsidR="00223888">
        <w:rPr>
          <w:rFonts w:ascii="Aptos" w:hAnsi="Aptos"/>
          <w:color w:val="000000" w:themeColor="text1"/>
          <w:sz w:val="20"/>
          <w:szCs w:val="20"/>
        </w:rPr>
        <w:fldChar w:fldCharType="begin">
          <w:fldData xml:space="preserve">PEVuZE5vdGU+PENpdGUgRXhjbHVkZUF1dGg9IjEiIEV4Y2x1ZGVZZWFyPSIxIj48QXV0aG9yPkJs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PEVuZE5vdGU+PENpdGUgRXhjbHVkZUF1dGg9IjEiIEV4Y2x1ZGVZZWFyPSIxIj48QXV0aG9yPkJs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[61]</w:t>
      </w:r>
      <w:r w:rsidR="00223888">
        <w:rPr>
          <w:rFonts w:ascii="Aptos" w:hAnsi="Aptos"/>
          <w:color w:val="000000" w:themeColor="text1"/>
          <w:sz w:val="20"/>
          <w:szCs w:val="20"/>
        </w:rPr>
        <w:fldChar w:fldCharType="end"/>
      </w:r>
    </w:p>
    <w:p w14:paraId="4E3BFD13" w14:textId="3DCD0803" w:rsidR="000426E3" w:rsidRPr="000539EF" w:rsidRDefault="000426E3" w:rsidP="000426E3">
      <w:pPr>
        <w:rPr>
          <w:rFonts w:ascii="Aptos" w:hAnsi="Aptos"/>
          <w:bCs/>
          <w:color w:val="000000" w:themeColor="text1"/>
          <w:sz w:val="22"/>
          <w:szCs w:val="22"/>
        </w:rPr>
      </w:pPr>
      <w:r w:rsidRPr="000426E3">
        <w:rPr>
          <w:rFonts w:ascii="Aptos" w:hAnsi="Aptos"/>
          <w:b/>
          <w:bCs/>
          <w:sz w:val="20"/>
          <w:szCs w:val="20"/>
        </w:rPr>
        <w:lastRenderedPageBreak/>
        <w:t xml:space="preserve">Fig. 2. </w:t>
      </w:r>
      <w:r w:rsidRPr="000426E3">
        <w:rPr>
          <w:rFonts w:ascii="Aptos" w:hAnsi="Aptos"/>
          <w:sz w:val="20"/>
          <w:szCs w:val="20"/>
        </w:rPr>
        <w:t xml:space="preserve"> </w:t>
      </w:r>
      <w:r w:rsidRPr="000426E3">
        <w:rPr>
          <w:rFonts w:ascii="Aptos" w:hAnsi="Aptos"/>
          <w:bCs/>
          <w:sz w:val="20"/>
          <w:szCs w:val="20"/>
        </w:rPr>
        <w:t>RNA-directed RNA polymerase domain (RdRP) amino-acid sequence phylogenies differentiate flavivir</w:t>
      </w:r>
      <w:r w:rsidR="00155830">
        <w:rPr>
          <w:rFonts w:ascii="Aptos" w:hAnsi="Aptos"/>
          <w:bCs/>
          <w:sz w:val="20"/>
          <w:szCs w:val="20"/>
        </w:rPr>
        <w:t>id</w:t>
      </w:r>
      <w:r w:rsidRPr="000426E3">
        <w:rPr>
          <w:rFonts w:ascii="Aptos" w:hAnsi="Aptos"/>
          <w:bCs/>
          <w:sz w:val="20"/>
          <w:szCs w:val="20"/>
        </w:rPr>
        <w:t>s and ‘flavi-like’ viruses into four highly supported main clades</w:t>
      </w:r>
      <w:r w:rsidRPr="000539EF">
        <w:rPr>
          <w:rFonts w:ascii="Aptos" w:hAnsi="Aptos"/>
          <w:bCs/>
          <w:color w:val="000000" w:themeColor="text1"/>
          <w:sz w:val="22"/>
          <w:szCs w:val="22"/>
        </w:rPr>
        <w:t>.</w:t>
      </w:r>
    </w:p>
    <w:p w14:paraId="6E689572" w14:textId="77777777" w:rsidR="000426E3" w:rsidRPr="0008194E" w:rsidRDefault="000426E3" w:rsidP="000426E3">
      <w:pPr>
        <w:rPr>
          <w:rFonts w:ascii="Aptos" w:hAnsi="Aptos"/>
          <w:bCs/>
          <w:color w:val="000000" w:themeColor="text1"/>
          <w:sz w:val="22"/>
          <w:szCs w:val="22"/>
        </w:rPr>
      </w:pPr>
      <w:r>
        <w:rPr>
          <w:rFonts w:ascii="Aptos" w:hAnsi="Aptos"/>
          <w:bCs/>
          <w:noProof/>
          <w:color w:val="000000" w:themeColor="text1"/>
          <w:sz w:val="22"/>
          <w:szCs w:val="22"/>
        </w:rPr>
        <w:drawing>
          <wp:anchor distT="0" distB="0" distL="114300" distR="114300" simplePos="0" relativeHeight="251661312" behindDoc="0" locked="0" layoutInCell="1" allowOverlap="1" wp14:anchorId="0EAE0FBB" wp14:editId="469E3B8C">
            <wp:simplePos x="0" y="0"/>
            <wp:positionH relativeFrom="column">
              <wp:posOffset>476250</wp:posOffset>
            </wp:positionH>
            <wp:positionV relativeFrom="paragraph">
              <wp:posOffset>159385</wp:posOffset>
            </wp:positionV>
            <wp:extent cx="4648200" cy="53289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8200" cy="5328920"/>
                    </a:xfrm>
                    <a:prstGeom prst="rect">
                      <a:avLst/>
                    </a:prstGeom>
                  </pic:spPr>
                </pic:pic>
              </a:graphicData>
            </a:graphic>
          </wp:anchor>
        </w:drawing>
      </w:r>
    </w:p>
    <w:p w14:paraId="3D3A248F" w14:textId="77777777" w:rsidR="000426E3" w:rsidRDefault="000426E3" w:rsidP="000426E3">
      <w:pPr>
        <w:rPr>
          <w:rFonts w:ascii="Aptos" w:hAnsi="Aptos"/>
          <w:bCs/>
          <w:color w:val="000000" w:themeColor="text1"/>
          <w:sz w:val="22"/>
          <w:szCs w:val="22"/>
        </w:rPr>
      </w:pPr>
    </w:p>
    <w:p w14:paraId="7A995C62" w14:textId="77777777" w:rsidR="000426E3" w:rsidRDefault="000426E3" w:rsidP="000426E3">
      <w:pPr>
        <w:rPr>
          <w:rFonts w:ascii="Aptos" w:hAnsi="Aptos"/>
          <w:bCs/>
          <w:color w:val="000000" w:themeColor="text1"/>
          <w:sz w:val="22"/>
          <w:szCs w:val="22"/>
        </w:rPr>
      </w:pPr>
    </w:p>
    <w:p w14:paraId="687A2505" w14:textId="77777777" w:rsidR="000426E3" w:rsidRDefault="000426E3" w:rsidP="000426E3">
      <w:pPr>
        <w:rPr>
          <w:rFonts w:ascii="Aptos" w:hAnsi="Aptos"/>
          <w:bCs/>
          <w:color w:val="000000" w:themeColor="text1"/>
          <w:sz w:val="22"/>
          <w:szCs w:val="22"/>
        </w:rPr>
      </w:pPr>
    </w:p>
    <w:p w14:paraId="30EB0FC0" w14:textId="77777777" w:rsidR="000426E3" w:rsidRDefault="000426E3" w:rsidP="000426E3">
      <w:pPr>
        <w:rPr>
          <w:rFonts w:ascii="Aptos" w:hAnsi="Aptos"/>
          <w:bCs/>
          <w:color w:val="000000" w:themeColor="text1"/>
          <w:sz w:val="22"/>
          <w:szCs w:val="22"/>
        </w:rPr>
      </w:pPr>
    </w:p>
    <w:p w14:paraId="44C817E9" w14:textId="77777777" w:rsidR="000426E3" w:rsidRDefault="000426E3" w:rsidP="000426E3">
      <w:pPr>
        <w:rPr>
          <w:rFonts w:ascii="Aptos" w:hAnsi="Aptos"/>
          <w:bCs/>
          <w:color w:val="000000" w:themeColor="text1"/>
          <w:sz w:val="22"/>
          <w:szCs w:val="22"/>
        </w:rPr>
      </w:pPr>
    </w:p>
    <w:p w14:paraId="4B4A1358" w14:textId="77777777" w:rsidR="000426E3" w:rsidRDefault="000426E3" w:rsidP="000426E3">
      <w:pPr>
        <w:rPr>
          <w:rFonts w:ascii="Aptos" w:hAnsi="Aptos"/>
          <w:bCs/>
          <w:color w:val="000000" w:themeColor="text1"/>
          <w:sz w:val="22"/>
          <w:szCs w:val="22"/>
        </w:rPr>
      </w:pPr>
    </w:p>
    <w:p w14:paraId="73D4FEAB" w14:textId="77777777" w:rsidR="000426E3" w:rsidRDefault="000426E3" w:rsidP="000426E3">
      <w:pPr>
        <w:rPr>
          <w:rFonts w:ascii="Aptos" w:hAnsi="Aptos"/>
          <w:bCs/>
          <w:color w:val="000000" w:themeColor="text1"/>
          <w:sz w:val="22"/>
          <w:szCs w:val="22"/>
        </w:rPr>
      </w:pPr>
    </w:p>
    <w:p w14:paraId="4D3ACEF2" w14:textId="77777777" w:rsidR="000426E3" w:rsidRDefault="000426E3" w:rsidP="000426E3">
      <w:pPr>
        <w:rPr>
          <w:rFonts w:ascii="Aptos" w:hAnsi="Aptos"/>
          <w:bCs/>
          <w:color w:val="000000" w:themeColor="text1"/>
          <w:sz w:val="22"/>
          <w:szCs w:val="22"/>
        </w:rPr>
      </w:pPr>
    </w:p>
    <w:p w14:paraId="6421F83F" w14:textId="77777777" w:rsidR="000426E3" w:rsidRDefault="000426E3" w:rsidP="000426E3">
      <w:pPr>
        <w:rPr>
          <w:rFonts w:ascii="Aptos" w:hAnsi="Aptos"/>
          <w:bCs/>
          <w:color w:val="000000" w:themeColor="text1"/>
          <w:sz w:val="22"/>
          <w:szCs w:val="22"/>
        </w:rPr>
      </w:pPr>
    </w:p>
    <w:p w14:paraId="063D7D08" w14:textId="77777777" w:rsidR="000426E3" w:rsidRDefault="000426E3" w:rsidP="000426E3">
      <w:pPr>
        <w:rPr>
          <w:rFonts w:ascii="Aptos" w:hAnsi="Aptos"/>
          <w:bCs/>
          <w:color w:val="000000" w:themeColor="text1"/>
          <w:sz w:val="22"/>
          <w:szCs w:val="22"/>
        </w:rPr>
      </w:pPr>
    </w:p>
    <w:p w14:paraId="7FF23DD8" w14:textId="77777777" w:rsidR="000426E3" w:rsidRDefault="000426E3" w:rsidP="000426E3">
      <w:pPr>
        <w:rPr>
          <w:rFonts w:ascii="Aptos" w:hAnsi="Aptos"/>
          <w:bCs/>
          <w:color w:val="000000" w:themeColor="text1"/>
          <w:sz w:val="22"/>
          <w:szCs w:val="22"/>
        </w:rPr>
      </w:pPr>
    </w:p>
    <w:p w14:paraId="0B3B928A" w14:textId="77777777" w:rsidR="000426E3" w:rsidRDefault="000426E3" w:rsidP="000426E3">
      <w:pPr>
        <w:rPr>
          <w:rFonts w:ascii="Aptos" w:hAnsi="Aptos"/>
          <w:bCs/>
          <w:color w:val="000000" w:themeColor="text1"/>
          <w:sz w:val="22"/>
          <w:szCs w:val="22"/>
        </w:rPr>
      </w:pPr>
    </w:p>
    <w:p w14:paraId="07717068" w14:textId="77777777" w:rsidR="000426E3" w:rsidRDefault="000426E3" w:rsidP="000426E3">
      <w:pPr>
        <w:rPr>
          <w:rFonts w:ascii="Aptos" w:hAnsi="Aptos"/>
          <w:bCs/>
          <w:color w:val="000000" w:themeColor="text1"/>
          <w:sz w:val="22"/>
          <w:szCs w:val="22"/>
        </w:rPr>
      </w:pPr>
    </w:p>
    <w:p w14:paraId="25F20912" w14:textId="77777777" w:rsidR="000426E3" w:rsidRDefault="000426E3" w:rsidP="000426E3">
      <w:pPr>
        <w:rPr>
          <w:rFonts w:ascii="Aptos" w:hAnsi="Aptos"/>
          <w:bCs/>
          <w:color w:val="000000" w:themeColor="text1"/>
          <w:sz w:val="22"/>
          <w:szCs w:val="22"/>
        </w:rPr>
      </w:pPr>
    </w:p>
    <w:p w14:paraId="5152AF5C" w14:textId="77777777" w:rsidR="000426E3" w:rsidRDefault="000426E3" w:rsidP="000426E3">
      <w:pPr>
        <w:rPr>
          <w:rFonts w:ascii="Aptos" w:hAnsi="Aptos"/>
          <w:bCs/>
          <w:color w:val="000000" w:themeColor="text1"/>
          <w:sz w:val="22"/>
          <w:szCs w:val="22"/>
        </w:rPr>
      </w:pPr>
    </w:p>
    <w:p w14:paraId="6C1E429F" w14:textId="77777777" w:rsidR="000426E3" w:rsidRDefault="000426E3" w:rsidP="000426E3">
      <w:pPr>
        <w:rPr>
          <w:rFonts w:ascii="Aptos" w:hAnsi="Aptos"/>
          <w:bCs/>
          <w:color w:val="000000" w:themeColor="text1"/>
          <w:sz w:val="22"/>
          <w:szCs w:val="22"/>
        </w:rPr>
      </w:pPr>
    </w:p>
    <w:p w14:paraId="5FEEC4AC" w14:textId="77777777" w:rsidR="000426E3" w:rsidRDefault="000426E3" w:rsidP="000426E3">
      <w:pPr>
        <w:rPr>
          <w:rFonts w:ascii="Aptos" w:hAnsi="Aptos"/>
          <w:bCs/>
          <w:color w:val="000000" w:themeColor="text1"/>
          <w:sz w:val="22"/>
          <w:szCs w:val="22"/>
        </w:rPr>
      </w:pPr>
    </w:p>
    <w:p w14:paraId="65FBDE83" w14:textId="77777777" w:rsidR="000426E3" w:rsidRDefault="000426E3" w:rsidP="000426E3">
      <w:pPr>
        <w:rPr>
          <w:rFonts w:ascii="Aptos" w:hAnsi="Aptos"/>
          <w:bCs/>
          <w:color w:val="000000" w:themeColor="text1"/>
          <w:sz w:val="22"/>
          <w:szCs w:val="22"/>
        </w:rPr>
      </w:pPr>
    </w:p>
    <w:p w14:paraId="0A94343D" w14:textId="77777777" w:rsidR="000426E3" w:rsidRDefault="000426E3" w:rsidP="000426E3">
      <w:pPr>
        <w:rPr>
          <w:rFonts w:ascii="Aptos" w:hAnsi="Aptos"/>
          <w:bCs/>
          <w:color w:val="000000" w:themeColor="text1"/>
          <w:sz w:val="22"/>
          <w:szCs w:val="22"/>
        </w:rPr>
      </w:pPr>
    </w:p>
    <w:p w14:paraId="72A4CA2B" w14:textId="77777777" w:rsidR="000426E3" w:rsidRDefault="000426E3" w:rsidP="000426E3">
      <w:pPr>
        <w:rPr>
          <w:rFonts w:ascii="Aptos" w:hAnsi="Aptos"/>
          <w:bCs/>
          <w:color w:val="000000" w:themeColor="text1"/>
          <w:sz w:val="22"/>
          <w:szCs w:val="22"/>
        </w:rPr>
      </w:pPr>
    </w:p>
    <w:p w14:paraId="36ECD4CC" w14:textId="77777777" w:rsidR="000426E3" w:rsidRDefault="000426E3" w:rsidP="000426E3">
      <w:pPr>
        <w:rPr>
          <w:rFonts w:ascii="Aptos" w:hAnsi="Aptos"/>
          <w:bCs/>
          <w:color w:val="000000" w:themeColor="text1"/>
          <w:sz w:val="22"/>
          <w:szCs w:val="22"/>
        </w:rPr>
      </w:pPr>
    </w:p>
    <w:p w14:paraId="154E5E51" w14:textId="77777777" w:rsidR="000426E3" w:rsidRDefault="000426E3" w:rsidP="000426E3">
      <w:pPr>
        <w:rPr>
          <w:rFonts w:ascii="Aptos" w:hAnsi="Aptos"/>
          <w:bCs/>
          <w:color w:val="000000" w:themeColor="text1"/>
          <w:sz w:val="20"/>
          <w:szCs w:val="20"/>
        </w:rPr>
      </w:pPr>
    </w:p>
    <w:p w14:paraId="5A4BC292" w14:textId="77777777" w:rsidR="000426E3" w:rsidRDefault="000426E3" w:rsidP="000426E3">
      <w:pPr>
        <w:rPr>
          <w:rFonts w:ascii="Aptos" w:hAnsi="Aptos"/>
          <w:bCs/>
          <w:color w:val="000000" w:themeColor="text1"/>
          <w:sz w:val="20"/>
          <w:szCs w:val="20"/>
        </w:rPr>
      </w:pPr>
    </w:p>
    <w:p w14:paraId="6B62F85C" w14:textId="77777777" w:rsidR="000426E3" w:rsidRDefault="000426E3" w:rsidP="000426E3">
      <w:pPr>
        <w:rPr>
          <w:rFonts w:ascii="Aptos" w:hAnsi="Aptos"/>
          <w:bCs/>
          <w:color w:val="000000" w:themeColor="text1"/>
          <w:sz w:val="20"/>
          <w:szCs w:val="20"/>
        </w:rPr>
      </w:pPr>
    </w:p>
    <w:p w14:paraId="53BCB453" w14:textId="77777777" w:rsidR="000426E3" w:rsidRDefault="000426E3" w:rsidP="000426E3">
      <w:pPr>
        <w:rPr>
          <w:rFonts w:ascii="Aptos" w:hAnsi="Aptos"/>
          <w:bCs/>
          <w:color w:val="000000" w:themeColor="text1"/>
          <w:sz w:val="20"/>
          <w:szCs w:val="20"/>
        </w:rPr>
      </w:pPr>
    </w:p>
    <w:p w14:paraId="11C9C97D" w14:textId="77777777" w:rsidR="000426E3" w:rsidRDefault="000426E3" w:rsidP="000426E3">
      <w:pPr>
        <w:rPr>
          <w:rFonts w:ascii="Aptos" w:hAnsi="Aptos"/>
          <w:bCs/>
          <w:color w:val="000000" w:themeColor="text1"/>
          <w:sz w:val="20"/>
          <w:szCs w:val="20"/>
        </w:rPr>
      </w:pPr>
    </w:p>
    <w:p w14:paraId="0A8D5CF0" w14:textId="77777777" w:rsidR="000426E3" w:rsidRDefault="000426E3" w:rsidP="000426E3">
      <w:pPr>
        <w:rPr>
          <w:rFonts w:ascii="Aptos" w:hAnsi="Aptos"/>
          <w:bCs/>
          <w:color w:val="000000" w:themeColor="text1"/>
          <w:sz w:val="20"/>
          <w:szCs w:val="20"/>
        </w:rPr>
      </w:pPr>
    </w:p>
    <w:p w14:paraId="005AD987" w14:textId="77777777" w:rsidR="000426E3" w:rsidRDefault="000426E3" w:rsidP="000426E3">
      <w:pPr>
        <w:rPr>
          <w:rFonts w:ascii="Aptos" w:hAnsi="Aptos"/>
          <w:bCs/>
          <w:color w:val="000000" w:themeColor="text1"/>
          <w:sz w:val="20"/>
          <w:szCs w:val="20"/>
        </w:rPr>
      </w:pPr>
    </w:p>
    <w:p w14:paraId="18ACE5BC" w14:textId="77777777" w:rsidR="000426E3" w:rsidRDefault="000426E3" w:rsidP="000426E3">
      <w:pPr>
        <w:rPr>
          <w:rFonts w:ascii="Aptos" w:hAnsi="Aptos"/>
          <w:bCs/>
          <w:color w:val="000000" w:themeColor="text1"/>
          <w:sz w:val="20"/>
          <w:szCs w:val="20"/>
        </w:rPr>
      </w:pPr>
    </w:p>
    <w:p w14:paraId="6D6F2540" w14:textId="77777777" w:rsidR="000426E3" w:rsidRDefault="000426E3" w:rsidP="000426E3">
      <w:pPr>
        <w:rPr>
          <w:rFonts w:ascii="Aptos" w:hAnsi="Aptos"/>
          <w:bCs/>
          <w:color w:val="000000" w:themeColor="text1"/>
          <w:sz w:val="20"/>
          <w:szCs w:val="20"/>
        </w:rPr>
      </w:pPr>
    </w:p>
    <w:p w14:paraId="5F49FECE" w14:textId="77777777" w:rsidR="000426E3" w:rsidRDefault="000426E3" w:rsidP="000426E3">
      <w:pPr>
        <w:rPr>
          <w:rFonts w:ascii="Aptos" w:hAnsi="Aptos"/>
          <w:bCs/>
          <w:color w:val="000000" w:themeColor="text1"/>
          <w:sz w:val="20"/>
          <w:szCs w:val="20"/>
        </w:rPr>
      </w:pPr>
    </w:p>
    <w:p w14:paraId="6BF6D902" w14:textId="77777777" w:rsidR="000426E3" w:rsidRDefault="000426E3" w:rsidP="000426E3">
      <w:pPr>
        <w:rPr>
          <w:rFonts w:ascii="Aptos" w:hAnsi="Aptos"/>
          <w:bCs/>
          <w:color w:val="000000" w:themeColor="text1"/>
          <w:sz w:val="20"/>
          <w:szCs w:val="20"/>
        </w:rPr>
      </w:pPr>
    </w:p>
    <w:p w14:paraId="4F083F2D" w14:textId="77777777" w:rsidR="000426E3" w:rsidRDefault="000426E3" w:rsidP="000426E3">
      <w:pPr>
        <w:rPr>
          <w:rFonts w:ascii="Aptos" w:hAnsi="Aptos"/>
          <w:bCs/>
          <w:color w:val="000000" w:themeColor="text1"/>
          <w:sz w:val="20"/>
          <w:szCs w:val="20"/>
        </w:rPr>
      </w:pPr>
    </w:p>
    <w:p w14:paraId="7DC1BD7D" w14:textId="77777777" w:rsidR="000426E3" w:rsidRDefault="000426E3" w:rsidP="000426E3">
      <w:pPr>
        <w:rPr>
          <w:rFonts w:ascii="Aptos" w:hAnsi="Aptos"/>
          <w:bCs/>
          <w:color w:val="000000" w:themeColor="text1"/>
          <w:sz w:val="20"/>
          <w:szCs w:val="20"/>
        </w:rPr>
      </w:pPr>
    </w:p>
    <w:p w14:paraId="36AC75A5" w14:textId="460AEB00" w:rsidR="000426E3" w:rsidRPr="000426E3" w:rsidRDefault="000426E3" w:rsidP="000426E3">
      <w:pPr>
        <w:rPr>
          <w:rFonts w:ascii="Aptos" w:hAnsi="Aptos"/>
          <w:sz w:val="20"/>
          <w:szCs w:val="20"/>
        </w:rPr>
      </w:pPr>
      <w:r w:rsidRPr="000426E3">
        <w:rPr>
          <w:rFonts w:ascii="Aptos" w:hAnsi="Aptos"/>
          <w:bCs/>
          <w:color w:val="000000" w:themeColor="text1"/>
          <w:sz w:val="20"/>
          <w:szCs w:val="20"/>
        </w:rPr>
        <w:t xml:space="preserve">Maximum </w:t>
      </w:r>
      <w:r w:rsidRPr="000426E3">
        <w:rPr>
          <w:rFonts w:ascii="Aptos" w:hAnsi="Aptos"/>
          <w:sz w:val="20"/>
          <w:szCs w:val="20"/>
        </w:rPr>
        <w:t>likelihood tree of aligned flavivir</w:t>
      </w:r>
      <w:r w:rsidR="00155830">
        <w:rPr>
          <w:rFonts w:ascii="Aptos" w:hAnsi="Aptos"/>
          <w:sz w:val="20"/>
          <w:szCs w:val="20"/>
        </w:rPr>
        <w:t>id</w:t>
      </w:r>
      <w:r w:rsidRPr="000426E3">
        <w:rPr>
          <w:rFonts w:ascii="Aptos" w:hAnsi="Aptos"/>
          <w:sz w:val="20"/>
          <w:szCs w:val="20"/>
        </w:rPr>
        <w:t xml:space="preserve"> and ‘flavi-like’ </w:t>
      </w:r>
      <w:bookmarkStart w:id="4" w:name="_Hlk183279878"/>
      <w:r w:rsidRPr="000426E3">
        <w:rPr>
          <w:rFonts w:ascii="Aptos" w:hAnsi="Aptos"/>
          <w:sz w:val="20"/>
          <w:szCs w:val="20"/>
        </w:rPr>
        <w:t>RNA-directed RNA polymerase (RdRP) domain</w:t>
      </w:r>
      <w:bookmarkEnd w:id="4"/>
      <w:r w:rsidRPr="000426E3">
        <w:rPr>
          <w:rFonts w:ascii="Aptos" w:hAnsi="Aptos"/>
          <w:sz w:val="20"/>
          <w:szCs w:val="20"/>
        </w:rPr>
        <w:t xml:space="preserve"> amino-acid sequences, estimated using the LG+F+R10 model using IQ-TREE with tombusvir</w:t>
      </w:r>
      <w:r w:rsidR="00155830">
        <w:rPr>
          <w:rFonts w:ascii="Aptos" w:hAnsi="Aptos"/>
          <w:sz w:val="20"/>
          <w:szCs w:val="20"/>
        </w:rPr>
        <w:t>id</w:t>
      </w:r>
      <w:r w:rsidRPr="000426E3">
        <w:rPr>
          <w:rFonts w:ascii="Aptos" w:hAnsi="Aptos"/>
          <w:sz w:val="20"/>
          <w:szCs w:val="20"/>
        </w:rPr>
        <w:t xml:space="preserve"> sequences as an outgroup. Bootstrap support values for the main branches of the tree are shown in red if ≥70%. Already classified </w:t>
      </w:r>
      <w:r w:rsidR="00155830">
        <w:rPr>
          <w:rFonts w:ascii="Aptos" w:hAnsi="Aptos"/>
          <w:sz w:val="20"/>
          <w:szCs w:val="20"/>
        </w:rPr>
        <w:t>flavivirids</w:t>
      </w:r>
      <w:r w:rsidRPr="000426E3">
        <w:rPr>
          <w:rFonts w:ascii="Aptos" w:hAnsi="Aptos"/>
          <w:sz w:val="20"/>
          <w:szCs w:val="20"/>
        </w:rPr>
        <w:t xml:space="preserve"> are shown in color-filled circles. The main clades are numbered I–IV and lineages are labeled with lower-case letters. The component sequences within each clade are provided in a fully annotated tree (RdRP_tree.NWK (File Sq; Suppl. Data</w:t>
      </w:r>
      <w:r>
        <w:rPr>
          <w:rFonts w:ascii="Aptos" w:hAnsi="Aptos"/>
          <w:sz w:val="20"/>
          <w:szCs w:val="20"/>
        </w:rPr>
        <w:t xml:space="preserve"> in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0426E3">
        <w:rPr>
          <w:rFonts w:ascii="Aptos" w:hAnsi="Aptos"/>
          <w:sz w:val="20"/>
          <w:szCs w:val="20"/>
        </w:rPr>
        <w:t>) and listed in Table S1 (Suppl. Data</w:t>
      </w:r>
      <w:r>
        <w:rPr>
          <w:rFonts w:ascii="Aptos" w:hAnsi="Aptos"/>
          <w:sz w:val="20"/>
          <w:szCs w:val="20"/>
        </w:rPr>
        <w:t xml:space="preserve">;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0426E3">
        <w:rPr>
          <w:rFonts w:ascii="Aptos" w:hAnsi="Aptos"/>
          <w:sz w:val="20"/>
          <w:szCs w:val="20"/>
        </w:rPr>
        <w:t>).</w:t>
      </w:r>
    </w:p>
    <w:p w14:paraId="112A0520" w14:textId="5BC71078" w:rsidR="000426E3" w:rsidRPr="000426E3" w:rsidRDefault="000426E3" w:rsidP="000426E3">
      <w:pPr>
        <w:rPr>
          <w:rFonts w:ascii="Aptos" w:hAnsi="Aptos"/>
          <w:sz w:val="20"/>
          <w:szCs w:val="20"/>
        </w:rPr>
      </w:pPr>
      <w:r w:rsidRPr="000426E3">
        <w:rPr>
          <w:rFonts w:ascii="Aptos" w:hAnsi="Aptos"/>
          <w:sz w:val="20"/>
          <w:szCs w:val="20"/>
        </w:rPr>
        <w:br w:type="page"/>
      </w:r>
      <w:r w:rsidRPr="000426E3">
        <w:rPr>
          <w:rFonts w:ascii="Aptos" w:hAnsi="Aptos"/>
          <w:sz w:val="20"/>
          <w:szCs w:val="20"/>
        </w:rPr>
        <w:lastRenderedPageBreak/>
        <w:t xml:space="preserve">Fig. 3.  RNA-directed RNA polymerase domain (NS5/NS5B) amino-acid sequence phylogenies differentiate </w:t>
      </w:r>
      <w:r w:rsidR="00155830">
        <w:rPr>
          <w:rFonts w:ascii="Aptos" w:hAnsi="Aptos"/>
          <w:sz w:val="20"/>
          <w:szCs w:val="20"/>
        </w:rPr>
        <w:t>flavivirids</w:t>
      </w:r>
      <w:r w:rsidRPr="000426E3">
        <w:rPr>
          <w:rFonts w:ascii="Aptos" w:hAnsi="Aptos"/>
          <w:sz w:val="20"/>
          <w:szCs w:val="20"/>
        </w:rPr>
        <w:t xml:space="preserve"> and ‘flavi-like’ viruses into four highly supported main clades</w:t>
      </w:r>
    </w:p>
    <w:p w14:paraId="1413495C" w14:textId="77777777" w:rsidR="000426E3" w:rsidRDefault="000426E3" w:rsidP="000426E3">
      <w:pPr>
        <w:rPr>
          <w:rFonts w:ascii="Aptos" w:hAnsi="Aptos"/>
          <w:sz w:val="22"/>
          <w:szCs w:val="22"/>
        </w:rPr>
      </w:pPr>
    </w:p>
    <w:p w14:paraId="42F212C2" w14:textId="77777777" w:rsidR="000426E3" w:rsidRDefault="000426E3" w:rsidP="000426E3">
      <w:pPr>
        <w:pStyle w:val="Heading2"/>
        <w:spacing w:line="240" w:lineRule="auto"/>
        <w:rPr>
          <w:rFonts w:ascii="Aptos" w:hAnsi="Aptos"/>
          <w:sz w:val="22"/>
          <w:szCs w:val="22"/>
          <w:lang w:val="en-US"/>
        </w:rPr>
      </w:pPr>
      <w:r>
        <w:rPr>
          <w:rFonts w:ascii="Aptos" w:hAnsi="Aptos"/>
          <w:noProof/>
          <w:sz w:val="22"/>
          <w:szCs w:val="22"/>
          <w:lang w:val="en-US"/>
        </w:rPr>
        <w:drawing>
          <wp:inline distT="0" distB="0" distL="0" distR="0" wp14:anchorId="3F5F46B2" wp14:editId="4527F687">
            <wp:extent cx="5943600" cy="37325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32530"/>
                    </a:xfrm>
                    <a:prstGeom prst="rect">
                      <a:avLst/>
                    </a:prstGeom>
                  </pic:spPr>
                </pic:pic>
              </a:graphicData>
            </a:graphic>
          </wp:inline>
        </w:drawing>
      </w:r>
    </w:p>
    <w:p w14:paraId="5BC66920" w14:textId="77777777" w:rsidR="000426E3" w:rsidRDefault="000426E3" w:rsidP="000426E3">
      <w:pPr>
        <w:pStyle w:val="Heading2"/>
        <w:spacing w:line="240" w:lineRule="auto"/>
        <w:rPr>
          <w:rFonts w:ascii="Aptos" w:hAnsi="Aptos"/>
          <w:sz w:val="22"/>
          <w:szCs w:val="22"/>
          <w:lang w:val="en-US"/>
        </w:rPr>
      </w:pPr>
    </w:p>
    <w:p w14:paraId="65BBE9DB" w14:textId="2BE64880" w:rsidR="000426E3" w:rsidRPr="000426E3" w:rsidRDefault="000426E3" w:rsidP="000426E3">
      <w:pPr>
        <w:rPr>
          <w:rFonts w:ascii="Aptos" w:hAnsi="Aptos"/>
          <w:sz w:val="20"/>
          <w:szCs w:val="20"/>
        </w:rPr>
      </w:pPr>
      <w:r w:rsidRPr="000426E3">
        <w:rPr>
          <w:rFonts w:ascii="Aptos" w:hAnsi="Aptos"/>
          <w:sz w:val="20"/>
          <w:szCs w:val="20"/>
        </w:rPr>
        <w:t xml:space="preserve">Phylogenetic trees constructed by </w:t>
      </w:r>
      <w:r w:rsidRPr="000426E3">
        <w:rPr>
          <w:rFonts w:ascii="Aptos" w:hAnsi="Aptos"/>
          <w:bCs/>
          <w:color w:val="000000" w:themeColor="text1"/>
          <w:sz w:val="20"/>
          <w:szCs w:val="20"/>
        </w:rPr>
        <w:t xml:space="preserve">likelihood (A, B) </w:t>
      </w:r>
      <w:r w:rsidRPr="000426E3">
        <w:rPr>
          <w:rFonts w:ascii="Aptos" w:hAnsi="Aptos"/>
          <w:sz w:val="20"/>
          <w:szCs w:val="20"/>
        </w:rPr>
        <w:t xml:space="preserve">and distance-based (C) methods using </w:t>
      </w:r>
      <w:r w:rsidR="00155830">
        <w:rPr>
          <w:rFonts w:ascii="Aptos" w:hAnsi="Aptos"/>
          <w:sz w:val="20"/>
          <w:szCs w:val="20"/>
        </w:rPr>
        <w:t>flavivirid</w:t>
      </w:r>
      <w:r w:rsidRPr="000426E3">
        <w:rPr>
          <w:rFonts w:ascii="Aptos" w:hAnsi="Aptos"/>
          <w:sz w:val="20"/>
          <w:szCs w:val="20"/>
        </w:rPr>
        <w:t xml:space="preserve"> and ‘flavi-like’ RNA-directed RNA polymerase (RdRP) domain amino-acid sequences. Clades (I–IV) and lineages (a</w:t>
      </w:r>
      <w:r w:rsidRPr="000426E3">
        <w:rPr>
          <w:rFonts w:ascii="Aptos" w:hAnsi="Aptos"/>
          <w:bCs/>
          <w:color w:val="000000" w:themeColor="text1"/>
          <w:sz w:val="20"/>
          <w:szCs w:val="20"/>
        </w:rPr>
        <w:t>–</w:t>
      </w:r>
      <w:r w:rsidRPr="000426E3">
        <w:rPr>
          <w:rFonts w:ascii="Aptos" w:hAnsi="Aptos"/>
          <w:sz w:val="20"/>
          <w:szCs w:val="20"/>
        </w:rPr>
        <w:t>w) labelled in each tree are based on those in Fig. 2. Tentative threshold levels of divergence separating clades and lineages are shown as red dotted lines in BEAST and UPGMA trees. An alternative threshold corresponding to the assignment of lineages Ia-Id to a common lineage is shown in a blue dotted line. Abbreviations: BP, before present; BEAST, Bayesian evolutionary analysis by sampling trees cross-platform program; JTT, Jones-Taylor-Thornton matrix; ML, maximum likelihood; UPGMA, unweighted pair group method with arithmetic mean.</w:t>
      </w:r>
    </w:p>
    <w:p w14:paraId="750772B6" w14:textId="77777777" w:rsidR="000426E3" w:rsidRPr="000426E3" w:rsidRDefault="000426E3" w:rsidP="000426E3">
      <w:pPr>
        <w:rPr>
          <w:rFonts w:ascii="Aptos" w:hAnsi="Aptos"/>
          <w:sz w:val="20"/>
          <w:szCs w:val="20"/>
        </w:rPr>
      </w:pPr>
      <w:r w:rsidRPr="000426E3">
        <w:rPr>
          <w:rFonts w:ascii="Aptos" w:hAnsi="Aptos"/>
          <w:sz w:val="20"/>
          <w:szCs w:val="20"/>
        </w:rPr>
        <w:br w:type="page"/>
      </w:r>
    </w:p>
    <w:p w14:paraId="673A33DB" w14:textId="7F7A7FF3" w:rsidR="000426E3" w:rsidRPr="000426E3" w:rsidRDefault="000426E3" w:rsidP="000426E3">
      <w:pPr>
        <w:pStyle w:val="Heading2"/>
        <w:spacing w:line="240" w:lineRule="auto"/>
        <w:rPr>
          <w:rFonts w:ascii="Aptos" w:hAnsi="Aptos"/>
          <w:sz w:val="20"/>
          <w:szCs w:val="20"/>
        </w:rPr>
      </w:pPr>
      <w:r w:rsidRPr="000426E3">
        <w:rPr>
          <w:rFonts w:ascii="Aptos" w:hAnsi="Aptos"/>
          <w:i w:val="0"/>
          <w:iCs/>
          <w:sz w:val="20"/>
          <w:szCs w:val="20"/>
          <w:lang w:val="en-US"/>
        </w:rPr>
        <w:lastRenderedPageBreak/>
        <w:t>Fig. 4</w:t>
      </w:r>
      <w:r w:rsidRPr="000426E3">
        <w:rPr>
          <w:rFonts w:ascii="Aptos" w:hAnsi="Aptos"/>
          <w:b w:val="0"/>
          <w:bCs/>
          <w:i w:val="0"/>
          <w:iCs/>
          <w:sz w:val="20"/>
          <w:szCs w:val="20"/>
          <w:lang w:val="en-US"/>
        </w:rPr>
        <w:t xml:space="preserve">. Helicase domain (NS3) amino-acid sequence phylogeny supports partition of </w:t>
      </w:r>
      <w:r w:rsidR="00155830">
        <w:rPr>
          <w:rFonts w:ascii="Aptos" w:hAnsi="Aptos"/>
          <w:b w:val="0"/>
          <w:bCs/>
          <w:i w:val="0"/>
          <w:iCs/>
          <w:sz w:val="20"/>
          <w:szCs w:val="20"/>
          <w:lang w:val="en-US"/>
        </w:rPr>
        <w:t>flavivirids</w:t>
      </w:r>
      <w:r w:rsidRPr="000426E3">
        <w:rPr>
          <w:rFonts w:ascii="Aptos" w:hAnsi="Aptos"/>
          <w:b w:val="0"/>
          <w:bCs/>
          <w:i w:val="0"/>
          <w:iCs/>
          <w:sz w:val="20"/>
          <w:szCs w:val="20"/>
          <w:lang w:val="en-US"/>
        </w:rPr>
        <w:t xml:space="preserve"> and ‘flavi-like’ viruses into four main clades</w:t>
      </w:r>
    </w:p>
    <w:p w14:paraId="506270EA" w14:textId="4AFB5517" w:rsidR="000426E3" w:rsidRDefault="000426E3" w:rsidP="000426E3">
      <w:pPr>
        <w:rPr>
          <w:rFonts w:ascii="Aptos" w:hAnsi="Aptos"/>
          <w:sz w:val="22"/>
          <w:szCs w:val="22"/>
        </w:rPr>
      </w:pPr>
      <w:r>
        <w:rPr>
          <w:rFonts w:ascii="Aptos" w:hAnsi="Aptos"/>
          <w:noProof/>
          <w:sz w:val="22"/>
          <w:szCs w:val="22"/>
        </w:rPr>
        <w:drawing>
          <wp:anchor distT="0" distB="0" distL="114300" distR="114300" simplePos="0" relativeHeight="251662336" behindDoc="0" locked="0" layoutInCell="1" allowOverlap="1" wp14:anchorId="2929670C" wp14:editId="26FC4326">
            <wp:simplePos x="0" y="0"/>
            <wp:positionH relativeFrom="margin">
              <wp:align>center</wp:align>
            </wp:positionH>
            <wp:positionV relativeFrom="paragraph">
              <wp:posOffset>218168</wp:posOffset>
            </wp:positionV>
            <wp:extent cx="5513070" cy="43700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3070" cy="4370070"/>
                    </a:xfrm>
                    <a:prstGeom prst="rect">
                      <a:avLst/>
                    </a:prstGeom>
                  </pic:spPr>
                </pic:pic>
              </a:graphicData>
            </a:graphic>
            <wp14:sizeRelH relativeFrom="margin">
              <wp14:pctWidth>0</wp14:pctWidth>
            </wp14:sizeRelH>
            <wp14:sizeRelV relativeFrom="margin">
              <wp14:pctHeight>0</wp14:pctHeight>
            </wp14:sizeRelV>
          </wp:anchor>
        </w:drawing>
      </w:r>
    </w:p>
    <w:p w14:paraId="48BAFA76" w14:textId="7066AE55" w:rsidR="000426E3" w:rsidRPr="002C4D70" w:rsidRDefault="000426E3" w:rsidP="000426E3">
      <w:pPr>
        <w:rPr>
          <w:rFonts w:ascii="Aptos" w:hAnsi="Aptos"/>
          <w:sz w:val="22"/>
          <w:szCs w:val="22"/>
        </w:rPr>
      </w:pPr>
    </w:p>
    <w:p w14:paraId="48274AF9" w14:textId="56FD0552" w:rsidR="000426E3" w:rsidRPr="000426E3" w:rsidRDefault="000426E3" w:rsidP="000426E3">
      <w:pPr>
        <w:rPr>
          <w:rFonts w:ascii="Aptos" w:hAnsi="Aptos"/>
          <w:sz w:val="20"/>
          <w:szCs w:val="20"/>
        </w:rPr>
      </w:pPr>
      <w:r w:rsidRPr="000426E3">
        <w:rPr>
          <w:rFonts w:ascii="Aptos" w:hAnsi="Aptos"/>
          <w:sz w:val="20"/>
          <w:szCs w:val="20"/>
        </w:rPr>
        <w:t xml:space="preserve">Tanglegram of </w:t>
      </w:r>
      <w:r w:rsidR="00155830">
        <w:rPr>
          <w:rFonts w:ascii="Aptos" w:hAnsi="Aptos"/>
          <w:sz w:val="20"/>
          <w:szCs w:val="20"/>
        </w:rPr>
        <w:t>flavivirid</w:t>
      </w:r>
      <w:r w:rsidRPr="000426E3">
        <w:rPr>
          <w:rFonts w:ascii="Aptos" w:hAnsi="Aptos"/>
          <w:sz w:val="20"/>
          <w:szCs w:val="20"/>
        </w:rPr>
        <w:t xml:space="preserve"> and ‘flavi-like’ virus helicase and RNA-directed RNA polymerase (RdRP) domain sequences constructed from ML phylogenetic trees generated by IQ-TREE trees, with established </w:t>
      </w:r>
      <w:r w:rsidR="00155830">
        <w:rPr>
          <w:rFonts w:ascii="Aptos" w:hAnsi="Aptos"/>
          <w:sz w:val="20"/>
          <w:szCs w:val="20"/>
        </w:rPr>
        <w:t>flavivirid</w:t>
      </w:r>
      <w:r w:rsidRPr="000426E3">
        <w:rPr>
          <w:rFonts w:ascii="Aptos" w:hAnsi="Aptos"/>
          <w:sz w:val="20"/>
          <w:szCs w:val="20"/>
        </w:rPr>
        <w:t xml:space="preserve"> genera colored as in Figs. 2 and 3, and segmented ‘flavi-like’ viruses (lineages k and l in red). BoTV4, </w:t>
      </w:r>
      <w:r w:rsidRPr="000426E3">
        <w:rPr>
          <w:rFonts w:ascii="Aptos" w:hAnsi="Aptos"/>
          <w:bCs/>
          <w:color w:val="000000" w:themeColor="text1"/>
          <w:sz w:val="20"/>
          <w:szCs w:val="20"/>
        </w:rPr>
        <w:t>Bólè tick virus 4</w:t>
      </w:r>
      <w:r w:rsidRPr="000426E3">
        <w:rPr>
          <w:rFonts w:ascii="Aptos" w:hAnsi="Aptos"/>
          <w:sz w:val="20"/>
          <w:szCs w:val="20"/>
        </w:rPr>
        <w:t xml:space="preserve">; LGFs, </w:t>
      </w:r>
      <w:r w:rsidR="008D0297">
        <w:rPr>
          <w:rFonts w:ascii="Aptos" w:hAnsi="Aptos"/>
          <w:sz w:val="20"/>
          <w:szCs w:val="20"/>
        </w:rPr>
        <w:t>‘</w:t>
      </w:r>
      <w:r w:rsidRPr="000426E3">
        <w:rPr>
          <w:rFonts w:ascii="Aptos" w:hAnsi="Aptos"/>
          <w:sz w:val="20"/>
          <w:szCs w:val="20"/>
        </w:rPr>
        <w:t>large genome flaviviruses</w:t>
      </w:r>
      <w:r w:rsidR="008D0297">
        <w:rPr>
          <w:rFonts w:ascii="Aptos" w:hAnsi="Aptos"/>
          <w:sz w:val="20"/>
          <w:szCs w:val="20"/>
        </w:rPr>
        <w:t>’</w:t>
      </w:r>
      <w:r w:rsidRPr="000426E3">
        <w:rPr>
          <w:rFonts w:ascii="Aptos" w:hAnsi="Aptos"/>
          <w:sz w:val="20"/>
          <w:szCs w:val="20"/>
        </w:rPr>
        <w:t>, WMEHV, Wēnl</w:t>
      </w:r>
      <w:r w:rsidRPr="000426E3">
        <w:rPr>
          <w:rFonts w:ascii="Calibri" w:hAnsi="Calibri" w:cs="Calibri"/>
          <w:sz w:val="20"/>
          <w:szCs w:val="20"/>
        </w:rPr>
        <w:t>ǐ</w:t>
      </w:r>
      <w:r w:rsidRPr="000426E3">
        <w:rPr>
          <w:rFonts w:ascii="Aptos" w:hAnsi="Aptos"/>
          <w:sz w:val="20"/>
          <w:szCs w:val="20"/>
        </w:rPr>
        <w:t>ng moray eel hepacivirus. A copy of the figure with the branches individually labelled is provided as Fig. S1</w:t>
      </w:r>
      <w:r w:rsidR="001C7F6E">
        <w:rPr>
          <w:rFonts w:ascii="Aptos" w:hAnsi="Aptos"/>
          <w:sz w:val="20"/>
          <w:szCs w:val="20"/>
        </w:rPr>
        <w:t xml:space="preserve">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0426E3">
        <w:rPr>
          <w:rFonts w:ascii="Aptos" w:hAnsi="Aptos"/>
          <w:sz w:val="20"/>
          <w:szCs w:val="20"/>
        </w:rPr>
        <w:t>.</w:t>
      </w:r>
    </w:p>
    <w:p w14:paraId="2673FE96" w14:textId="77777777" w:rsidR="000426E3" w:rsidRDefault="000426E3" w:rsidP="000426E3">
      <w:pPr>
        <w:rPr>
          <w:rFonts w:ascii="Aptos" w:hAnsi="Aptos"/>
          <w:sz w:val="22"/>
          <w:szCs w:val="22"/>
        </w:rPr>
      </w:pPr>
      <w:r>
        <w:rPr>
          <w:rFonts w:ascii="Aptos" w:hAnsi="Aptos"/>
          <w:sz w:val="22"/>
          <w:szCs w:val="22"/>
        </w:rPr>
        <w:br/>
      </w:r>
    </w:p>
    <w:p w14:paraId="4AFA88F3" w14:textId="77777777" w:rsidR="000426E3" w:rsidRDefault="000426E3" w:rsidP="000426E3">
      <w:pPr>
        <w:rPr>
          <w:rFonts w:ascii="Aptos" w:hAnsi="Aptos"/>
          <w:sz w:val="22"/>
          <w:szCs w:val="22"/>
        </w:rPr>
      </w:pPr>
      <w:r>
        <w:rPr>
          <w:rFonts w:ascii="Aptos" w:hAnsi="Aptos"/>
          <w:sz w:val="22"/>
          <w:szCs w:val="22"/>
        </w:rPr>
        <w:br w:type="page"/>
      </w:r>
    </w:p>
    <w:p w14:paraId="08649E8F" w14:textId="189A46A0" w:rsidR="000426E3" w:rsidRPr="000426E3" w:rsidRDefault="000426E3" w:rsidP="000426E3">
      <w:pPr>
        <w:rPr>
          <w:rFonts w:ascii="Aptos" w:hAnsi="Aptos"/>
          <w:sz w:val="20"/>
          <w:szCs w:val="20"/>
        </w:rPr>
      </w:pPr>
      <w:r w:rsidRPr="000426E3">
        <w:rPr>
          <w:rFonts w:ascii="Aptos" w:hAnsi="Aptos"/>
          <w:b/>
          <w:bCs/>
          <w:sz w:val="20"/>
          <w:szCs w:val="20"/>
        </w:rPr>
        <w:lastRenderedPageBreak/>
        <w:t>Fig. 5.</w:t>
      </w:r>
      <w:r w:rsidRPr="000426E3">
        <w:rPr>
          <w:rFonts w:ascii="Aptos" w:hAnsi="Aptos"/>
          <w:sz w:val="20"/>
          <w:szCs w:val="20"/>
        </w:rPr>
        <w:t xml:space="preserve"> RNA-directed RNA polymerase domain (NS5/NS5B) structural comparison supports partition of </w:t>
      </w:r>
      <w:r w:rsidR="00155830">
        <w:rPr>
          <w:rFonts w:ascii="Aptos" w:hAnsi="Aptos"/>
          <w:sz w:val="20"/>
          <w:szCs w:val="20"/>
        </w:rPr>
        <w:t>flavivirids</w:t>
      </w:r>
      <w:r w:rsidRPr="000426E3">
        <w:rPr>
          <w:rFonts w:ascii="Aptos" w:hAnsi="Aptos"/>
          <w:sz w:val="20"/>
          <w:szCs w:val="20"/>
        </w:rPr>
        <w:t xml:space="preserve"> and ‘flavi-like’ viruses into four main clades</w:t>
      </w:r>
    </w:p>
    <w:p w14:paraId="172383FB" w14:textId="77777777" w:rsidR="000426E3" w:rsidRDefault="000426E3" w:rsidP="000426E3">
      <w:pPr>
        <w:rPr>
          <w:noProof/>
        </w:rPr>
      </w:pPr>
      <w:r>
        <w:rPr>
          <w:rFonts w:ascii="Aptos" w:hAnsi="Aptos"/>
          <w:noProof/>
          <w:sz w:val="22"/>
          <w:szCs w:val="22"/>
        </w:rPr>
        <w:drawing>
          <wp:anchor distT="0" distB="0" distL="114300" distR="114300" simplePos="0" relativeHeight="251659264" behindDoc="0" locked="0" layoutInCell="1" allowOverlap="1" wp14:anchorId="52593F98" wp14:editId="44E989FA">
            <wp:simplePos x="0" y="0"/>
            <wp:positionH relativeFrom="column">
              <wp:posOffset>375920</wp:posOffset>
            </wp:positionH>
            <wp:positionV relativeFrom="paragraph">
              <wp:posOffset>201930</wp:posOffset>
            </wp:positionV>
            <wp:extent cx="5060950" cy="461835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5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0950" cy="4618355"/>
                    </a:xfrm>
                    <a:prstGeom prst="rect">
                      <a:avLst/>
                    </a:prstGeom>
                  </pic:spPr>
                </pic:pic>
              </a:graphicData>
            </a:graphic>
          </wp:anchor>
        </w:drawing>
      </w:r>
    </w:p>
    <w:p w14:paraId="488AF838" w14:textId="77777777" w:rsidR="000426E3" w:rsidRPr="002C4D70" w:rsidRDefault="000426E3" w:rsidP="000426E3">
      <w:pPr>
        <w:rPr>
          <w:rFonts w:ascii="Aptos" w:hAnsi="Aptos"/>
          <w:sz w:val="22"/>
          <w:szCs w:val="22"/>
        </w:rPr>
      </w:pPr>
    </w:p>
    <w:p w14:paraId="1661537D" w14:textId="77777777" w:rsidR="000426E3" w:rsidRPr="002C4D70" w:rsidRDefault="000426E3" w:rsidP="000426E3">
      <w:pPr>
        <w:rPr>
          <w:rFonts w:ascii="Aptos" w:hAnsi="Aptos"/>
          <w:sz w:val="22"/>
          <w:szCs w:val="22"/>
        </w:rPr>
      </w:pPr>
    </w:p>
    <w:p w14:paraId="2ECC9F67" w14:textId="77777777" w:rsidR="000426E3" w:rsidRDefault="000426E3" w:rsidP="000426E3">
      <w:pPr>
        <w:rPr>
          <w:rFonts w:ascii="Aptos" w:hAnsi="Aptos"/>
          <w:b/>
          <w:bCs/>
          <w:sz w:val="22"/>
          <w:szCs w:val="22"/>
        </w:rPr>
      </w:pPr>
    </w:p>
    <w:p w14:paraId="7B0C06B6" w14:textId="77777777" w:rsidR="000426E3" w:rsidRDefault="000426E3" w:rsidP="000426E3">
      <w:pPr>
        <w:rPr>
          <w:rFonts w:ascii="Aptos" w:hAnsi="Aptos"/>
          <w:b/>
          <w:bCs/>
          <w:sz w:val="22"/>
          <w:szCs w:val="22"/>
        </w:rPr>
      </w:pPr>
    </w:p>
    <w:p w14:paraId="176A5B39" w14:textId="77777777" w:rsidR="000426E3" w:rsidRDefault="000426E3" w:rsidP="000426E3">
      <w:pPr>
        <w:rPr>
          <w:rFonts w:ascii="Aptos" w:hAnsi="Aptos"/>
          <w:b/>
          <w:bCs/>
          <w:sz w:val="22"/>
          <w:szCs w:val="22"/>
        </w:rPr>
      </w:pPr>
    </w:p>
    <w:p w14:paraId="663A4AC8" w14:textId="77777777" w:rsidR="000426E3" w:rsidRDefault="000426E3" w:rsidP="000426E3">
      <w:pPr>
        <w:rPr>
          <w:rFonts w:ascii="Aptos" w:hAnsi="Aptos"/>
          <w:b/>
          <w:bCs/>
          <w:sz w:val="22"/>
          <w:szCs w:val="22"/>
        </w:rPr>
      </w:pPr>
    </w:p>
    <w:p w14:paraId="6553D9E2" w14:textId="77777777" w:rsidR="000426E3" w:rsidRDefault="000426E3" w:rsidP="000426E3">
      <w:pPr>
        <w:rPr>
          <w:rFonts w:ascii="Aptos" w:hAnsi="Aptos"/>
          <w:b/>
          <w:bCs/>
          <w:sz w:val="22"/>
          <w:szCs w:val="22"/>
        </w:rPr>
      </w:pPr>
    </w:p>
    <w:p w14:paraId="5CDA9D46" w14:textId="77777777" w:rsidR="000426E3" w:rsidRDefault="000426E3" w:rsidP="000426E3">
      <w:pPr>
        <w:rPr>
          <w:rFonts w:ascii="Aptos" w:hAnsi="Aptos"/>
          <w:b/>
          <w:bCs/>
          <w:sz w:val="22"/>
          <w:szCs w:val="22"/>
        </w:rPr>
      </w:pPr>
    </w:p>
    <w:p w14:paraId="49D06F08" w14:textId="77777777" w:rsidR="000426E3" w:rsidRDefault="000426E3" w:rsidP="000426E3">
      <w:pPr>
        <w:rPr>
          <w:rFonts w:ascii="Aptos" w:hAnsi="Aptos"/>
          <w:b/>
          <w:bCs/>
          <w:sz w:val="22"/>
          <w:szCs w:val="22"/>
        </w:rPr>
      </w:pPr>
    </w:p>
    <w:p w14:paraId="5C404F42" w14:textId="77777777" w:rsidR="000426E3" w:rsidRDefault="000426E3" w:rsidP="000426E3">
      <w:pPr>
        <w:rPr>
          <w:rFonts w:ascii="Aptos" w:hAnsi="Aptos"/>
          <w:b/>
          <w:bCs/>
          <w:sz w:val="22"/>
          <w:szCs w:val="22"/>
        </w:rPr>
      </w:pPr>
    </w:p>
    <w:p w14:paraId="2A2D9083" w14:textId="77777777" w:rsidR="000426E3" w:rsidRDefault="000426E3" w:rsidP="000426E3">
      <w:pPr>
        <w:rPr>
          <w:rFonts w:ascii="Aptos" w:hAnsi="Aptos"/>
          <w:b/>
          <w:bCs/>
          <w:sz w:val="22"/>
          <w:szCs w:val="22"/>
        </w:rPr>
      </w:pPr>
    </w:p>
    <w:p w14:paraId="310DBCE5" w14:textId="77777777" w:rsidR="000426E3" w:rsidRDefault="000426E3" w:rsidP="000426E3">
      <w:pPr>
        <w:rPr>
          <w:rFonts w:ascii="Aptos" w:hAnsi="Aptos"/>
          <w:b/>
          <w:bCs/>
          <w:sz w:val="22"/>
          <w:szCs w:val="22"/>
        </w:rPr>
      </w:pPr>
    </w:p>
    <w:p w14:paraId="771465B8" w14:textId="77777777" w:rsidR="000426E3" w:rsidRDefault="000426E3" w:rsidP="000426E3">
      <w:pPr>
        <w:rPr>
          <w:rFonts w:ascii="Aptos" w:hAnsi="Aptos"/>
          <w:b/>
          <w:bCs/>
          <w:sz w:val="22"/>
          <w:szCs w:val="22"/>
        </w:rPr>
      </w:pPr>
    </w:p>
    <w:p w14:paraId="648F3D73" w14:textId="77777777" w:rsidR="000426E3" w:rsidRDefault="000426E3" w:rsidP="000426E3">
      <w:pPr>
        <w:rPr>
          <w:rFonts w:ascii="Aptos" w:hAnsi="Aptos"/>
          <w:b/>
          <w:bCs/>
          <w:sz w:val="22"/>
          <w:szCs w:val="22"/>
        </w:rPr>
      </w:pPr>
    </w:p>
    <w:p w14:paraId="66355D7C" w14:textId="77777777" w:rsidR="000426E3" w:rsidRDefault="000426E3" w:rsidP="000426E3">
      <w:pPr>
        <w:rPr>
          <w:rFonts w:ascii="Aptos" w:hAnsi="Aptos"/>
          <w:sz w:val="22"/>
          <w:szCs w:val="22"/>
        </w:rPr>
      </w:pPr>
    </w:p>
    <w:p w14:paraId="19A03AD3" w14:textId="77777777" w:rsidR="000426E3" w:rsidRDefault="000426E3" w:rsidP="000426E3">
      <w:pPr>
        <w:rPr>
          <w:rFonts w:ascii="Aptos" w:hAnsi="Aptos"/>
          <w:sz w:val="22"/>
          <w:szCs w:val="22"/>
        </w:rPr>
      </w:pPr>
      <w:r>
        <w:rPr>
          <w:rFonts w:ascii="Aptos" w:hAnsi="Aptos"/>
          <w:sz w:val="22"/>
          <w:szCs w:val="22"/>
        </w:rPr>
        <w:t xml:space="preserve">A) </w:t>
      </w:r>
    </w:p>
    <w:p w14:paraId="3E4D53C8" w14:textId="77777777" w:rsidR="000426E3" w:rsidRDefault="000426E3" w:rsidP="000426E3">
      <w:pPr>
        <w:rPr>
          <w:rFonts w:ascii="Aptos" w:hAnsi="Aptos"/>
          <w:sz w:val="20"/>
          <w:szCs w:val="20"/>
        </w:rPr>
      </w:pPr>
    </w:p>
    <w:p w14:paraId="417E5E54" w14:textId="77777777" w:rsidR="000426E3" w:rsidRDefault="000426E3" w:rsidP="000426E3">
      <w:pPr>
        <w:rPr>
          <w:rFonts w:ascii="Aptos" w:hAnsi="Aptos"/>
          <w:sz w:val="20"/>
          <w:szCs w:val="20"/>
        </w:rPr>
      </w:pPr>
    </w:p>
    <w:p w14:paraId="12E3BAC0" w14:textId="77777777" w:rsidR="000426E3" w:rsidRDefault="000426E3" w:rsidP="000426E3">
      <w:pPr>
        <w:rPr>
          <w:rFonts w:ascii="Aptos" w:hAnsi="Aptos"/>
          <w:sz w:val="20"/>
          <w:szCs w:val="20"/>
        </w:rPr>
      </w:pPr>
    </w:p>
    <w:p w14:paraId="5FF5D6CE" w14:textId="77777777" w:rsidR="000426E3" w:rsidRDefault="000426E3" w:rsidP="000426E3">
      <w:pPr>
        <w:rPr>
          <w:rFonts w:ascii="Aptos" w:hAnsi="Aptos"/>
          <w:sz w:val="20"/>
          <w:szCs w:val="20"/>
        </w:rPr>
      </w:pPr>
    </w:p>
    <w:p w14:paraId="7A38C70C" w14:textId="77777777" w:rsidR="000426E3" w:rsidRDefault="000426E3" w:rsidP="000426E3">
      <w:pPr>
        <w:rPr>
          <w:rFonts w:ascii="Aptos" w:hAnsi="Aptos"/>
          <w:sz w:val="20"/>
          <w:szCs w:val="20"/>
        </w:rPr>
      </w:pPr>
    </w:p>
    <w:p w14:paraId="7D2FB6B6" w14:textId="77777777" w:rsidR="000426E3" w:rsidRDefault="000426E3" w:rsidP="000426E3">
      <w:pPr>
        <w:rPr>
          <w:rFonts w:ascii="Aptos" w:hAnsi="Aptos"/>
          <w:sz w:val="20"/>
          <w:szCs w:val="20"/>
        </w:rPr>
      </w:pPr>
    </w:p>
    <w:p w14:paraId="3E858B78" w14:textId="77777777" w:rsidR="000426E3" w:rsidRDefault="000426E3" w:rsidP="000426E3">
      <w:pPr>
        <w:rPr>
          <w:rFonts w:ascii="Aptos" w:hAnsi="Aptos"/>
          <w:sz w:val="20"/>
          <w:szCs w:val="20"/>
        </w:rPr>
      </w:pPr>
    </w:p>
    <w:p w14:paraId="6E8CFF4B" w14:textId="77777777" w:rsidR="000426E3" w:rsidRDefault="000426E3" w:rsidP="000426E3">
      <w:pPr>
        <w:rPr>
          <w:rFonts w:ascii="Aptos" w:hAnsi="Aptos"/>
          <w:sz w:val="20"/>
          <w:szCs w:val="20"/>
        </w:rPr>
      </w:pPr>
    </w:p>
    <w:p w14:paraId="67DCDD24" w14:textId="77777777" w:rsidR="000426E3" w:rsidRDefault="000426E3" w:rsidP="000426E3">
      <w:pPr>
        <w:rPr>
          <w:rFonts w:ascii="Aptos" w:hAnsi="Aptos"/>
          <w:sz w:val="20"/>
          <w:szCs w:val="20"/>
        </w:rPr>
      </w:pPr>
    </w:p>
    <w:p w14:paraId="26EA1946" w14:textId="77777777" w:rsidR="000426E3" w:rsidRDefault="000426E3" w:rsidP="000426E3">
      <w:pPr>
        <w:rPr>
          <w:rFonts w:ascii="Aptos" w:hAnsi="Aptos"/>
          <w:sz w:val="20"/>
          <w:szCs w:val="20"/>
        </w:rPr>
      </w:pPr>
    </w:p>
    <w:p w14:paraId="71515529" w14:textId="77777777" w:rsidR="000426E3" w:rsidRDefault="000426E3" w:rsidP="000426E3">
      <w:pPr>
        <w:rPr>
          <w:rFonts w:ascii="Aptos" w:hAnsi="Aptos"/>
          <w:sz w:val="20"/>
          <w:szCs w:val="20"/>
        </w:rPr>
      </w:pPr>
    </w:p>
    <w:p w14:paraId="36035725" w14:textId="77777777" w:rsidR="000426E3" w:rsidRDefault="000426E3" w:rsidP="000426E3">
      <w:pPr>
        <w:rPr>
          <w:rFonts w:ascii="Aptos" w:hAnsi="Aptos"/>
          <w:sz w:val="20"/>
          <w:szCs w:val="20"/>
        </w:rPr>
      </w:pPr>
    </w:p>
    <w:p w14:paraId="70F865DB" w14:textId="77777777" w:rsidR="000426E3" w:rsidRDefault="000426E3" w:rsidP="000426E3">
      <w:pPr>
        <w:rPr>
          <w:rFonts w:ascii="Aptos" w:hAnsi="Aptos"/>
          <w:sz w:val="20"/>
          <w:szCs w:val="20"/>
        </w:rPr>
      </w:pPr>
    </w:p>
    <w:p w14:paraId="37DAAB1C" w14:textId="77777777" w:rsidR="000426E3" w:rsidRDefault="000426E3" w:rsidP="000426E3">
      <w:pPr>
        <w:rPr>
          <w:rFonts w:ascii="Aptos" w:hAnsi="Aptos"/>
          <w:sz w:val="20"/>
          <w:szCs w:val="20"/>
        </w:rPr>
      </w:pPr>
    </w:p>
    <w:p w14:paraId="54E52711" w14:textId="77777777" w:rsidR="000426E3" w:rsidRDefault="000426E3" w:rsidP="000426E3">
      <w:pPr>
        <w:rPr>
          <w:rFonts w:ascii="Aptos" w:hAnsi="Aptos"/>
          <w:sz w:val="20"/>
          <w:szCs w:val="20"/>
        </w:rPr>
      </w:pPr>
    </w:p>
    <w:p w14:paraId="28504FCA" w14:textId="5AAE8C36" w:rsidR="000426E3" w:rsidRPr="000426E3" w:rsidRDefault="000426E3" w:rsidP="000426E3">
      <w:pPr>
        <w:rPr>
          <w:rFonts w:ascii="Aptos" w:hAnsi="Aptos"/>
          <w:b/>
          <w:bCs/>
          <w:sz w:val="20"/>
          <w:szCs w:val="20"/>
        </w:rPr>
      </w:pPr>
      <w:r w:rsidRPr="000426E3">
        <w:rPr>
          <w:rFonts w:ascii="Aptos" w:hAnsi="Aptos"/>
          <w:sz w:val="20"/>
          <w:szCs w:val="20"/>
        </w:rPr>
        <w:t xml:space="preserve">Structure-based tree of 400 </w:t>
      </w:r>
      <w:r w:rsidR="00155830">
        <w:rPr>
          <w:rFonts w:ascii="Aptos" w:hAnsi="Aptos"/>
          <w:sz w:val="20"/>
          <w:szCs w:val="20"/>
        </w:rPr>
        <w:t>flavivirids</w:t>
      </w:r>
      <w:r w:rsidRPr="000426E3">
        <w:rPr>
          <w:rFonts w:ascii="Aptos" w:hAnsi="Aptos"/>
          <w:sz w:val="20"/>
          <w:szCs w:val="20"/>
        </w:rPr>
        <w:t xml:space="preserve"> and ‘flavi-like’ viruses’ RdRP domains, derived from a lddt distance matrix (calculated by FoldTree </w:t>
      </w:r>
      <w:r w:rsidR="00223888">
        <w:rPr>
          <w:rFonts w:ascii="Aptos" w:hAnsi="Aptos"/>
          <w:sz w:val="20"/>
          <w:szCs w:val="20"/>
        </w:rPr>
        <w:fldChar w:fldCharType="begin"/>
      </w:r>
      <w:r w:rsidR="00223888">
        <w:rPr>
          <w:rFonts w:ascii="Aptos" w:hAnsi="Aptos"/>
          <w:sz w:val="20"/>
          <w:szCs w:val="20"/>
        </w:rPr>
        <w:instrText xml:space="preserve"> ADDIN EN.CITE &lt;EndNote&gt;&lt;Cite ExcludeAuth="1" ExcludeYear="1"&gt;&lt;Author&gt;Moi&lt;/Author&gt;&lt;Year&gt;2023&lt;/Year&gt;&lt;RecNum&gt;32689&lt;/RecNum&gt;&lt;DisplayText&gt;[57]&lt;/DisplayText&gt;&lt;record&gt;&lt;rec-number&gt;32689&lt;/rec-number&gt;&lt;foreign-keys&gt;&lt;key app="EN" db-id="sf9fvzz9hdtadpe05sfxxarlzf2a2es99dp0" timestamp="1734341014"&gt;32689&lt;/key&gt;&lt;/foreign-keys&gt;&lt;ref-type name="Journal Article"&gt;17&lt;/ref-type&gt;&lt;contributors&gt;&lt;authors&gt;&lt;author&gt;Moi, David&lt;/author&gt;&lt;author&gt;Bernard, Charles&lt;/author&gt;&lt;author&gt;Steinegger, Martin&lt;/author&gt;&lt;author&gt;Nevers, Yannis&lt;/author&gt;&lt;author&gt;Langleib, Mauricio&lt;/author&gt;&lt;author&gt;Dessimoz, Christophe&lt;/author&gt;&lt;/authors&gt;&lt;/contributors&gt;&lt;titles&gt;&lt;title&gt;Structural phylogenetics unravels the evolutionary diversification of communication systems in gram-positive bacteria and their viruses&lt;/title&gt;&lt;secondary-title&gt;bioRxiv&lt;/secondary-title&gt;&lt;/titles&gt;&lt;periodical&gt;&lt;full-title&gt;bioRxiv&lt;/full-title&gt;&lt;/periodical&gt;&lt;dates&gt;&lt;year&gt;2023&lt;/year&gt;&lt;pub-dates&gt;&lt;date&gt;2023-01-01 00:00:00&lt;/date&gt;&lt;/pub-dates&gt;&lt;/dates&gt;&lt;urls&gt;&lt;/urls&gt;&lt;/record&gt;&lt;/Cite&gt;&lt;/EndNote&gt;</w:instrText>
      </w:r>
      <w:r w:rsidR="00223888">
        <w:rPr>
          <w:rFonts w:ascii="Aptos" w:hAnsi="Aptos"/>
          <w:sz w:val="20"/>
          <w:szCs w:val="20"/>
        </w:rPr>
        <w:fldChar w:fldCharType="separate"/>
      </w:r>
      <w:r w:rsidR="00223888">
        <w:rPr>
          <w:rFonts w:ascii="Aptos" w:hAnsi="Aptos"/>
          <w:noProof/>
          <w:sz w:val="20"/>
          <w:szCs w:val="20"/>
        </w:rPr>
        <w:t>[57]</w:t>
      </w:r>
      <w:r w:rsidR="00223888">
        <w:rPr>
          <w:rFonts w:ascii="Aptos" w:hAnsi="Aptos"/>
          <w:sz w:val="20"/>
          <w:szCs w:val="20"/>
        </w:rPr>
        <w:fldChar w:fldCharType="end"/>
      </w:r>
      <w:r w:rsidRPr="000426E3">
        <w:rPr>
          <w:rFonts w:ascii="Aptos" w:hAnsi="Aptos"/>
          <w:sz w:val="20"/>
          <w:szCs w:val="20"/>
        </w:rPr>
        <w:t xml:space="preserve">, powered by Foldseek </w:t>
      </w:r>
      <w:r w:rsidR="00223888">
        <w:rPr>
          <w:rFonts w:ascii="Aptos" w:hAnsi="Aptos"/>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SURUZXh0PjM3MTU2OTE2PC9JRFRleHQ+PERpc3BsYXlUZXh0Pls1Nl08L0Rpc3BsYXlUZXh0Pjxy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==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SURUZXh0PjM3MTU2OTE2PC9JRFRleHQ+PERpc3BsYXlUZXh0Pls1Nl08L0Rpc3BsYXlUZXh0Pjxy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==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[56]</w:t>
      </w:r>
      <w:r w:rsidR="00223888">
        <w:rPr>
          <w:rFonts w:ascii="Aptos" w:hAnsi="Aptos"/>
          <w:sz w:val="20"/>
          <w:szCs w:val="20"/>
        </w:rPr>
        <w:fldChar w:fldCharType="end"/>
      </w:r>
      <w:r w:rsidRPr="000426E3">
        <w:rPr>
          <w:rFonts w:ascii="Aptos" w:hAnsi="Aptos"/>
          <w:sz w:val="20"/>
          <w:szCs w:val="20"/>
        </w:rPr>
        <w:t>), scale bar indicates lddt distance (which is approximate to the inverse of the pairwise lddt score). Main clades and lineages are labelled as in Figure 2.</w:t>
      </w:r>
    </w:p>
    <w:p w14:paraId="2C11C7E2" w14:textId="77777777" w:rsidR="000426E3" w:rsidRPr="000426E3" w:rsidRDefault="000426E3" w:rsidP="000426E3">
      <w:pPr>
        <w:rPr>
          <w:rFonts w:ascii="Aptos" w:hAnsi="Aptos"/>
          <w:b/>
          <w:bCs/>
          <w:sz w:val="20"/>
          <w:szCs w:val="20"/>
        </w:rPr>
      </w:pPr>
    </w:p>
    <w:p w14:paraId="412DF83A" w14:textId="77777777" w:rsidR="000426E3" w:rsidRDefault="000426E3" w:rsidP="000426E3">
      <w:pPr>
        <w:rPr>
          <w:rFonts w:ascii="Aptos" w:hAnsi="Aptos"/>
          <w:b/>
          <w:bCs/>
          <w:sz w:val="22"/>
          <w:szCs w:val="22"/>
        </w:rPr>
      </w:pPr>
    </w:p>
    <w:p w14:paraId="1B989BB8" w14:textId="77777777" w:rsidR="000426E3" w:rsidRDefault="000426E3" w:rsidP="000426E3">
      <w:pPr>
        <w:rPr>
          <w:rFonts w:ascii="Aptos" w:hAnsi="Aptos"/>
          <w:b/>
          <w:bCs/>
          <w:sz w:val="22"/>
          <w:szCs w:val="22"/>
        </w:rPr>
      </w:pPr>
    </w:p>
    <w:p w14:paraId="489AA2BB" w14:textId="77777777" w:rsidR="000426E3" w:rsidRDefault="000426E3" w:rsidP="000426E3">
      <w:pPr>
        <w:rPr>
          <w:rFonts w:ascii="Aptos" w:hAnsi="Aptos"/>
          <w:b/>
          <w:bCs/>
          <w:sz w:val="22"/>
          <w:szCs w:val="22"/>
        </w:rPr>
      </w:pPr>
    </w:p>
    <w:p w14:paraId="6F61C54F" w14:textId="77777777" w:rsidR="000426E3" w:rsidRDefault="000426E3" w:rsidP="000426E3">
      <w:pPr>
        <w:rPr>
          <w:rFonts w:ascii="Aptos" w:hAnsi="Aptos"/>
          <w:b/>
          <w:bCs/>
          <w:sz w:val="22"/>
          <w:szCs w:val="22"/>
        </w:rPr>
      </w:pPr>
      <w:r>
        <w:rPr>
          <w:rFonts w:ascii="Aptos" w:hAnsi="Aptos"/>
          <w:b/>
          <w:bCs/>
          <w:noProof/>
          <w:sz w:val="22"/>
          <w:szCs w:val="22"/>
        </w:rPr>
        <w:lastRenderedPageBreak/>
        <w:drawing>
          <wp:anchor distT="0" distB="0" distL="114300" distR="114300" simplePos="0" relativeHeight="251660288" behindDoc="0" locked="0" layoutInCell="1" allowOverlap="1" wp14:anchorId="4E5F1AE7" wp14:editId="3197FD04">
            <wp:simplePos x="0" y="0"/>
            <wp:positionH relativeFrom="margin">
              <wp:align>center</wp:align>
            </wp:positionH>
            <wp:positionV relativeFrom="paragraph">
              <wp:posOffset>0</wp:posOffset>
            </wp:positionV>
            <wp:extent cx="5059680" cy="440055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5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9680" cy="4400550"/>
                    </a:xfrm>
                    <a:prstGeom prst="rect">
                      <a:avLst/>
                    </a:prstGeom>
                  </pic:spPr>
                </pic:pic>
              </a:graphicData>
            </a:graphic>
            <wp14:sizeRelH relativeFrom="margin">
              <wp14:pctWidth>0</wp14:pctWidth>
            </wp14:sizeRelH>
            <wp14:sizeRelV relativeFrom="margin">
              <wp14:pctHeight>0</wp14:pctHeight>
            </wp14:sizeRelV>
          </wp:anchor>
        </w:drawing>
      </w:r>
    </w:p>
    <w:p w14:paraId="14DB5EB0" w14:textId="77777777" w:rsidR="000426E3" w:rsidRDefault="000426E3" w:rsidP="000426E3">
      <w:pPr>
        <w:rPr>
          <w:rFonts w:ascii="Aptos" w:hAnsi="Aptos"/>
          <w:b/>
          <w:bCs/>
          <w:sz w:val="22"/>
          <w:szCs w:val="22"/>
        </w:rPr>
      </w:pPr>
    </w:p>
    <w:p w14:paraId="3ECC4A7F" w14:textId="77777777" w:rsidR="000426E3" w:rsidRDefault="000426E3" w:rsidP="000426E3">
      <w:pPr>
        <w:rPr>
          <w:rFonts w:ascii="Aptos" w:hAnsi="Aptos"/>
          <w:b/>
          <w:bCs/>
          <w:sz w:val="22"/>
          <w:szCs w:val="22"/>
        </w:rPr>
      </w:pPr>
    </w:p>
    <w:p w14:paraId="3E52CBB2" w14:textId="77777777" w:rsidR="000426E3" w:rsidRDefault="000426E3" w:rsidP="000426E3">
      <w:pPr>
        <w:rPr>
          <w:rFonts w:ascii="Aptos" w:hAnsi="Aptos"/>
          <w:bCs/>
          <w:sz w:val="22"/>
          <w:szCs w:val="22"/>
        </w:rPr>
      </w:pPr>
    </w:p>
    <w:p w14:paraId="095D322D" w14:textId="77777777" w:rsidR="000426E3" w:rsidRDefault="000426E3" w:rsidP="000426E3">
      <w:pPr>
        <w:rPr>
          <w:rFonts w:ascii="Aptos" w:hAnsi="Aptos"/>
          <w:bCs/>
          <w:sz w:val="22"/>
          <w:szCs w:val="22"/>
        </w:rPr>
      </w:pPr>
    </w:p>
    <w:p w14:paraId="575A98E6" w14:textId="77777777" w:rsidR="000426E3" w:rsidRDefault="000426E3" w:rsidP="000426E3">
      <w:pPr>
        <w:rPr>
          <w:rFonts w:ascii="Aptos" w:hAnsi="Aptos"/>
          <w:bCs/>
          <w:sz w:val="22"/>
          <w:szCs w:val="22"/>
        </w:rPr>
      </w:pPr>
    </w:p>
    <w:p w14:paraId="49A8A45E" w14:textId="77777777" w:rsidR="000426E3" w:rsidRDefault="000426E3" w:rsidP="000426E3">
      <w:pPr>
        <w:rPr>
          <w:rFonts w:ascii="Aptos" w:hAnsi="Aptos"/>
          <w:bCs/>
          <w:sz w:val="22"/>
          <w:szCs w:val="22"/>
        </w:rPr>
      </w:pPr>
    </w:p>
    <w:p w14:paraId="65B68ACE" w14:textId="77777777" w:rsidR="000426E3" w:rsidRDefault="000426E3" w:rsidP="000426E3">
      <w:pPr>
        <w:rPr>
          <w:rFonts w:ascii="Aptos" w:hAnsi="Aptos"/>
          <w:bCs/>
          <w:sz w:val="22"/>
          <w:szCs w:val="22"/>
        </w:rPr>
      </w:pPr>
    </w:p>
    <w:p w14:paraId="26F7E6D1" w14:textId="77777777" w:rsidR="000426E3" w:rsidRDefault="000426E3" w:rsidP="000426E3">
      <w:pPr>
        <w:rPr>
          <w:rFonts w:ascii="Aptos" w:hAnsi="Aptos"/>
          <w:bCs/>
          <w:sz w:val="22"/>
          <w:szCs w:val="22"/>
        </w:rPr>
      </w:pPr>
    </w:p>
    <w:p w14:paraId="0F5E9B92" w14:textId="77777777" w:rsidR="000426E3" w:rsidRDefault="000426E3" w:rsidP="000426E3">
      <w:pPr>
        <w:rPr>
          <w:rFonts w:ascii="Aptos" w:hAnsi="Aptos"/>
          <w:bCs/>
          <w:sz w:val="22"/>
          <w:szCs w:val="22"/>
        </w:rPr>
      </w:pPr>
    </w:p>
    <w:p w14:paraId="3B82F9FE" w14:textId="77777777" w:rsidR="000426E3" w:rsidRDefault="000426E3" w:rsidP="000426E3">
      <w:pPr>
        <w:rPr>
          <w:rFonts w:ascii="Aptos" w:hAnsi="Aptos"/>
          <w:bCs/>
          <w:sz w:val="22"/>
          <w:szCs w:val="22"/>
        </w:rPr>
      </w:pPr>
    </w:p>
    <w:p w14:paraId="2ABD69D4" w14:textId="77777777" w:rsidR="000426E3" w:rsidRDefault="000426E3" w:rsidP="000426E3">
      <w:pPr>
        <w:rPr>
          <w:rFonts w:ascii="Aptos" w:hAnsi="Aptos"/>
          <w:bCs/>
          <w:sz w:val="22"/>
          <w:szCs w:val="22"/>
        </w:rPr>
      </w:pPr>
    </w:p>
    <w:p w14:paraId="3F91BAB7" w14:textId="77777777" w:rsidR="000426E3" w:rsidRDefault="000426E3" w:rsidP="000426E3">
      <w:pPr>
        <w:rPr>
          <w:rFonts w:ascii="Aptos" w:hAnsi="Aptos"/>
          <w:bCs/>
          <w:sz w:val="22"/>
          <w:szCs w:val="22"/>
        </w:rPr>
      </w:pPr>
    </w:p>
    <w:p w14:paraId="54B4CA02" w14:textId="77777777" w:rsidR="000426E3" w:rsidRDefault="000426E3" w:rsidP="000426E3">
      <w:pPr>
        <w:rPr>
          <w:rFonts w:ascii="Aptos" w:hAnsi="Aptos"/>
          <w:bCs/>
          <w:sz w:val="22"/>
          <w:szCs w:val="22"/>
        </w:rPr>
      </w:pPr>
    </w:p>
    <w:p w14:paraId="31F1C2C6" w14:textId="77777777" w:rsidR="000426E3" w:rsidRDefault="000426E3" w:rsidP="000426E3">
      <w:pPr>
        <w:rPr>
          <w:rFonts w:ascii="Aptos" w:hAnsi="Aptos"/>
          <w:sz w:val="22"/>
          <w:szCs w:val="22"/>
        </w:rPr>
      </w:pPr>
      <w:r>
        <w:rPr>
          <w:rFonts w:ascii="Aptos" w:hAnsi="Aptos"/>
          <w:bCs/>
          <w:sz w:val="22"/>
          <w:szCs w:val="22"/>
        </w:rPr>
        <w:t>B)</w:t>
      </w:r>
      <w:r>
        <w:rPr>
          <w:rFonts w:ascii="Aptos" w:hAnsi="Aptos"/>
          <w:sz w:val="22"/>
          <w:szCs w:val="22"/>
        </w:rPr>
        <w:t xml:space="preserve"> </w:t>
      </w:r>
    </w:p>
    <w:p w14:paraId="3638AA59" w14:textId="77777777" w:rsidR="000426E3" w:rsidRDefault="000426E3" w:rsidP="000426E3">
      <w:pPr>
        <w:rPr>
          <w:rFonts w:ascii="Aptos" w:hAnsi="Aptos"/>
          <w:sz w:val="20"/>
          <w:szCs w:val="20"/>
        </w:rPr>
      </w:pPr>
    </w:p>
    <w:p w14:paraId="146B9706" w14:textId="77777777" w:rsidR="000426E3" w:rsidRDefault="000426E3" w:rsidP="000426E3">
      <w:pPr>
        <w:rPr>
          <w:rFonts w:ascii="Aptos" w:hAnsi="Aptos"/>
          <w:sz w:val="20"/>
          <w:szCs w:val="20"/>
        </w:rPr>
      </w:pPr>
    </w:p>
    <w:p w14:paraId="127F3131" w14:textId="77777777" w:rsidR="000426E3" w:rsidRDefault="000426E3" w:rsidP="000426E3">
      <w:pPr>
        <w:rPr>
          <w:rFonts w:ascii="Aptos" w:hAnsi="Aptos"/>
          <w:sz w:val="20"/>
          <w:szCs w:val="20"/>
        </w:rPr>
      </w:pPr>
    </w:p>
    <w:p w14:paraId="672E6BE9" w14:textId="77777777" w:rsidR="000426E3" w:rsidRDefault="000426E3" w:rsidP="000426E3">
      <w:pPr>
        <w:rPr>
          <w:rFonts w:ascii="Aptos" w:hAnsi="Aptos"/>
          <w:sz w:val="20"/>
          <w:szCs w:val="20"/>
        </w:rPr>
      </w:pPr>
    </w:p>
    <w:p w14:paraId="3407AF6C" w14:textId="77777777" w:rsidR="000426E3" w:rsidRDefault="000426E3" w:rsidP="000426E3">
      <w:pPr>
        <w:rPr>
          <w:rFonts w:ascii="Aptos" w:hAnsi="Aptos"/>
          <w:sz w:val="20"/>
          <w:szCs w:val="20"/>
        </w:rPr>
      </w:pPr>
    </w:p>
    <w:p w14:paraId="587B759C" w14:textId="77777777" w:rsidR="000426E3" w:rsidRDefault="000426E3" w:rsidP="000426E3">
      <w:pPr>
        <w:rPr>
          <w:rFonts w:ascii="Aptos" w:hAnsi="Aptos"/>
          <w:sz w:val="20"/>
          <w:szCs w:val="20"/>
        </w:rPr>
      </w:pPr>
    </w:p>
    <w:p w14:paraId="45A1EF4F" w14:textId="77777777" w:rsidR="000426E3" w:rsidRDefault="000426E3" w:rsidP="000426E3">
      <w:pPr>
        <w:rPr>
          <w:rFonts w:ascii="Aptos" w:hAnsi="Aptos"/>
          <w:sz w:val="20"/>
          <w:szCs w:val="20"/>
        </w:rPr>
      </w:pPr>
    </w:p>
    <w:p w14:paraId="25E2AD0D" w14:textId="77777777" w:rsidR="000426E3" w:rsidRDefault="000426E3" w:rsidP="000426E3">
      <w:pPr>
        <w:rPr>
          <w:rFonts w:ascii="Aptos" w:hAnsi="Aptos"/>
          <w:sz w:val="20"/>
          <w:szCs w:val="20"/>
        </w:rPr>
      </w:pPr>
    </w:p>
    <w:p w14:paraId="4A6F7A29" w14:textId="77777777" w:rsidR="000426E3" w:rsidRDefault="000426E3" w:rsidP="000426E3">
      <w:pPr>
        <w:rPr>
          <w:rFonts w:ascii="Aptos" w:hAnsi="Aptos"/>
          <w:sz w:val="20"/>
          <w:szCs w:val="20"/>
        </w:rPr>
      </w:pPr>
    </w:p>
    <w:p w14:paraId="088CC044" w14:textId="77777777" w:rsidR="000426E3" w:rsidRDefault="000426E3" w:rsidP="000426E3">
      <w:pPr>
        <w:rPr>
          <w:rFonts w:ascii="Aptos" w:hAnsi="Aptos"/>
          <w:sz w:val="20"/>
          <w:szCs w:val="20"/>
        </w:rPr>
      </w:pPr>
    </w:p>
    <w:p w14:paraId="1527B648" w14:textId="77777777" w:rsidR="00846295" w:rsidRDefault="00846295" w:rsidP="000426E3">
      <w:pPr>
        <w:rPr>
          <w:rFonts w:ascii="Aptos" w:hAnsi="Aptos"/>
          <w:sz w:val="20"/>
          <w:szCs w:val="20"/>
        </w:rPr>
      </w:pPr>
    </w:p>
    <w:p w14:paraId="28C150C4" w14:textId="77777777" w:rsidR="00846295" w:rsidRDefault="00846295" w:rsidP="000426E3">
      <w:pPr>
        <w:rPr>
          <w:rFonts w:ascii="Aptos" w:hAnsi="Aptos"/>
          <w:sz w:val="20"/>
          <w:szCs w:val="20"/>
        </w:rPr>
      </w:pPr>
    </w:p>
    <w:p w14:paraId="206BF974" w14:textId="77777777" w:rsidR="00846295" w:rsidRDefault="00846295" w:rsidP="000426E3">
      <w:pPr>
        <w:rPr>
          <w:rFonts w:ascii="Aptos" w:hAnsi="Aptos"/>
          <w:sz w:val="20"/>
          <w:szCs w:val="20"/>
        </w:rPr>
      </w:pPr>
    </w:p>
    <w:p w14:paraId="61890183" w14:textId="77777777" w:rsidR="00846295" w:rsidRDefault="00846295" w:rsidP="000426E3">
      <w:pPr>
        <w:rPr>
          <w:rFonts w:ascii="Aptos" w:hAnsi="Aptos"/>
          <w:sz w:val="20"/>
          <w:szCs w:val="20"/>
        </w:rPr>
      </w:pPr>
    </w:p>
    <w:p w14:paraId="36B68C2A" w14:textId="2FD70B59" w:rsidR="000426E3" w:rsidRPr="000426E3" w:rsidRDefault="000426E3" w:rsidP="000426E3">
      <w:pPr>
        <w:rPr>
          <w:rFonts w:ascii="Aptos" w:hAnsi="Aptos"/>
          <w:sz w:val="20"/>
          <w:szCs w:val="20"/>
        </w:rPr>
      </w:pPr>
      <w:r w:rsidRPr="000426E3">
        <w:rPr>
          <w:rFonts w:ascii="Aptos" w:hAnsi="Aptos"/>
          <w:sz w:val="20"/>
          <w:szCs w:val="20"/>
        </w:rPr>
        <w:t>Examples of aligned RdRP domain structures, color-coded as stated in the label, lineage identifiers (e.g. b vs w) indicate the position of the compared structures on the tree. lddt values represent structural similarity, with values of 1 being perfectly aligned identical structures. BVDV, bovine viral diarrhea virus.</w:t>
      </w:r>
    </w:p>
    <w:p w14:paraId="142BEE25" w14:textId="77777777" w:rsidR="000426E3" w:rsidRPr="000426E3" w:rsidRDefault="000426E3" w:rsidP="000426E3">
      <w:pPr>
        <w:rPr>
          <w:rFonts w:ascii="Aptos" w:hAnsi="Aptos"/>
          <w:sz w:val="20"/>
          <w:szCs w:val="20"/>
          <w:highlight w:val="yellow"/>
        </w:rPr>
      </w:pPr>
      <w:r w:rsidRPr="000426E3">
        <w:rPr>
          <w:rFonts w:ascii="Aptos" w:hAnsi="Aptos"/>
          <w:sz w:val="20"/>
          <w:szCs w:val="20"/>
          <w:highlight w:val="yellow"/>
        </w:rPr>
        <w:br w:type="page"/>
      </w:r>
    </w:p>
    <w:p w14:paraId="745BAE78" w14:textId="11F352A9" w:rsidR="000426E3" w:rsidRPr="001C7F6E" w:rsidRDefault="000426E3" w:rsidP="000426E3">
      <w:pPr>
        <w:pStyle w:val="Heading2"/>
        <w:spacing w:line="240" w:lineRule="auto"/>
        <w:rPr>
          <w:rFonts w:ascii="Aptos" w:hAnsi="Aptos"/>
          <w:b w:val="0"/>
          <w:bCs/>
          <w:i w:val="0"/>
          <w:iCs/>
          <w:sz w:val="20"/>
          <w:szCs w:val="20"/>
          <w:lang w:val="en-US"/>
        </w:rPr>
      </w:pPr>
      <w:r w:rsidRPr="001C7F6E">
        <w:rPr>
          <w:rFonts w:ascii="Aptos" w:hAnsi="Aptos"/>
          <w:i w:val="0"/>
          <w:iCs/>
          <w:sz w:val="20"/>
          <w:szCs w:val="20"/>
          <w:lang w:val="en-US"/>
        </w:rPr>
        <w:lastRenderedPageBreak/>
        <w:t>Fig. 6.</w:t>
      </w:r>
      <w:r w:rsidRPr="001C7F6E">
        <w:rPr>
          <w:rFonts w:ascii="Aptos" w:hAnsi="Aptos"/>
          <w:b w:val="0"/>
          <w:bCs/>
          <w:i w:val="0"/>
          <w:iCs/>
          <w:sz w:val="20"/>
          <w:szCs w:val="20"/>
          <w:lang w:val="en-US"/>
        </w:rPr>
        <w:t xml:space="preserve"> </w:t>
      </w:r>
      <w:r w:rsidRPr="001C7F6E">
        <w:rPr>
          <w:rFonts w:ascii="Aptos" w:hAnsi="Aptos"/>
          <w:b w:val="0"/>
          <w:bCs/>
          <w:i w:val="0"/>
          <w:iCs/>
          <w:sz w:val="20"/>
          <w:szCs w:val="20"/>
        </w:rPr>
        <w:t xml:space="preserve"> </w:t>
      </w:r>
      <w:r w:rsidRPr="001C7F6E">
        <w:rPr>
          <w:rFonts w:ascii="Aptos" w:hAnsi="Aptos"/>
          <w:b w:val="0"/>
          <w:bCs/>
          <w:i w:val="0"/>
          <w:iCs/>
          <w:sz w:val="20"/>
          <w:szCs w:val="20"/>
          <w:lang w:val="en-US"/>
        </w:rPr>
        <w:t xml:space="preserve">Alignment-free hidden Markov model homology analysis supports partition of </w:t>
      </w:r>
      <w:r w:rsidR="00155830">
        <w:rPr>
          <w:rFonts w:ascii="Aptos" w:hAnsi="Aptos"/>
          <w:b w:val="0"/>
          <w:bCs/>
          <w:i w:val="0"/>
          <w:iCs/>
          <w:sz w:val="20"/>
          <w:szCs w:val="20"/>
          <w:lang w:val="en-US"/>
        </w:rPr>
        <w:t>flavivirids</w:t>
      </w:r>
      <w:r w:rsidRPr="001C7F6E">
        <w:rPr>
          <w:rFonts w:ascii="Aptos" w:hAnsi="Aptos"/>
          <w:b w:val="0"/>
          <w:bCs/>
          <w:i w:val="0"/>
          <w:iCs/>
          <w:sz w:val="20"/>
          <w:szCs w:val="20"/>
          <w:lang w:val="en-US"/>
        </w:rPr>
        <w:t xml:space="preserve"> and ‘flavi-like’ viruses into one order and four family rank clades</w:t>
      </w:r>
    </w:p>
    <w:p w14:paraId="7C413829" w14:textId="77777777" w:rsidR="000426E3" w:rsidRPr="001C7F6E" w:rsidRDefault="000426E3" w:rsidP="000426E3">
      <w:pPr>
        <w:pStyle w:val="Heading2"/>
        <w:spacing w:line="240" w:lineRule="auto"/>
        <w:rPr>
          <w:rFonts w:ascii="Aptos" w:hAnsi="Aptos"/>
          <w:b w:val="0"/>
          <w:bCs/>
          <w:i w:val="0"/>
          <w:iCs/>
          <w:sz w:val="20"/>
          <w:szCs w:val="20"/>
          <w:lang w:val="en-US"/>
        </w:rPr>
      </w:pPr>
    </w:p>
    <w:p w14:paraId="6D1485C9" w14:textId="77777777" w:rsidR="000426E3" w:rsidRDefault="000426E3" w:rsidP="000426E3">
      <w:pPr>
        <w:rPr>
          <w:rFonts w:ascii="Aptos" w:hAnsi="Aptos"/>
          <w:sz w:val="22"/>
          <w:szCs w:val="22"/>
        </w:rPr>
      </w:pPr>
    </w:p>
    <w:p w14:paraId="475D6AD4" w14:textId="77777777" w:rsidR="000426E3" w:rsidRDefault="000426E3" w:rsidP="000426E3">
      <w:pPr>
        <w:rPr>
          <w:rFonts w:ascii="Aptos" w:hAnsi="Aptos"/>
          <w:sz w:val="22"/>
          <w:szCs w:val="22"/>
        </w:rPr>
      </w:pPr>
      <w:r>
        <w:rPr>
          <w:rFonts w:ascii="Aptos" w:hAnsi="Aptos"/>
          <w:noProof/>
          <w:sz w:val="22"/>
          <w:szCs w:val="22"/>
        </w:rPr>
        <w:drawing>
          <wp:inline distT="0" distB="0" distL="0" distR="0" wp14:anchorId="2ED247EA" wp14:editId="541D9E18">
            <wp:extent cx="5943600" cy="396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65D815C3" w14:textId="77777777" w:rsidR="000426E3" w:rsidRDefault="000426E3" w:rsidP="000426E3">
      <w:pPr>
        <w:rPr>
          <w:rFonts w:ascii="Aptos" w:hAnsi="Aptos"/>
          <w:sz w:val="22"/>
          <w:szCs w:val="22"/>
        </w:rPr>
      </w:pPr>
    </w:p>
    <w:p w14:paraId="470F2F10" w14:textId="0736AD05" w:rsidR="00F577F7" w:rsidRPr="000426E3" w:rsidRDefault="000426E3" w:rsidP="00F577F7">
      <w:pPr>
        <w:rPr>
          <w:rFonts w:ascii="Aptos" w:hAnsi="Aptos"/>
          <w:sz w:val="20"/>
          <w:szCs w:val="20"/>
        </w:rPr>
      </w:pPr>
      <w:r w:rsidRPr="000426E3">
        <w:rPr>
          <w:rFonts w:ascii="Aptos" w:hAnsi="Aptos"/>
          <w:sz w:val="20"/>
          <w:szCs w:val="20"/>
        </w:rPr>
        <w:t xml:space="preserve">A) GRAViTy Jaccard distances calculated for classified </w:t>
      </w:r>
      <w:r w:rsidR="00155830">
        <w:rPr>
          <w:rFonts w:ascii="Aptos" w:hAnsi="Aptos"/>
          <w:sz w:val="20"/>
          <w:szCs w:val="20"/>
        </w:rPr>
        <w:t>flavivirids</w:t>
      </w:r>
      <w:r w:rsidRPr="000426E3">
        <w:rPr>
          <w:rFonts w:ascii="Aptos" w:hAnsi="Aptos"/>
          <w:sz w:val="20"/>
          <w:szCs w:val="20"/>
        </w:rPr>
        <w:t xml:space="preserve"> and ’flavi-like viruses and a representative member of each established RNA virus family in ribovirian kingdom </w:t>
      </w:r>
      <w:r w:rsidRPr="000426E3">
        <w:rPr>
          <w:rFonts w:ascii="Aptos" w:hAnsi="Aptos"/>
          <w:i/>
          <w:iCs/>
          <w:sz w:val="20"/>
          <w:szCs w:val="20"/>
        </w:rPr>
        <w:t>Orthornavirae</w:t>
      </w:r>
      <w:r w:rsidRPr="000426E3">
        <w:rPr>
          <w:rFonts w:ascii="Aptos" w:hAnsi="Aptos"/>
          <w:sz w:val="20"/>
          <w:szCs w:val="20"/>
        </w:rPr>
        <w:t xml:space="preserve"> (n=135), showing approximate demarcation thresholds for orders and families (dashed vertical red lines). Bootstrap support values (10 iterations) are shown in red if ≥70%. A copy of the figure with the branches individually labelled is provided as Fig. S2</w:t>
      </w:r>
      <w:r w:rsidR="00F577F7">
        <w:rPr>
          <w:rFonts w:ascii="Aptos" w:hAnsi="Aptos"/>
          <w:sz w:val="20"/>
          <w:szCs w:val="20"/>
        </w:rPr>
        <w:t xml:space="preserve"> </w:t>
      </w:r>
      <w:r w:rsidR="00F577F7">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F577F7">
        <w:rPr>
          <w:rFonts w:ascii="Aptos" w:hAnsi="Aptos"/>
          <w:sz w:val="20"/>
          <w:szCs w:val="20"/>
        </w:rPr>
        <w:instrText xml:space="preserve"> ADDIN EN.CITE </w:instrText>
      </w:r>
      <w:r w:rsidR="00F577F7">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F577F7">
        <w:rPr>
          <w:rFonts w:ascii="Aptos" w:hAnsi="Aptos"/>
          <w:sz w:val="20"/>
          <w:szCs w:val="20"/>
        </w:rPr>
        <w:instrText xml:space="preserve"> ADDIN EN.CITE.DATA </w:instrText>
      </w:r>
      <w:r w:rsidR="00F577F7">
        <w:rPr>
          <w:rFonts w:ascii="Aptos" w:hAnsi="Aptos"/>
          <w:sz w:val="20"/>
          <w:szCs w:val="20"/>
        </w:rPr>
      </w:r>
      <w:r w:rsidR="00F577F7">
        <w:rPr>
          <w:rFonts w:ascii="Aptos" w:hAnsi="Aptos"/>
          <w:sz w:val="20"/>
          <w:szCs w:val="20"/>
        </w:rPr>
        <w:fldChar w:fldCharType="end"/>
      </w:r>
      <w:r w:rsidR="00F577F7">
        <w:rPr>
          <w:rFonts w:ascii="Aptos" w:hAnsi="Aptos"/>
          <w:sz w:val="20"/>
          <w:szCs w:val="20"/>
        </w:rPr>
      </w:r>
      <w:r w:rsidR="00F577F7">
        <w:rPr>
          <w:rFonts w:ascii="Aptos" w:hAnsi="Aptos"/>
          <w:sz w:val="20"/>
          <w:szCs w:val="20"/>
        </w:rPr>
        <w:fldChar w:fldCharType="separate"/>
      </w:r>
      <w:r w:rsidR="00F577F7">
        <w:rPr>
          <w:rFonts w:ascii="Aptos" w:hAnsi="Aptos"/>
          <w:noProof/>
          <w:sz w:val="20"/>
          <w:szCs w:val="20"/>
        </w:rPr>
        <w:t>[47]</w:t>
      </w:r>
      <w:r w:rsidR="00F577F7">
        <w:rPr>
          <w:rFonts w:ascii="Aptos" w:hAnsi="Aptos"/>
          <w:sz w:val="20"/>
          <w:szCs w:val="20"/>
        </w:rPr>
        <w:fldChar w:fldCharType="end"/>
      </w:r>
      <w:r w:rsidR="00F577F7" w:rsidRPr="000426E3">
        <w:rPr>
          <w:rFonts w:ascii="Aptos" w:hAnsi="Aptos"/>
          <w:sz w:val="20"/>
          <w:szCs w:val="20"/>
        </w:rPr>
        <w:t>.</w:t>
      </w:r>
    </w:p>
    <w:p w14:paraId="2DC7D65F" w14:textId="5A248BAC" w:rsidR="000426E3" w:rsidRPr="000426E3" w:rsidRDefault="000426E3" w:rsidP="000426E3">
      <w:pPr>
        <w:rPr>
          <w:rFonts w:ascii="Aptos" w:hAnsi="Aptos"/>
          <w:sz w:val="20"/>
          <w:szCs w:val="20"/>
        </w:rPr>
      </w:pPr>
      <w:r w:rsidRPr="000426E3">
        <w:rPr>
          <w:rFonts w:ascii="Aptos" w:hAnsi="Aptos"/>
          <w:sz w:val="20"/>
          <w:szCs w:val="20"/>
        </w:rPr>
        <w:br w:type="page"/>
      </w:r>
    </w:p>
    <w:p w14:paraId="6677D001" w14:textId="77777777" w:rsidR="000426E3" w:rsidRPr="00625740" w:rsidRDefault="000426E3" w:rsidP="000426E3">
      <w:pPr>
        <w:pStyle w:val="Heading2"/>
        <w:spacing w:line="240" w:lineRule="auto"/>
        <w:rPr>
          <w:rFonts w:ascii="Aptos" w:hAnsi="Aptos"/>
          <w:b w:val="0"/>
          <w:bCs/>
          <w:i w:val="0"/>
          <w:iCs/>
          <w:sz w:val="22"/>
          <w:szCs w:val="22"/>
          <w:lang w:val="en-US"/>
        </w:rPr>
      </w:pPr>
    </w:p>
    <w:p w14:paraId="1D7399DF" w14:textId="77777777" w:rsidR="000426E3" w:rsidRPr="002C4D70" w:rsidRDefault="000426E3" w:rsidP="000426E3">
      <w:pPr>
        <w:jc w:val="center"/>
        <w:rPr>
          <w:rFonts w:ascii="Aptos" w:hAnsi="Aptos"/>
          <w:sz w:val="22"/>
          <w:szCs w:val="22"/>
        </w:rPr>
      </w:pPr>
      <w:r>
        <w:rPr>
          <w:rFonts w:ascii="Aptos" w:hAnsi="Aptos"/>
          <w:noProof/>
          <w:sz w:val="22"/>
          <w:szCs w:val="22"/>
        </w:rPr>
        <w:drawing>
          <wp:inline distT="0" distB="0" distL="0" distR="0" wp14:anchorId="0F46E081" wp14:editId="2D1F69EA">
            <wp:extent cx="4436551" cy="6305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4749" cy="6316916"/>
                    </a:xfrm>
                    <a:prstGeom prst="rect">
                      <a:avLst/>
                    </a:prstGeom>
                  </pic:spPr>
                </pic:pic>
              </a:graphicData>
            </a:graphic>
          </wp:inline>
        </w:drawing>
      </w:r>
    </w:p>
    <w:p w14:paraId="76E2BBE0" w14:textId="77777777" w:rsidR="000426E3" w:rsidRDefault="000426E3" w:rsidP="000426E3">
      <w:pPr>
        <w:rPr>
          <w:rFonts w:ascii="Aptos" w:hAnsi="Aptos"/>
          <w:sz w:val="22"/>
          <w:szCs w:val="22"/>
        </w:rPr>
      </w:pPr>
    </w:p>
    <w:p w14:paraId="734E8598" w14:textId="3494C25A" w:rsidR="000426E3" w:rsidRPr="000426E3" w:rsidRDefault="000426E3" w:rsidP="000426E3">
      <w:pPr>
        <w:rPr>
          <w:rFonts w:ascii="Aptos" w:hAnsi="Aptos"/>
          <w:sz w:val="20"/>
          <w:szCs w:val="20"/>
        </w:rPr>
      </w:pPr>
      <w:r w:rsidRPr="000426E3">
        <w:rPr>
          <w:rFonts w:ascii="Aptos" w:hAnsi="Aptos"/>
          <w:sz w:val="20"/>
          <w:szCs w:val="20"/>
        </w:rPr>
        <w:t xml:space="preserve">B) Heatmap and dendrogram depicting relationships among classified </w:t>
      </w:r>
      <w:r w:rsidR="00155830">
        <w:rPr>
          <w:rFonts w:ascii="Aptos" w:hAnsi="Aptos"/>
          <w:sz w:val="20"/>
          <w:szCs w:val="20"/>
        </w:rPr>
        <w:t>flavivirids</w:t>
      </w:r>
      <w:r w:rsidRPr="000426E3">
        <w:rPr>
          <w:rFonts w:ascii="Aptos" w:hAnsi="Aptos"/>
          <w:i/>
          <w:sz w:val="20"/>
          <w:szCs w:val="20"/>
        </w:rPr>
        <w:t xml:space="preserve"> </w:t>
      </w:r>
      <w:r w:rsidRPr="000426E3">
        <w:rPr>
          <w:rFonts w:ascii="Aptos" w:hAnsi="Aptos"/>
          <w:sz w:val="20"/>
          <w:szCs w:val="20"/>
        </w:rPr>
        <w:t>and ‘flavi-like’ viruses. Clades I</w:t>
      </w:r>
      <w:r w:rsidRPr="000426E3">
        <w:rPr>
          <w:rFonts w:ascii="Aptos" w:hAnsi="Aptos"/>
          <w:bCs/>
          <w:color w:val="000000" w:themeColor="text1"/>
          <w:sz w:val="20"/>
          <w:szCs w:val="20"/>
        </w:rPr>
        <w:t>–</w:t>
      </w:r>
      <w:r w:rsidRPr="000426E3">
        <w:rPr>
          <w:rFonts w:ascii="Aptos" w:hAnsi="Aptos"/>
          <w:sz w:val="20"/>
          <w:szCs w:val="20"/>
        </w:rPr>
        <w:t xml:space="preserve">IV identified in the RdRP phylogeny (Fig. 2) were added to equivalent branches in dendrogram. Bootstrap support values (10 iterations) for deeper branches are shown in red if ≥70%. </w:t>
      </w:r>
    </w:p>
    <w:p w14:paraId="62CCB584" w14:textId="77777777" w:rsidR="0051074B" w:rsidRDefault="0051074B">
      <w:pPr>
        <w:rPr>
          <w:rFonts w:ascii="Aptos" w:hAnsi="Aptos"/>
          <w:b/>
          <w:sz w:val="20"/>
          <w:szCs w:val="20"/>
        </w:rPr>
      </w:pPr>
      <w:r>
        <w:rPr>
          <w:rFonts w:ascii="Aptos" w:hAnsi="Aptos"/>
          <w:b/>
          <w:sz w:val="20"/>
          <w:szCs w:val="20"/>
        </w:rPr>
        <w:br w:type="page"/>
      </w:r>
    </w:p>
    <w:p w14:paraId="407EFBAA" w14:textId="0CCE562D" w:rsidR="00121A76" w:rsidRPr="00121A76" w:rsidRDefault="00121A76" w:rsidP="00121A76">
      <w:pPr>
        <w:rPr>
          <w:rFonts w:ascii="Aptos" w:hAnsi="Aptos"/>
          <w:sz w:val="20"/>
          <w:szCs w:val="20"/>
        </w:rPr>
      </w:pPr>
      <w:r w:rsidRPr="00121A76">
        <w:rPr>
          <w:rFonts w:ascii="Aptos" w:hAnsi="Aptos"/>
          <w:b/>
          <w:sz w:val="20"/>
          <w:szCs w:val="20"/>
        </w:rPr>
        <w:lastRenderedPageBreak/>
        <w:t xml:space="preserve">Fig. </w:t>
      </w:r>
      <w:r>
        <w:rPr>
          <w:rFonts w:ascii="Aptos" w:hAnsi="Aptos"/>
          <w:b/>
          <w:sz w:val="20"/>
          <w:szCs w:val="20"/>
        </w:rPr>
        <w:t>7</w:t>
      </w:r>
      <w:r w:rsidRPr="00121A76">
        <w:rPr>
          <w:rFonts w:ascii="Aptos" w:hAnsi="Aptos"/>
          <w:sz w:val="20"/>
          <w:szCs w:val="20"/>
        </w:rPr>
        <w:t>. Within- and between-sequence diversity of lineages identified on phylogenetic analysis of RdRP sequences</w:t>
      </w:r>
    </w:p>
    <w:p w14:paraId="6289800C" w14:textId="77777777" w:rsidR="00121A76" w:rsidRPr="00121A76" w:rsidRDefault="00121A76" w:rsidP="00121A76">
      <w:pPr>
        <w:rPr>
          <w:rFonts w:ascii="Aptos" w:hAnsi="Aptos"/>
          <w:b/>
          <w:bCs/>
          <w:noProof/>
          <w:sz w:val="20"/>
          <w:szCs w:val="20"/>
        </w:rPr>
      </w:pPr>
    </w:p>
    <w:p w14:paraId="50023DA6" w14:textId="77777777" w:rsidR="00121A76" w:rsidRPr="00121A76" w:rsidRDefault="00121A76" w:rsidP="00121A76">
      <w:pPr>
        <w:spacing w:after="160"/>
        <w:jc w:val="center"/>
        <w:rPr>
          <w:rFonts w:ascii="Aptos" w:hAnsi="Aptos"/>
          <w:b/>
          <w:bCs/>
          <w:noProof/>
          <w:sz w:val="20"/>
          <w:szCs w:val="20"/>
        </w:rPr>
      </w:pPr>
      <w:r w:rsidRPr="00121A76">
        <w:rPr>
          <w:rFonts w:ascii="Aptos" w:hAnsi="Aptos"/>
          <w:b/>
          <w:bCs/>
          <w:noProof/>
          <w:sz w:val="20"/>
          <w:szCs w:val="20"/>
        </w:rPr>
        <w:drawing>
          <wp:inline distT="0" distB="0" distL="0" distR="0" wp14:anchorId="11FB6156" wp14:editId="73D1D01E">
            <wp:extent cx="4216400" cy="2819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3691" cy="2824367"/>
                    </a:xfrm>
                    <a:prstGeom prst="rect">
                      <a:avLst/>
                    </a:prstGeom>
                  </pic:spPr>
                </pic:pic>
              </a:graphicData>
            </a:graphic>
          </wp:inline>
        </w:drawing>
      </w:r>
    </w:p>
    <w:p w14:paraId="0103FBB9" w14:textId="77777777" w:rsidR="00121A76" w:rsidRPr="00121A76" w:rsidRDefault="00121A76" w:rsidP="00121A76">
      <w:pPr>
        <w:spacing w:after="160"/>
        <w:jc w:val="center"/>
        <w:rPr>
          <w:rFonts w:ascii="Aptos" w:hAnsi="Aptos"/>
          <w:b/>
          <w:bCs/>
          <w:noProof/>
          <w:sz w:val="20"/>
          <w:szCs w:val="20"/>
        </w:rPr>
      </w:pPr>
    </w:p>
    <w:p w14:paraId="10DCA9B3" w14:textId="57985A61" w:rsidR="00121A76" w:rsidRPr="00121A76" w:rsidRDefault="00121A76" w:rsidP="00121A76">
      <w:pPr>
        <w:rPr>
          <w:rFonts w:ascii="Aptos" w:hAnsi="Aptos"/>
          <w:sz w:val="20"/>
          <w:szCs w:val="20"/>
        </w:rPr>
      </w:pPr>
      <w:r w:rsidRPr="00121A76">
        <w:rPr>
          <w:rFonts w:ascii="Aptos" w:hAnsi="Aptos"/>
          <w:sz w:val="20"/>
          <w:szCs w:val="20"/>
        </w:rPr>
        <w:t xml:space="preserve">Mean pairwise sequence identities of RdRP domain amino acid sequences between and within lineages of clades I-III. Dotted line indicates an approximate threshold dividing within- and between-lineage distances; between-lineage comparisons above threshold shaded in grey; within-lineage distances below the inter-lineage threshold shown in black. </w:t>
      </w:r>
    </w:p>
    <w:p w14:paraId="7C66E20F" w14:textId="625C797E" w:rsidR="00121A76" w:rsidRDefault="00121A76" w:rsidP="00121A76">
      <w:pPr>
        <w:spacing w:line="360" w:lineRule="auto"/>
        <w:rPr>
          <w:rFonts w:ascii="Aptos" w:hAnsi="Aptos"/>
          <w:sz w:val="22"/>
          <w:szCs w:val="22"/>
        </w:rPr>
      </w:pPr>
    </w:p>
    <w:p w14:paraId="10ADD03C" w14:textId="771A5221" w:rsidR="0051074B" w:rsidRDefault="0051074B">
      <w:pPr>
        <w:rPr>
          <w:rFonts w:ascii="Aptos" w:hAnsi="Aptos"/>
          <w:sz w:val="22"/>
          <w:szCs w:val="22"/>
        </w:rPr>
      </w:pPr>
      <w:r>
        <w:rPr>
          <w:rFonts w:ascii="Aptos" w:hAnsi="Aptos"/>
          <w:sz w:val="22"/>
          <w:szCs w:val="22"/>
        </w:rPr>
        <w:br w:type="page"/>
      </w:r>
    </w:p>
    <w:p w14:paraId="47CDAF01" w14:textId="38BF8C4F" w:rsidR="0051074B" w:rsidRDefault="0051074B" w:rsidP="00121A76">
      <w:pPr>
        <w:spacing w:line="360" w:lineRule="auto"/>
        <w:rPr>
          <w:rFonts w:ascii="Aptos" w:hAnsi="Aptos"/>
          <w:sz w:val="22"/>
          <w:szCs w:val="22"/>
        </w:rPr>
      </w:pPr>
    </w:p>
    <w:p w14:paraId="27768F76" w14:textId="3039B305" w:rsidR="0051074B" w:rsidRDefault="0051074B" w:rsidP="00121A76">
      <w:pPr>
        <w:spacing w:line="360" w:lineRule="auto"/>
        <w:rPr>
          <w:rFonts w:ascii="Aptos" w:hAnsi="Aptos"/>
          <w:sz w:val="22"/>
          <w:szCs w:val="22"/>
        </w:rPr>
      </w:pPr>
      <w:r w:rsidRPr="00F51B05">
        <w:rPr>
          <w:rFonts w:ascii="Aptos" w:hAnsi="Aptos"/>
          <w:b/>
          <w:iCs/>
          <w:sz w:val="22"/>
          <w:szCs w:val="22"/>
        </w:rPr>
        <w:t xml:space="preserve">Fig. </w:t>
      </w:r>
      <w:r>
        <w:rPr>
          <w:rFonts w:ascii="Aptos" w:hAnsi="Aptos"/>
          <w:b/>
          <w:iCs/>
          <w:sz w:val="22"/>
          <w:szCs w:val="22"/>
        </w:rPr>
        <w:t>8</w:t>
      </w:r>
      <w:r w:rsidRPr="00F51B05">
        <w:rPr>
          <w:rFonts w:ascii="Aptos" w:hAnsi="Aptos"/>
          <w:b/>
          <w:iCs/>
          <w:sz w:val="22"/>
          <w:szCs w:val="22"/>
        </w:rPr>
        <w:t>.</w:t>
      </w:r>
      <w:r w:rsidRPr="00F51B05">
        <w:rPr>
          <w:rFonts w:ascii="Aptos" w:hAnsi="Aptos"/>
          <w:b/>
          <w:bCs/>
          <w:iCs/>
          <w:sz w:val="22"/>
          <w:szCs w:val="22"/>
        </w:rPr>
        <w:t xml:space="preserve">  </w:t>
      </w:r>
      <w:r>
        <w:rPr>
          <w:rFonts w:ascii="Aptos" w:hAnsi="Aptos"/>
          <w:bCs/>
          <w:iCs/>
          <w:sz w:val="22"/>
          <w:szCs w:val="22"/>
        </w:rPr>
        <w:t>Diagrammatic summary of proposed changes to flavivir</w:t>
      </w:r>
      <w:r w:rsidR="00555813">
        <w:rPr>
          <w:rFonts w:ascii="Aptos" w:hAnsi="Aptos"/>
          <w:bCs/>
          <w:iCs/>
          <w:sz w:val="22"/>
          <w:szCs w:val="22"/>
        </w:rPr>
        <w:t>id</w:t>
      </w:r>
      <w:r>
        <w:rPr>
          <w:rFonts w:ascii="Aptos" w:hAnsi="Aptos"/>
          <w:bCs/>
          <w:iCs/>
          <w:sz w:val="22"/>
          <w:szCs w:val="22"/>
        </w:rPr>
        <w:t xml:space="preserve"> taxonomy</w:t>
      </w:r>
    </w:p>
    <w:p w14:paraId="315AE8F6" w14:textId="07A80235" w:rsidR="0051074B" w:rsidRPr="00266CAF" w:rsidRDefault="0051074B" w:rsidP="00121A76">
      <w:pPr>
        <w:spacing w:line="360" w:lineRule="auto"/>
        <w:rPr>
          <w:rFonts w:ascii="Aptos" w:hAnsi="Aptos"/>
          <w:sz w:val="22"/>
          <w:szCs w:val="22"/>
        </w:rPr>
      </w:pPr>
      <w:r>
        <w:rPr>
          <w:rFonts w:ascii="Aptos" w:hAnsi="Aptos"/>
          <w:noProof/>
          <w:sz w:val="22"/>
          <w:szCs w:val="22"/>
        </w:rPr>
        <w:drawing>
          <wp:inline distT="0" distB="0" distL="0" distR="0" wp14:anchorId="536960C0" wp14:editId="0CB19A1E">
            <wp:extent cx="4070350" cy="40703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lassification diagra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350" cy="4070350"/>
                    </a:xfrm>
                    <a:prstGeom prst="rect">
                      <a:avLst/>
                    </a:prstGeom>
                  </pic:spPr>
                </pic:pic>
              </a:graphicData>
            </a:graphic>
          </wp:inline>
        </w:drawing>
      </w:r>
    </w:p>
    <w:p w14:paraId="4E2A1BF2" w14:textId="2CFF74F1" w:rsidR="000426E3" w:rsidRPr="00F110F7" w:rsidRDefault="000426E3" w:rsidP="00F577F7">
      <w:pPr>
        <w:ind w:left="567" w:hanging="567"/>
        <w:rPr>
          <w:rFonts w:ascii="Aptos" w:hAnsi="Aptos"/>
          <w:color w:val="0070C0"/>
        </w:rPr>
      </w:pPr>
    </w:p>
    <w:sectPr w:rsidR="000426E3" w:rsidRPr="00F110F7" w:rsidSect="00A82FBB">
      <w:headerReference w:type="even" r:id="rId26"/>
      <w:headerReference w:type="default" r:id="rId27"/>
      <w:footerReference w:type="even" r:id="rId28"/>
      <w:footerReference w:type="default" r:id="rId29"/>
      <w:headerReference w:type="first" r:id="rId30"/>
      <w:footerReference w:type="first" r:id="rId3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F8435" w14:textId="77777777" w:rsidR="004B6FF1" w:rsidRDefault="004B6FF1">
      <w:r>
        <w:separator/>
      </w:r>
    </w:p>
  </w:endnote>
  <w:endnote w:type="continuationSeparator" w:id="0">
    <w:p w14:paraId="1540C52C" w14:textId="77777777" w:rsidR="004B6FF1" w:rsidRDefault="004B6FF1">
      <w:r>
        <w:continuationSeparator/>
      </w:r>
    </w:p>
  </w:endnote>
  <w:endnote w:type="continuationNotice" w:id="1">
    <w:p w14:paraId="4DE42621" w14:textId="77777777" w:rsidR="004B6FF1" w:rsidRDefault="004B6F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870935"/>
      <w:docPartObj>
        <w:docPartGallery w:val="Page Numbers (Bottom of Page)"/>
        <w:docPartUnique/>
      </w:docPartObj>
    </w:sdtPr>
    <w:sdtEndPr>
      <w:rPr>
        <w:noProof/>
      </w:rPr>
    </w:sdtEndPr>
    <w:sdtContent>
      <w:p w14:paraId="0385297A" w14:textId="77777777" w:rsidR="008C4A6F" w:rsidRPr="0046551A" w:rsidRDefault="008C4A6F" w:rsidP="000426E3">
        <w:pPr>
          <w:pStyle w:val="Footer"/>
          <w:spacing w:line="480" w:lineRule="auto"/>
          <w:jc w:val="right"/>
        </w:pPr>
        <w:r w:rsidRPr="0046551A">
          <w:fldChar w:fldCharType="begin"/>
        </w:r>
        <w:r w:rsidRPr="0046551A">
          <w:instrText xml:space="preserve"> PAGE   \* MERGEFORMAT </w:instrText>
        </w:r>
        <w:r w:rsidRPr="0046551A">
          <w:fldChar w:fldCharType="separate"/>
        </w:r>
        <w:r>
          <w:rPr>
            <w:noProof/>
          </w:rPr>
          <w:t>39</w:t>
        </w:r>
        <w:r w:rsidRPr="0046551A">
          <w:rPr>
            <w:noProof/>
          </w:rPr>
          <w:fldChar w:fldCharType="end"/>
        </w:r>
      </w:p>
    </w:sdtContent>
  </w:sdt>
  <w:p w14:paraId="2694EE96" w14:textId="77777777" w:rsidR="008C4A6F" w:rsidRDefault="008C4A6F" w:rsidP="00042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55C0" w14:textId="77777777" w:rsidR="008C4A6F" w:rsidRDefault="008C4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8C4A6F" w:rsidRPr="00AD5A3A" w:rsidRDefault="008C4A6F">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8C4A6F" w:rsidRDefault="008C4A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49BC" w14:textId="77777777" w:rsidR="008C4A6F" w:rsidRDefault="008C4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04616" w14:textId="77777777" w:rsidR="004B6FF1" w:rsidRDefault="004B6FF1">
      <w:r>
        <w:separator/>
      </w:r>
    </w:p>
  </w:footnote>
  <w:footnote w:type="continuationSeparator" w:id="0">
    <w:p w14:paraId="6B7AA59A" w14:textId="77777777" w:rsidR="004B6FF1" w:rsidRDefault="004B6FF1">
      <w:r>
        <w:continuationSeparator/>
      </w:r>
    </w:p>
  </w:footnote>
  <w:footnote w:type="continuationNotice" w:id="1">
    <w:p w14:paraId="581AC467" w14:textId="77777777" w:rsidR="004B6FF1" w:rsidRDefault="004B6F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0090" w14:textId="77777777" w:rsidR="008C4A6F" w:rsidRDefault="008C4A6F">
    <w:pPr>
      <w:pStyle w:val="Header"/>
      <w:jc w:val="right"/>
    </w:pPr>
  </w:p>
  <w:p w14:paraId="0B3563E4" w14:textId="77777777" w:rsidR="008C4A6F" w:rsidRPr="00B6437F" w:rsidRDefault="008C4A6F" w:rsidP="000426E3">
    <w:pPr>
      <w:pStyle w:val="Header"/>
      <w:jc w:val="right"/>
      <w:rPr>
        <w:rFonts w:ascii="Aptos" w:hAnsi="Aptos"/>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4B2A" w14:textId="77777777" w:rsidR="008C4A6F" w:rsidRDefault="008C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026ABBD3" w:rsidR="008C4A6F" w:rsidRPr="00F110F7" w:rsidRDefault="008C4A6F"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269D" w14:textId="77777777" w:rsidR="008C4A6F" w:rsidRDefault="008C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90BB4"/>
    <w:multiLevelType w:val="hybridMultilevel"/>
    <w:tmpl w:val="D0F6E84C"/>
    <w:lvl w:ilvl="0" w:tplc="322E5A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7307E9"/>
    <w:multiLevelType w:val="hybridMultilevel"/>
    <w:tmpl w:val="54546F52"/>
    <w:lvl w:ilvl="0" w:tplc="AB1E45DC">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General 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9fvzz9hdtadpe05sfxxarlzf2a2es99dp0&quot;&gt;VEG references_ps_17_Oct_2021&lt;record-ids&gt;&lt;item&gt;113&lt;/item&gt;&lt;item&gt;28917&lt;/item&gt;&lt;item&gt;29925&lt;/item&gt;&lt;item&gt;30135&lt;/item&gt;&lt;item&gt;30275&lt;/item&gt;&lt;item&gt;30284&lt;/item&gt;&lt;item&gt;30308&lt;/item&gt;&lt;item&gt;30555&lt;/item&gt;&lt;item&gt;32078&lt;/item&gt;&lt;item&gt;32102&lt;/item&gt;&lt;item&gt;32331&lt;/item&gt;&lt;item&gt;32386&lt;/item&gt;&lt;item&gt;32557&lt;/item&gt;&lt;item&gt;32558&lt;/item&gt;&lt;item&gt;32559&lt;/item&gt;&lt;item&gt;32560&lt;/item&gt;&lt;item&gt;32561&lt;/item&gt;&lt;item&gt;32562&lt;/item&gt;&lt;item&gt;32563&lt;/item&gt;&lt;item&gt;32564&lt;/item&gt;&lt;item&gt;32565&lt;/item&gt;&lt;item&gt;32566&lt;/item&gt;&lt;item&gt;32567&lt;/item&gt;&lt;item&gt;32569&lt;/item&gt;&lt;item&gt;32570&lt;/item&gt;&lt;item&gt;32571&lt;/item&gt;&lt;item&gt;32573&lt;/item&gt;&lt;item&gt;32575&lt;/item&gt;&lt;item&gt;32576&lt;/item&gt;&lt;item&gt;32577&lt;/item&gt;&lt;item&gt;32578&lt;/item&gt;&lt;item&gt;32581&lt;/item&gt;&lt;item&gt;32582&lt;/item&gt;&lt;item&gt;32584&lt;/item&gt;&lt;item&gt;32590&lt;/item&gt;&lt;item&gt;32591&lt;/item&gt;&lt;item&gt;32596&lt;/item&gt;&lt;item&gt;32607&lt;/item&gt;&lt;item&gt;32608&lt;/item&gt;&lt;item&gt;32645&lt;/item&gt;&lt;item&gt;32650&lt;/item&gt;&lt;item&gt;32651&lt;/item&gt;&lt;item&gt;32654&lt;/item&gt;&lt;item&gt;32655&lt;/item&gt;&lt;item&gt;32656&lt;/item&gt;&lt;item&gt;32659&lt;/item&gt;&lt;item&gt;32660&lt;/item&gt;&lt;item&gt;32661&lt;/item&gt;&lt;item&gt;32662&lt;/item&gt;&lt;item&gt;32663&lt;/item&gt;&lt;item&gt;32664&lt;/item&gt;&lt;item&gt;32665&lt;/item&gt;&lt;item&gt;32666&lt;/item&gt;&lt;item&gt;32672&lt;/item&gt;&lt;item&gt;32673&lt;/item&gt;&lt;item&gt;32685&lt;/item&gt;&lt;item&gt;32686&lt;/item&gt;&lt;item&gt;32687&lt;/item&gt;&lt;item&gt;32688&lt;/item&gt;&lt;item&gt;32689&lt;/item&gt;&lt;item&gt;32769&lt;/item&gt;&lt;/record-ids&gt;&lt;/item&gt;&lt;/Libraries&gt;"/>
  </w:docVars>
  <w:rsids>
    <w:rsidRoot w:val="00A174CC"/>
    <w:rsid w:val="00017BF9"/>
    <w:rsid w:val="00023385"/>
    <w:rsid w:val="00026334"/>
    <w:rsid w:val="00035A87"/>
    <w:rsid w:val="000406E1"/>
    <w:rsid w:val="00040CB0"/>
    <w:rsid w:val="0004176B"/>
    <w:rsid w:val="000426E3"/>
    <w:rsid w:val="000449DB"/>
    <w:rsid w:val="00075081"/>
    <w:rsid w:val="0008012E"/>
    <w:rsid w:val="00095E22"/>
    <w:rsid w:val="000A146A"/>
    <w:rsid w:val="000A3FE7"/>
    <w:rsid w:val="000A458D"/>
    <w:rsid w:val="000A7027"/>
    <w:rsid w:val="000B1BF3"/>
    <w:rsid w:val="000B5D78"/>
    <w:rsid w:val="000B6878"/>
    <w:rsid w:val="000D182E"/>
    <w:rsid w:val="000F51F4"/>
    <w:rsid w:val="000F7067"/>
    <w:rsid w:val="0010177F"/>
    <w:rsid w:val="00102A13"/>
    <w:rsid w:val="00106232"/>
    <w:rsid w:val="0011008F"/>
    <w:rsid w:val="00117C72"/>
    <w:rsid w:val="00121A76"/>
    <w:rsid w:val="0013113D"/>
    <w:rsid w:val="001322FC"/>
    <w:rsid w:val="001424C2"/>
    <w:rsid w:val="00155830"/>
    <w:rsid w:val="00156550"/>
    <w:rsid w:val="00171083"/>
    <w:rsid w:val="00172351"/>
    <w:rsid w:val="0018317D"/>
    <w:rsid w:val="001C7F6E"/>
    <w:rsid w:val="001D0007"/>
    <w:rsid w:val="001D3E3E"/>
    <w:rsid w:val="001E7924"/>
    <w:rsid w:val="00214B71"/>
    <w:rsid w:val="00220A26"/>
    <w:rsid w:val="00223888"/>
    <w:rsid w:val="002312CE"/>
    <w:rsid w:val="0023149A"/>
    <w:rsid w:val="0023696B"/>
    <w:rsid w:val="00240687"/>
    <w:rsid w:val="0024086E"/>
    <w:rsid w:val="0025498B"/>
    <w:rsid w:val="00273642"/>
    <w:rsid w:val="00274629"/>
    <w:rsid w:val="0028016D"/>
    <w:rsid w:val="002955F6"/>
    <w:rsid w:val="00296DA3"/>
    <w:rsid w:val="002A36BB"/>
    <w:rsid w:val="002A5A83"/>
    <w:rsid w:val="002B48F5"/>
    <w:rsid w:val="002D4340"/>
    <w:rsid w:val="002E0972"/>
    <w:rsid w:val="002F1FF4"/>
    <w:rsid w:val="002F2341"/>
    <w:rsid w:val="0031764B"/>
    <w:rsid w:val="00327E73"/>
    <w:rsid w:val="00333392"/>
    <w:rsid w:val="003464F5"/>
    <w:rsid w:val="00355CE0"/>
    <w:rsid w:val="00363A30"/>
    <w:rsid w:val="0037243A"/>
    <w:rsid w:val="00382FE8"/>
    <w:rsid w:val="00383BBF"/>
    <w:rsid w:val="00384FDE"/>
    <w:rsid w:val="0038593F"/>
    <w:rsid w:val="003A166F"/>
    <w:rsid w:val="003A18C5"/>
    <w:rsid w:val="003A5ED7"/>
    <w:rsid w:val="003B0883"/>
    <w:rsid w:val="003B3832"/>
    <w:rsid w:val="003B56F6"/>
    <w:rsid w:val="003B6997"/>
    <w:rsid w:val="003C5428"/>
    <w:rsid w:val="003D11A1"/>
    <w:rsid w:val="003D4BAC"/>
    <w:rsid w:val="003E62E2"/>
    <w:rsid w:val="003F2A97"/>
    <w:rsid w:val="003F46E0"/>
    <w:rsid w:val="00405FF3"/>
    <w:rsid w:val="0043110C"/>
    <w:rsid w:val="00437970"/>
    <w:rsid w:val="004463EC"/>
    <w:rsid w:val="00467DE7"/>
    <w:rsid w:val="00471256"/>
    <w:rsid w:val="004B6FF1"/>
    <w:rsid w:val="004E32E5"/>
    <w:rsid w:val="004E532E"/>
    <w:rsid w:val="004F2F1E"/>
    <w:rsid w:val="004F3196"/>
    <w:rsid w:val="0051074B"/>
    <w:rsid w:val="005116E8"/>
    <w:rsid w:val="00516511"/>
    <w:rsid w:val="00522825"/>
    <w:rsid w:val="005241F7"/>
    <w:rsid w:val="0053220F"/>
    <w:rsid w:val="00536426"/>
    <w:rsid w:val="00543F86"/>
    <w:rsid w:val="0054631E"/>
    <w:rsid w:val="0055461D"/>
    <w:rsid w:val="00555813"/>
    <w:rsid w:val="00570B9B"/>
    <w:rsid w:val="0058465A"/>
    <w:rsid w:val="00590DF3"/>
    <w:rsid w:val="005A54C3"/>
    <w:rsid w:val="005A732E"/>
    <w:rsid w:val="005D3C2E"/>
    <w:rsid w:val="005E6530"/>
    <w:rsid w:val="005F6C13"/>
    <w:rsid w:val="006043FB"/>
    <w:rsid w:val="00607227"/>
    <w:rsid w:val="0061060F"/>
    <w:rsid w:val="006109F7"/>
    <w:rsid w:val="00636D33"/>
    <w:rsid w:val="00647814"/>
    <w:rsid w:val="0067795B"/>
    <w:rsid w:val="00683D0C"/>
    <w:rsid w:val="006B3C87"/>
    <w:rsid w:val="006B7AB8"/>
    <w:rsid w:val="006C0F51"/>
    <w:rsid w:val="006C4B17"/>
    <w:rsid w:val="006D18F6"/>
    <w:rsid w:val="006D428E"/>
    <w:rsid w:val="006E50AA"/>
    <w:rsid w:val="00723577"/>
    <w:rsid w:val="0072682D"/>
    <w:rsid w:val="00736440"/>
    <w:rsid w:val="00736E9F"/>
    <w:rsid w:val="00737875"/>
    <w:rsid w:val="00740A3F"/>
    <w:rsid w:val="0079157C"/>
    <w:rsid w:val="007A5F6E"/>
    <w:rsid w:val="007B0F70"/>
    <w:rsid w:val="007B494C"/>
    <w:rsid w:val="007B6511"/>
    <w:rsid w:val="007E0EF5"/>
    <w:rsid w:val="007E667B"/>
    <w:rsid w:val="008055E2"/>
    <w:rsid w:val="00812698"/>
    <w:rsid w:val="00822B3A"/>
    <w:rsid w:val="00824208"/>
    <w:rsid w:val="008308A0"/>
    <w:rsid w:val="00846295"/>
    <w:rsid w:val="00852D43"/>
    <w:rsid w:val="008541FC"/>
    <w:rsid w:val="00865726"/>
    <w:rsid w:val="0086766F"/>
    <w:rsid w:val="008815EE"/>
    <w:rsid w:val="008860E0"/>
    <w:rsid w:val="00891A42"/>
    <w:rsid w:val="00893F6B"/>
    <w:rsid w:val="00895ACE"/>
    <w:rsid w:val="008A0EC9"/>
    <w:rsid w:val="008A22E9"/>
    <w:rsid w:val="008B43B1"/>
    <w:rsid w:val="008B7807"/>
    <w:rsid w:val="008C4A6F"/>
    <w:rsid w:val="008D0297"/>
    <w:rsid w:val="008F51E2"/>
    <w:rsid w:val="00901EBC"/>
    <w:rsid w:val="00903048"/>
    <w:rsid w:val="009078FF"/>
    <w:rsid w:val="00924EA0"/>
    <w:rsid w:val="009457C8"/>
    <w:rsid w:val="00953FFE"/>
    <w:rsid w:val="00964913"/>
    <w:rsid w:val="00964F7C"/>
    <w:rsid w:val="009703AF"/>
    <w:rsid w:val="00974174"/>
    <w:rsid w:val="009741D1"/>
    <w:rsid w:val="00974C28"/>
    <w:rsid w:val="00976E37"/>
    <w:rsid w:val="00981B90"/>
    <w:rsid w:val="0099311D"/>
    <w:rsid w:val="009A3B4A"/>
    <w:rsid w:val="009A63AD"/>
    <w:rsid w:val="009A744B"/>
    <w:rsid w:val="009C4B24"/>
    <w:rsid w:val="009C7421"/>
    <w:rsid w:val="009F7856"/>
    <w:rsid w:val="00A0465F"/>
    <w:rsid w:val="00A06D2F"/>
    <w:rsid w:val="00A10BA1"/>
    <w:rsid w:val="00A17112"/>
    <w:rsid w:val="00A174CC"/>
    <w:rsid w:val="00A21557"/>
    <w:rsid w:val="00A2357C"/>
    <w:rsid w:val="00A26F4C"/>
    <w:rsid w:val="00A443CA"/>
    <w:rsid w:val="00A77B8E"/>
    <w:rsid w:val="00A82FBB"/>
    <w:rsid w:val="00AA4711"/>
    <w:rsid w:val="00AD201A"/>
    <w:rsid w:val="00AD2884"/>
    <w:rsid w:val="00AD5A3A"/>
    <w:rsid w:val="00AD759B"/>
    <w:rsid w:val="00AE1165"/>
    <w:rsid w:val="00AE2E79"/>
    <w:rsid w:val="00AE528C"/>
    <w:rsid w:val="00AF4998"/>
    <w:rsid w:val="00AF61A8"/>
    <w:rsid w:val="00B03B7F"/>
    <w:rsid w:val="00B1187F"/>
    <w:rsid w:val="00B148AE"/>
    <w:rsid w:val="00B33893"/>
    <w:rsid w:val="00B35CC8"/>
    <w:rsid w:val="00B41362"/>
    <w:rsid w:val="00B47589"/>
    <w:rsid w:val="00B80251"/>
    <w:rsid w:val="00BB6E33"/>
    <w:rsid w:val="00BD7967"/>
    <w:rsid w:val="00BE1B01"/>
    <w:rsid w:val="00BE310E"/>
    <w:rsid w:val="00BE47BD"/>
    <w:rsid w:val="00BE4F5A"/>
    <w:rsid w:val="00BF1E42"/>
    <w:rsid w:val="00BF2A30"/>
    <w:rsid w:val="00BF517C"/>
    <w:rsid w:val="00C55633"/>
    <w:rsid w:val="00C56BC0"/>
    <w:rsid w:val="00C57912"/>
    <w:rsid w:val="00C73356"/>
    <w:rsid w:val="00C77367"/>
    <w:rsid w:val="00C8233B"/>
    <w:rsid w:val="00C8775F"/>
    <w:rsid w:val="00C95FB7"/>
    <w:rsid w:val="00C978B3"/>
    <w:rsid w:val="00CB0968"/>
    <w:rsid w:val="00CD1675"/>
    <w:rsid w:val="00CD2C82"/>
    <w:rsid w:val="00CE69A4"/>
    <w:rsid w:val="00CF59EA"/>
    <w:rsid w:val="00D04287"/>
    <w:rsid w:val="00D062BE"/>
    <w:rsid w:val="00D10857"/>
    <w:rsid w:val="00D13AD5"/>
    <w:rsid w:val="00D2107B"/>
    <w:rsid w:val="00D23567"/>
    <w:rsid w:val="00D36036"/>
    <w:rsid w:val="00D46663"/>
    <w:rsid w:val="00D55320"/>
    <w:rsid w:val="00D77E1C"/>
    <w:rsid w:val="00DD58AA"/>
    <w:rsid w:val="00DE01F5"/>
    <w:rsid w:val="00E034BE"/>
    <w:rsid w:val="00E27FC8"/>
    <w:rsid w:val="00E37077"/>
    <w:rsid w:val="00E50727"/>
    <w:rsid w:val="00E76254"/>
    <w:rsid w:val="00E863D4"/>
    <w:rsid w:val="00E969AE"/>
    <w:rsid w:val="00EA0C79"/>
    <w:rsid w:val="00EA1098"/>
    <w:rsid w:val="00EA12A5"/>
    <w:rsid w:val="00ED4569"/>
    <w:rsid w:val="00EE404D"/>
    <w:rsid w:val="00EE484F"/>
    <w:rsid w:val="00EF07AF"/>
    <w:rsid w:val="00EF2448"/>
    <w:rsid w:val="00F110F7"/>
    <w:rsid w:val="00F141D5"/>
    <w:rsid w:val="00F42D94"/>
    <w:rsid w:val="00F5129F"/>
    <w:rsid w:val="00F577F7"/>
    <w:rsid w:val="00F62692"/>
    <w:rsid w:val="00F711CE"/>
    <w:rsid w:val="00F72842"/>
    <w:rsid w:val="00F74510"/>
    <w:rsid w:val="00F74636"/>
    <w:rsid w:val="00F75D66"/>
    <w:rsid w:val="00F82410"/>
    <w:rsid w:val="00F9028E"/>
    <w:rsid w:val="00F911F1"/>
    <w:rsid w:val="00FA1DC3"/>
    <w:rsid w:val="00FB300C"/>
    <w:rsid w:val="00FC2269"/>
    <w:rsid w:val="00FF084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paragraph" w:styleId="Heading1">
    <w:name w:val="heading 1"/>
    <w:basedOn w:val="Normal"/>
    <w:next w:val="Normal"/>
    <w:link w:val="Heading1Char"/>
    <w:qFormat/>
    <w:rsid w:val="00964913"/>
    <w:pPr>
      <w:widowControl w:val="0"/>
      <w:autoSpaceDE w:val="0"/>
      <w:autoSpaceDN w:val="0"/>
      <w:adjustRightInd w:val="0"/>
      <w:spacing w:line="480" w:lineRule="auto"/>
      <w:outlineLvl w:val="0"/>
    </w:pPr>
    <w:rPr>
      <w:rFonts w:eastAsiaTheme="minorEastAsia"/>
      <w:b/>
      <w:bCs/>
    </w:rPr>
  </w:style>
  <w:style w:type="paragraph" w:styleId="Heading2">
    <w:name w:val="heading 2"/>
    <w:basedOn w:val="Normal"/>
    <w:link w:val="Heading2Char"/>
    <w:qFormat/>
    <w:rsid w:val="00964913"/>
    <w:pPr>
      <w:widowControl w:val="0"/>
      <w:autoSpaceDE w:val="0"/>
      <w:autoSpaceDN w:val="0"/>
      <w:adjustRightInd w:val="0"/>
      <w:spacing w:line="480" w:lineRule="auto"/>
      <w:outlineLvl w:val="1"/>
    </w:pPr>
    <w:rPr>
      <w:rFonts w:eastAsiaTheme="minorEastAsia"/>
      <w:b/>
      <w:i/>
      <w:color w:val="000000" w:themeColor="tex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qFormat/>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Heading1Char">
    <w:name w:val="Heading 1 Char"/>
    <w:basedOn w:val="DefaultParagraphFont"/>
    <w:link w:val="Heading1"/>
    <w:qFormat/>
    <w:rsid w:val="00964913"/>
    <w:rPr>
      <w:rFonts w:ascii="Times New Roman" w:eastAsiaTheme="minorEastAsia" w:hAnsi="Times New Roman" w:cs="Times New Roman"/>
      <w:b/>
      <w:bCs/>
      <w:lang w:val="en-US"/>
    </w:rPr>
  </w:style>
  <w:style w:type="character" w:customStyle="1" w:styleId="Heading2Char">
    <w:name w:val="Heading 2 Char"/>
    <w:basedOn w:val="DefaultParagraphFont"/>
    <w:link w:val="Heading2"/>
    <w:qFormat/>
    <w:rsid w:val="00964913"/>
    <w:rPr>
      <w:rFonts w:ascii="Times New Roman" w:eastAsiaTheme="minorEastAsia" w:hAnsi="Times New Roman" w:cs="Times New Roman"/>
      <w:b/>
      <w:i/>
      <w:color w:val="000000" w:themeColor="text1"/>
    </w:rPr>
  </w:style>
  <w:style w:type="paragraph" w:customStyle="1" w:styleId="EndNoteBibliographyTitle">
    <w:name w:val="EndNote Bibliography Title"/>
    <w:basedOn w:val="Normal"/>
    <w:link w:val="EndNoteBibliographyTitleChar"/>
    <w:rsid w:val="00223888"/>
    <w:pPr>
      <w:jc w:val="center"/>
    </w:pPr>
    <w:rPr>
      <w:noProof/>
    </w:rPr>
  </w:style>
  <w:style w:type="character" w:customStyle="1" w:styleId="EndNoteBibliographyTitleChar">
    <w:name w:val="EndNote Bibliography Title Char"/>
    <w:basedOn w:val="DefaultParagraphFont"/>
    <w:link w:val="EndNoteBibliographyTitle"/>
    <w:rsid w:val="00223888"/>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har"/>
    <w:rsid w:val="00223888"/>
    <w:rPr>
      <w:noProof/>
    </w:rPr>
  </w:style>
  <w:style w:type="character" w:customStyle="1" w:styleId="EndNoteBibliographyChar">
    <w:name w:val="EndNote Bibliography Char"/>
    <w:basedOn w:val="DefaultParagraphFont"/>
    <w:link w:val="EndNoteBibliography"/>
    <w:rsid w:val="00223888"/>
    <w:rPr>
      <w:rFonts w:ascii="Times New Roman" w:eastAsia="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48524518">
      <w:bodyDiv w:val="1"/>
      <w:marLeft w:val="0"/>
      <w:marRight w:val="0"/>
      <w:marTop w:val="0"/>
      <w:marBottom w:val="0"/>
      <w:divBdr>
        <w:top w:val="none" w:sz="0" w:space="0" w:color="auto"/>
        <w:left w:val="none" w:sz="0" w:space="0" w:color="auto"/>
        <w:bottom w:val="none" w:sz="0" w:space="0" w:color="auto"/>
        <w:right w:val="none" w:sz="0" w:space="0" w:color="auto"/>
      </w:divBdr>
    </w:div>
    <w:div w:id="332531202">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17541818">
      <w:bodyDiv w:val="1"/>
      <w:marLeft w:val="0"/>
      <w:marRight w:val="0"/>
      <w:marTop w:val="0"/>
      <w:marBottom w:val="0"/>
      <w:divBdr>
        <w:top w:val="none" w:sz="0" w:space="0" w:color="auto"/>
        <w:left w:val="none" w:sz="0" w:space="0" w:color="auto"/>
        <w:bottom w:val="none" w:sz="0" w:space="0" w:color="auto"/>
        <w:right w:val="none" w:sz="0" w:space="0" w:color="auto"/>
      </w:divBdr>
    </w:div>
    <w:div w:id="636108681">
      <w:bodyDiv w:val="1"/>
      <w:marLeft w:val="0"/>
      <w:marRight w:val="0"/>
      <w:marTop w:val="0"/>
      <w:marBottom w:val="0"/>
      <w:divBdr>
        <w:top w:val="none" w:sz="0" w:space="0" w:color="auto"/>
        <w:left w:val="none" w:sz="0" w:space="0" w:color="auto"/>
        <w:bottom w:val="none" w:sz="0" w:space="0" w:color="auto"/>
        <w:right w:val="none" w:sz="0" w:space="0" w:color="auto"/>
      </w:divBdr>
    </w:div>
    <w:div w:id="890725090">
      <w:bodyDiv w:val="1"/>
      <w:marLeft w:val="0"/>
      <w:marRight w:val="0"/>
      <w:marTop w:val="0"/>
      <w:marBottom w:val="0"/>
      <w:divBdr>
        <w:top w:val="none" w:sz="0" w:space="0" w:color="auto"/>
        <w:left w:val="none" w:sz="0" w:space="0" w:color="auto"/>
        <w:bottom w:val="none" w:sz="0" w:space="0" w:color="auto"/>
        <w:right w:val="none" w:sz="0" w:space="0" w:color="auto"/>
      </w:divBdr>
    </w:div>
    <w:div w:id="1002121854">
      <w:bodyDiv w:val="1"/>
      <w:marLeft w:val="0"/>
      <w:marRight w:val="0"/>
      <w:marTop w:val="0"/>
      <w:marBottom w:val="0"/>
      <w:divBdr>
        <w:top w:val="none" w:sz="0" w:space="0" w:color="auto"/>
        <w:left w:val="none" w:sz="0" w:space="0" w:color="auto"/>
        <w:bottom w:val="none" w:sz="0" w:space="0" w:color="auto"/>
        <w:right w:val="none" w:sz="0" w:space="0" w:color="auto"/>
      </w:divBdr>
    </w:div>
    <w:div w:id="1096092616">
      <w:bodyDiv w:val="1"/>
      <w:marLeft w:val="0"/>
      <w:marRight w:val="0"/>
      <w:marTop w:val="0"/>
      <w:marBottom w:val="0"/>
      <w:divBdr>
        <w:top w:val="none" w:sz="0" w:space="0" w:color="auto"/>
        <w:left w:val="none" w:sz="0" w:space="0" w:color="auto"/>
        <w:bottom w:val="none" w:sz="0" w:space="0" w:color="auto"/>
        <w:right w:val="none" w:sz="0" w:space="0" w:color="auto"/>
      </w:divBdr>
    </w:div>
    <w:div w:id="1350524451">
      <w:bodyDiv w:val="1"/>
      <w:marLeft w:val="0"/>
      <w:marRight w:val="0"/>
      <w:marTop w:val="0"/>
      <w:marBottom w:val="0"/>
      <w:divBdr>
        <w:top w:val="none" w:sz="0" w:space="0" w:color="auto"/>
        <w:left w:val="none" w:sz="0" w:space="0" w:color="auto"/>
        <w:bottom w:val="none" w:sz="0" w:space="0" w:color="auto"/>
        <w:right w:val="none" w:sz="0" w:space="0" w:color="auto"/>
      </w:divBdr>
    </w:div>
    <w:div w:id="1395661101">
      <w:bodyDiv w:val="1"/>
      <w:marLeft w:val="0"/>
      <w:marRight w:val="0"/>
      <w:marTop w:val="0"/>
      <w:marBottom w:val="0"/>
      <w:divBdr>
        <w:top w:val="none" w:sz="0" w:space="0" w:color="auto"/>
        <w:left w:val="none" w:sz="0" w:space="0" w:color="auto"/>
        <w:bottom w:val="none" w:sz="0" w:space="0" w:color="auto"/>
        <w:right w:val="none" w:sz="0" w:space="0" w:color="auto"/>
      </w:divBdr>
    </w:div>
    <w:div w:id="1782411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en.wikipedia.org/wiki/Samuel_Stillman_Berry"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bi.ac.uk/interpro/search/sequence/" TargetMode="Externa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hyperlink" Target="https://ictv.global/sc" TargetMode="External"/><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E7ED7-E553-4BE2-9AA7-3F62A9E1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28</Pages>
  <Words>11130</Words>
  <Characters>63443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9</cp:revision>
  <dcterms:created xsi:type="dcterms:W3CDTF">2025-07-09T16:07:00Z</dcterms:created>
  <dcterms:modified xsi:type="dcterms:W3CDTF">2025-09-22T07:47:00Z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