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Rientrocorpodeltesto"/>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00506D8C" w:rsidR="00A174CC" w:rsidRDefault="009A2F0F">
            <w:pPr>
              <w:pStyle w:val="Rientrocorpodeltesto"/>
              <w:ind w:left="0" w:firstLine="0"/>
              <w:jc w:val="center"/>
              <w:rPr>
                <w:rFonts w:ascii="Arial" w:hAnsi="Arial" w:cs="Arial"/>
                <w:b/>
                <w:bCs/>
                <w:i/>
                <w:sz w:val="28"/>
                <w:szCs w:val="28"/>
              </w:rPr>
            </w:pPr>
            <w:r>
              <w:rPr>
                <w:rFonts w:ascii="Arial" w:hAnsi="Arial" w:cs="Arial"/>
                <w:b/>
                <w:bCs/>
                <w:color w:val="0000FF"/>
                <w:sz w:val="28"/>
                <w:szCs w:val="28"/>
              </w:rPr>
              <w:t>2023.018P</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Rientrocorpodeltesto"/>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6D5F1186" w:rsidR="00A174CC" w:rsidRPr="0094116D" w:rsidRDefault="008815EE" w:rsidP="0094116D">
            <w:pPr>
              <w:spacing w:before="120"/>
              <w:rPr>
                <w:rFonts w:ascii="Arial" w:hAnsi="Arial" w:cs="Arial"/>
                <w:color w:val="0000FF"/>
                <w:sz w:val="22"/>
                <w:szCs w:val="22"/>
              </w:rPr>
            </w:pPr>
            <w:r w:rsidRPr="000A146A">
              <w:rPr>
                <w:rFonts w:ascii="Arial" w:hAnsi="Arial" w:cs="Arial"/>
                <w:b/>
              </w:rPr>
              <w:t>Short title:</w:t>
            </w:r>
            <w:r w:rsidRPr="000A146A">
              <w:rPr>
                <w:rFonts w:ascii="Arial" w:hAnsi="Arial" w:cs="Arial"/>
                <w:bCs/>
              </w:rPr>
              <w:t xml:space="preserve"> </w:t>
            </w:r>
            <w:r w:rsidRPr="0094116D">
              <w:rPr>
                <w:rFonts w:ascii="Arial" w:hAnsi="Arial" w:cs="Arial"/>
                <w:color w:val="000000" w:themeColor="text1"/>
                <w:sz w:val="22"/>
                <w:szCs w:val="22"/>
              </w:rPr>
              <w:t xml:space="preserve">Create </w:t>
            </w:r>
            <w:r w:rsidR="004A7DD1">
              <w:rPr>
                <w:rFonts w:ascii="Arial" w:hAnsi="Arial" w:cs="Arial"/>
                <w:color w:val="000000" w:themeColor="text1"/>
                <w:sz w:val="22"/>
                <w:szCs w:val="22"/>
              </w:rPr>
              <w:t>1</w:t>
            </w:r>
            <w:r w:rsidR="00917EDE">
              <w:rPr>
                <w:rFonts w:ascii="Arial" w:hAnsi="Arial" w:cs="Arial"/>
                <w:color w:val="000000" w:themeColor="text1"/>
                <w:sz w:val="22"/>
                <w:szCs w:val="22"/>
              </w:rPr>
              <w:t>6</w:t>
            </w:r>
            <w:r w:rsidRPr="0094116D">
              <w:rPr>
                <w:rFonts w:ascii="Arial" w:hAnsi="Arial" w:cs="Arial"/>
                <w:color w:val="000000" w:themeColor="text1"/>
                <w:sz w:val="22"/>
                <w:szCs w:val="22"/>
              </w:rPr>
              <w:t xml:space="preserve"> new species in the </w:t>
            </w:r>
            <w:r w:rsidR="0094116D" w:rsidRPr="0094116D">
              <w:rPr>
                <w:rFonts w:ascii="Arial" w:hAnsi="Arial" w:cs="Arial"/>
                <w:color w:val="000000" w:themeColor="text1"/>
                <w:sz w:val="22"/>
                <w:szCs w:val="22"/>
              </w:rPr>
              <w:t xml:space="preserve">family </w:t>
            </w:r>
            <w:proofErr w:type="spellStart"/>
            <w:r w:rsidR="0094116D" w:rsidRPr="00AD2733">
              <w:rPr>
                <w:rFonts w:ascii="Arial" w:hAnsi="Arial" w:cs="Arial"/>
                <w:i/>
                <w:iCs/>
                <w:color w:val="000000" w:themeColor="text1"/>
                <w:sz w:val="22"/>
                <w:szCs w:val="22"/>
              </w:rPr>
              <w:t>Secoviridae</w:t>
            </w:r>
            <w:proofErr w:type="spellEnd"/>
            <w:r w:rsidR="0094116D" w:rsidRPr="0094116D">
              <w:rPr>
                <w:rFonts w:ascii="Arial" w:hAnsi="Arial" w:cs="Arial"/>
                <w:color w:val="000000" w:themeColor="text1"/>
                <w:sz w:val="22"/>
                <w:szCs w:val="22"/>
              </w:rPr>
              <w:t xml:space="preserve"> </w:t>
            </w:r>
            <w:r w:rsidR="0094116D" w:rsidRPr="00597F37">
              <w:rPr>
                <w:rFonts w:ascii="Arial" w:hAnsi="Arial" w:cs="Arial"/>
                <w:color w:val="000000" w:themeColor="text1"/>
                <w:sz w:val="22"/>
                <w:szCs w:val="22"/>
              </w:rPr>
              <w:t>(</w:t>
            </w:r>
            <w:proofErr w:type="spellStart"/>
            <w:r w:rsidR="0094116D" w:rsidRPr="00597F37">
              <w:rPr>
                <w:rFonts w:ascii="Arial" w:hAnsi="Arial" w:cs="Arial"/>
                <w:i/>
                <w:iCs/>
                <w:color w:val="000000" w:themeColor="text1"/>
                <w:sz w:val="22"/>
                <w:szCs w:val="22"/>
              </w:rPr>
              <w:t>Picornavirales</w:t>
            </w:r>
            <w:proofErr w:type="spellEnd"/>
            <w:r w:rsidR="0094116D" w:rsidRPr="00597F37">
              <w:rPr>
                <w:rFonts w:ascii="Arial" w:hAnsi="Arial" w:cs="Arial"/>
                <w:color w:val="000000" w:themeColor="text1"/>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Grigliatabella"/>
        <w:tblW w:w="9072" w:type="dxa"/>
        <w:tblInd w:w="137" w:type="dxa"/>
        <w:tblLook w:val="04A0" w:firstRow="1" w:lastRow="0" w:firstColumn="1" w:lastColumn="0" w:noHBand="0" w:noVBand="1"/>
      </w:tblPr>
      <w:tblGrid>
        <w:gridCol w:w="4368"/>
        <w:gridCol w:w="4704"/>
      </w:tblGrid>
      <w:tr w:rsidR="00A174CC" w14:paraId="6B26D9B1" w14:textId="77777777">
        <w:tc>
          <w:tcPr>
            <w:tcW w:w="4368" w:type="dxa"/>
            <w:shd w:val="clear" w:color="auto" w:fill="auto"/>
          </w:tcPr>
          <w:p w14:paraId="1719DF85" w14:textId="19A9C516" w:rsidR="00A174CC" w:rsidRDefault="00A174CC"/>
        </w:tc>
        <w:tc>
          <w:tcPr>
            <w:tcW w:w="4703" w:type="dxa"/>
            <w:shd w:val="clear" w:color="auto" w:fill="auto"/>
          </w:tcPr>
          <w:p w14:paraId="56A09FFF" w14:textId="03EE6CAD" w:rsidR="00A174CC" w:rsidRDefault="00A174CC"/>
        </w:tc>
      </w:tr>
      <w:tr w:rsidR="00A174CC" w14:paraId="67E4419A" w14:textId="77777777">
        <w:tc>
          <w:tcPr>
            <w:tcW w:w="4368" w:type="dxa"/>
            <w:shd w:val="clear" w:color="auto" w:fill="auto"/>
          </w:tcPr>
          <w:p w14:paraId="4C7A5642" w14:textId="1C50BDAB" w:rsidR="00A174CC" w:rsidRDefault="0094116D">
            <w:pPr>
              <w:rPr>
                <w:rFonts w:ascii="Arial" w:hAnsi="Arial" w:cs="Arial"/>
                <w:sz w:val="22"/>
                <w:szCs w:val="22"/>
              </w:rPr>
            </w:pPr>
            <w:r w:rsidRPr="004908B3">
              <w:rPr>
                <w:rFonts w:ascii="Arial" w:hAnsi="Arial" w:cs="Arial"/>
                <w:color w:val="000000" w:themeColor="text1"/>
                <w:sz w:val="22"/>
                <w:szCs w:val="22"/>
              </w:rPr>
              <w:t>Fuchs M</w:t>
            </w:r>
            <w:r>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Hily</w:t>
            </w:r>
            <w:proofErr w:type="spellEnd"/>
            <w:r w:rsidRPr="004908B3">
              <w:rPr>
                <w:rFonts w:ascii="Arial" w:hAnsi="Arial" w:cs="Arial"/>
                <w:color w:val="000000" w:themeColor="text1"/>
                <w:sz w:val="22"/>
                <w:szCs w:val="22"/>
              </w:rPr>
              <w:t xml:space="preserve"> J-M</w:t>
            </w:r>
            <w:r>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Petrzik</w:t>
            </w:r>
            <w:proofErr w:type="spellEnd"/>
            <w:r w:rsidRPr="004908B3">
              <w:rPr>
                <w:rFonts w:ascii="Arial" w:hAnsi="Arial" w:cs="Arial"/>
                <w:color w:val="000000" w:themeColor="text1"/>
                <w:sz w:val="22"/>
                <w:szCs w:val="22"/>
              </w:rPr>
              <w:t xml:space="preserve"> K</w:t>
            </w:r>
            <w:r>
              <w:rPr>
                <w:rFonts w:ascii="Arial" w:hAnsi="Arial" w:cs="Arial"/>
                <w:color w:val="000000" w:themeColor="text1"/>
                <w:sz w:val="22"/>
                <w:szCs w:val="22"/>
              </w:rPr>
              <w:t xml:space="preserve">, </w:t>
            </w:r>
            <w:proofErr w:type="spellStart"/>
            <w:r w:rsidRPr="004908B3">
              <w:rPr>
                <w:rFonts w:ascii="Arial" w:hAnsi="Arial" w:cs="Arial"/>
                <w:color w:val="000000" w:themeColor="text1"/>
                <w:sz w:val="22"/>
                <w:szCs w:val="22"/>
              </w:rPr>
              <w:t>Sanfaçon</w:t>
            </w:r>
            <w:proofErr w:type="spellEnd"/>
            <w:r w:rsidRPr="004908B3">
              <w:rPr>
                <w:rFonts w:ascii="Arial" w:hAnsi="Arial" w:cs="Arial"/>
                <w:color w:val="000000" w:themeColor="text1"/>
                <w:sz w:val="22"/>
                <w:szCs w:val="22"/>
              </w:rPr>
              <w:t xml:space="preserve"> H</w:t>
            </w:r>
            <w:r>
              <w:rPr>
                <w:rFonts w:ascii="Arial" w:hAnsi="Arial" w:cs="Arial"/>
                <w:color w:val="000000" w:themeColor="text1"/>
                <w:sz w:val="22"/>
                <w:szCs w:val="22"/>
              </w:rPr>
              <w:t xml:space="preserve">, </w:t>
            </w:r>
            <w:r w:rsidRPr="004908B3">
              <w:rPr>
                <w:rFonts w:ascii="Arial" w:hAnsi="Arial" w:cs="Arial"/>
                <w:color w:val="000000" w:themeColor="text1"/>
                <w:sz w:val="22"/>
                <w:szCs w:val="22"/>
              </w:rPr>
              <w:t>Thompson J</w:t>
            </w:r>
            <w:r>
              <w:rPr>
                <w:rFonts w:ascii="Arial" w:hAnsi="Arial" w:cs="Arial"/>
                <w:color w:val="000000" w:themeColor="text1"/>
                <w:sz w:val="22"/>
                <w:szCs w:val="22"/>
              </w:rPr>
              <w:t xml:space="preserve">, </w:t>
            </w:r>
            <w:r w:rsidRPr="004908B3">
              <w:rPr>
                <w:rFonts w:ascii="Arial" w:hAnsi="Arial" w:cs="Arial"/>
                <w:color w:val="000000" w:themeColor="text1"/>
                <w:sz w:val="22"/>
                <w:szCs w:val="22"/>
              </w:rPr>
              <w:t xml:space="preserve">van der </w:t>
            </w:r>
            <w:proofErr w:type="spellStart"/>
            <w:r w:rsidRPr="004908B3">
              <w:rPr>
                <w:rFonts w:ascii="Arial" w:hAnsi="Arial" w:cs="Arial"/>
                <w:color w:val="000000" w:themeColor="text1"/>
                <w:sz w:val="22"/>
                <w:szCs w:val="22"/>
              </w:rPr>
              <w:t>Vlugt</w:t>
            </w:r>
            <w:proofErr w:type="spellEnd"/>
            <w:r w:rsidRPr="004908B3">
              <w:rPr>
                <w:rFonts w:ascii="Arial" w:hAnsi="Arial" w:cs="Arial"/>
                <w:color w:val="000000" w:themeColor="text1"/>
                <w:sz w:val="22"/>
                <w:szCs w:val="22"/>
              </w:rPr>
              <w:t xml:space="preserve"> R</w:t>
            </w:r>
            <w:r>
              <w:rPr>
                <w:rFonts w:ascii="Arial" w:hAnsi="Arial" w:cs="Arial"/>
                <w:color w:val="000000" w:themeColor="text1"/>
                <w:sz w:val="22"/>
                <w:szCs w:val="22"/>
              </w:rPr>
              <w:t xml:space="preserve">, </w:t>
            </w:r>
            <w:r w:rsidRPr="004908B3">
              <w:rPr>
                <w:rFonts w:ascii="Arial" w:hAnsi="Arial" w:cs="Arial"/>
                <w:color w:val="000000" w:themeColor="text1"/>
                <w:sz w:val="22"/>
                <w:szCs w:val="22"/>
              </w:rPr>
              <w:t>Wetzel T</w:t>
            </w:r>
          </w:p>
          <w:p w14:paraId="0C4BFEAB" w14:textId="77777777" w:rsidR="00A174CC" w:rsidRDefault="00A174CC">
            <w:pPr>
              <w:rPr>
                <w:rFonts w:ascii="Arial" w:hAnsi="Arial" w:cs="Arial"/>
                <w:sz w:val="22"/>
                <w:szCs w:val="22"/>
              </w:rPr>
            </w:pPr>
          </w:p>
          <w:p w14:paraId="5A758DAF" w14:textId="77777777" w:rsidR="00A174CC" w:rsidRDefault="00A174CC">
            <w:pPr>
              <w:rPr>
                <w:rFonts w:ascii="Arial" w:hAnsi="Arial" w:cs="Arial"/>
                <w:sz w:val="22"/>
                <w:szCs w:val="22"/>
              </w:rPr>
            </w:pPr>
          </w:p>
          <w:p w14:paraId="1D0EC94F" w14:textId="77777777" w:rsidR="00A174CC" w:rsidRDefault="00A174CC">
            <w:pPr>
              <w:rPr>
                <w:rFonts w:ascii="Arial" w:hAnsi="Arial" w:cs="Arial"/>
                <w:sz w:val="22"/>
                <w:szCs w:val="22"/>
              </w:rPr>
            </w:pPr>
          </w:p>
          <w:p w14:paraId="21A9A131" w14:textId="77777777" w:rsidR="0094116D" w:rsidRDefault="0094116D">
            <w:pPr>
              <w:rPr>
                <w:rFonts w:ascii="Arial" w:hAnsi="Arial" w:cs="Arial"/>
                <w:sz w:val="22"/>
                <w:szCs w:val="22"/>
              </w:rPr>
            </w:pPr>
          </w:p>
          <w:p w14:paraId="5B4DA008" w14:textId="77777777" w:rsidR="00A174CC" w:rsidRDefault="00A174CC">
            <w:pPr>
              <w:rPr>
                <w:rFonts w:ascii="Arial" w:hAnsi="Arial" w:cs="Arial"/>
                <w:sz w:val="22"/>
                <w:szCs w:val="22"/>
              </w:rPr>
            </w:pPr>
          </w:p>
        </w:tc>
        <w:tc>
          <w:tcPr>
            <w:tcW w:w="4703" w:type="dxa"/>
            <w:shd w:val="clear" w:color="auto" w:fill="auto"/>
          </w:tcPr>
          <w:p w14:paraId="4C0145EC" w14:textId="60ED4C16" w:rsidR="00A174CC" w:rsidRDefault="0094116D">
            <w:pPr>
              <w:rPr>
                <w:rFonts w:ascii="Arial" w:hAnsi="Arial" w:cs="Arial"/>
                <w:sz w:val="22"/>
                <w:szCs w:val="22"/>
              </w:rPr>
            </w:pPr>
            <w:r w:rsidRPr="000B51D4">
              <w:rPr>
                <w:rFonts w:ascii="Arial" w:hAnsi="Arial" w:cs="Arial"/>
                <w:color w:val="000000" w:themeColor="text1"/>
                <w:sz w:val="22"/>
                <w:szCs w:val="22"/>
              </w:rPr>
              <w:t>mf13@cornell.edu</w:t>
            </w:r>
            <w:r w:rsidRPr="000B51D4">
              <w:rPr>
                <w:rStyle w:val="Collegamentoipertestuale"/>
                <w:rFonts w:ascii="Arial" w:hAnsi="Arial" w:cs="Arial"/>
                <w:color w:val="000000" w:themeColor="text1"/>
                <w:sz w:val="22"/>
                <w:szCs w:val="22"/>
                <w:u w:val="none"/>
              </w:rPr>
              <w:t xml:space="preserve">; </w:t>
            </w:r>
            <w:hyperlink r:id="rId8" w:history="1">
              <w:r w:rsidRPr="000B51D4">
                <w:rPr>
                  <w:rStyle w:val="Collegamentoipertestuale"/>
                  <w:rFonts w:ascii="Arial" w:hAnsi="Arial" w:cs="Arial"/>
                  <w:color w:val="000000" w:themeColor="text1"/>
                  <w:sz w:val="22"/>
                  <w:szCs w:val="22"/>
                  <w:u w:val="none"/>
                </w:rPr>
                <w:t>Jean-Michel.HILY@vignevin.com</w:t>
              </w:r>
            </w:hyperlink>
            <w:r w:rsidRPr="000B51D4">
              <w:rPr>
                <w:rStyle w:val="Collegamentoipertestuale"/>
                <w:rFonts w:ascii="Arial" w:hAnsi="Arial" w:cs="Arial"/>
                <w:color w:val="000000" w:themeColor="text1"/>
                <w:sz w:val="22"/>
                <w:szCs w:val="22"/>
                <w:u w:val="none"/>
              </w:rPr>
              <w:t xml:space="preserve">; </w:t>
            </w:r>
            <w:hyperlink r:id="rId9" w:history="1">
              <w:r w:rsidRPr="000B51D4">
                <w:rPr>
                  <w:rStyle w:val="Collegamentoipertestuale"/>
                  <w:rFonts w:ascii="Arial" w:hAnsi="Arial" w:cs="Arial"/>
                  <w:color w:val="000000" w:themeColor="text1"/>
                  <w:sz w:val="22"/>
                  <w:szCs w:val="22"/>
                  <w:u w:val="none"/>
                </w:rPr>
                <w:t>petrzik@umbr.cas.cz</w:t>
              </w:r>
            </w:hyperlink>
            <w:r w:rsidRPr="000B51D4">
              <w:rPr>
                <w:rFonts w:ascii="Arial" w:hAnsi="Arial" w:cs="Arial"/>
                <w:color w:val="000000" w:themeColor="text1"/>
                <w:sz w:val="22"/>
                <w:szCs w:val="22"/>
              </w:rPr>
              <w:t xml:space="preserve">; </w:t>
            </w:r>
            <w:hyperlink r:id="rId10" w:history="1">
              <w:r w:rsidR="00370B79" w:rsidRPr="00A76066">
                <w:rPr>
                  <w:rStyle w:val="Collegamentoipertestuale"/>
                  <w:rFonts w:ascii="Arial" w:hAnsi="Arial" w:cs="Arial"/>
                  <w:color w:val="000000" w:themeColor="text1"/>
                  <w:sz w:val="22"/>
                  <w:szCs w:val="22"/>
                  <w:u w:val="none"/>
                </w:rPr>
                <w:t>helene.sanfacon@agr.gc.ca</w:t>
              </w:r>
            </w:hyperlink>
            <w:r w:rsidRPr="000B51D4">
              <w:rPr>
                <w:rFonts w:ascii="Arial" w:hAnsi="Arial" w:cs="Arial"/>
                <w:color w:val="000000" w:themeColor="text1"/>
                <w:sz w:val="22"/>
                <w:szCs w:val="22"/>
              </w:rPr>
              <w:t xml:space="preserve">; </w:t>
            </w:r>
            <w:hyperlink r:id="rId11" w:history="1">
              <w:r w:rsidRPr="000B51D4">
                <w:rPr>
                  <w:rStyle w:val="Collegamentoipertestuale"/>
                  <w:rFonts w:ascii="Arial" w:hAnsi="Arial" w:cs="Arial"/>
                  <w:color w:val="000000" w:themeColor="text1"/>
                  <w:sz w:val="22"/>
                  <w:szCs w:val="22"/>
                  <w:u w:val="none"/>
                </w:rPr>
                <w:t>jeremy.thompson@mpi.govt.nz</w:t>
              </w:r>
            </w:hyperlink>
            <w:r w:rsidRPr="000B51D4">
              <w:rPr>
                <w:rFonts w:ascii="Arial" w:hAnsi="Arial" w:cs="Arial"/>
                <w:color w:val="000000" w:themeColor="text1"/>
                <w:sz w:val="22"/>
                <w:szCs w:val="22"/>
              </w:rPr>
              <w:t xml:space="preserve">; </w:t>
            </w:r>
            <w:hyperlink r:id="rId12" w:history="1">
              <w:r w:rsidRPr="000B51D4">
                <w:rPr>
                  <w:rStyle w:val="Collegamentoipertestuale"/>
                  <w:rFonts w:ascii="Arial" w:hAnsi="Arial" w:cs="Arial"/>
                  <w:color w:val="000000" w:themeColor="text1"/>
                  <w:sz w:val="22"/>
                  <w:szCs w:val="22"/>
                  <w:u w:val="none"/>
                </w:rPr>
                <w:t>rene.vandervlugt@wur.nl</w:t>
              </w:r>
            </w:hyperlink>
            <w:r w:rsidRPr="000B51D4">
              <w:rPr>
                <w:rFonts w:ascii="Arial" w:hAnsi="Arial" w:cs="Arial"/>
                <w:color w:val="000000" w:themeColor="text1"/>
                <w:sz w:val="22"/>
                <w:szCs w:val="22"/>
              </w:rPr>
              <w:t xml:space="preserve">; </w:t>
            </w:r>
            <w:hyperlink r:id="rId13" w:history="1">
              <w:r w:rsidRPr="000B51D4">
                <w:rPr>
                  <w:rStyle w:val="Collegamentoipertestuale"/>
                  <w:rFonts w:ascii="Arial" w:hAnsi="Arial" w:cs="Arial"/>
                  <w:color w:val="000000" w:themeColor="text1"/>
                  <w:sz w:val="22"/>
                  <w:szCs w:val="22"/>
                  <w:u w:val="none"/>
                </w:rPr>
                <w:t>thierry.wetzel@drl.rlp.de</w:t>
              </w:r>
            </w:hyperlink>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p w14:paraId="66BE9775" w14:textId="6CCBED8E" w:rsidR="00A174CC" w:rsidRDefault="00A174CC">
      <w:pPr>
        <w:spacing w:before="120" w:after="120"/>
        <w:rPr>
          <w:rFonts w:ascii="Arial" w:hAnsi="Arial" w:cs="Arial"/>
          <w:b/>
        </w:rPr>
      </w:pPr>
    </w:p>
    <w:tbl>
      <w:tblPr>
        <w:tblStyle w:val="Grigliatabella"/>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183E32B2" w:rsidR="00A174CC" w:rsidRDefault="0094116D">
            <w:pPr>
              <w:rPr>
                <w:rFonts w:ascii="Arial" w:hAnsi="Arial" w:cs="Arial"/>
                <w:sz w:val="22"/>
                <w:szCs w:val="22"/>
              </w:rPr>
            </w:pPr>
            <w:r>
              <w:rPr>
                <w:rFonts w:ascii="Arial" w:hAnsi="Arial" w:cs="Arial"/>
                <w:sz w:val="22"/>
                <w:szCs w:val="22"/>
              </w:rPr>
              <w:t>Cornell University (MF)</w:t>
            </w:r>
          </w:p>
          <w:p w14:paraId="1689C8C6" w14:textId="4DF9B127" w:rsidR="0094116D" w:rsidRDefault="0094116D">
            <w:pPr>
              <w:rPr>
                <w:rFonts w:ascii="Arial" w:hAnsi="Arial" w:cs="Arial"/>
                <w:sz w:val="22"/>
                <w:szCs w:val="22"/>
              </w:rPr>
            </w:pPr>
            <w:r>
              <w:rPr>
                <w:rFonts w:ascii="Arial" w:hAnsi="Arial" w:cs="Arial"/>
                <w:sz w:val="22"/>
                <w:szCs w:val="22"/>
              </w:rPr>
              <w:t>IFV (JMH)</w:t>
            </w:r>
          </w:p>
          <w:p w14:paraId="68D0C66F" w14:textId="458C5426" w:rsidR="0094116D" w:rsidRDefault="0094116D">
            <w:pPr>
              <w:rPr>
                <w:rFonts w:ascii="Arial" w:hAnsi="Arial" w:cs="Arial"/>
                <w:sz w:val="22"/>
                <w:szCs w:val="22"/>
              </w:rPr>
            </w:pPr>
            <w:r>
              <w:rPr>
                <w:rFonts w:ascii="Arial" w:hAnsi="Arial" w:cs="Arial"/>
                <w:sz w:val="22"/>
                <w:szCs w:val="22"/>
              </w:rPr>
              <w:t>Institute of Plant Molecular Biology (KP)</w:t>
            </w:r>
          </w:p>
          <w:p w14:paraId="6832373B" w14:textId="3FAC697F" w:rsidR="0094116D" w:rsidRDefault="0094116D">
            <w:pPr>
              <w:rPr>
                <w:rFonts w:ascii="Arial" w:hAnsi="Arial" w:cs="Arial"/>
                <w:sz w:val="22"/>
                <w:szCs w:val="22"/>
              </w:rPr>
            </w:pPr>
            <w:r>
              <w:rPr>
                <w:rFonts w:ascii="Arial" w:hAnsi="Arial" w:cs="Arial"/>
                <w:sz w:val="22"/>
                <w:szCs w:val="22"/>
              </w:rPr>
              <w:t>Agriculture and Agri-Food Canada (HS)</w:t>
            </w:r>
          </w:p>
          <w:p w14:paraId="4D3EF6F4" w14:textId="6E8C9F9E" w:rsidR="0094116D" w:rsidRDefault="0094116D">
            <w:pPr>
              <w:rPr>
                <w:rFonts w:ascii="Arial" w:hAnsi="Arial" w:cs="Arial"/>
                <w:sz w:val="22"/>
                <w:szCs w:val="22"/>
              </w:rPr>
            </w:pPr>
            <w:r>
              <w:rPr>
                <w:rFonts w:ascii="Arial" w:hAnsi="Arial" w:cs="Arial"/>
                <w:sz w:val="22"/>
                <w:szCs w:val="22"/>
              </w:rPr>
              <w:t>Ministry for Primary Industries (JT)</w:t>
            </w:r>
          </w:p>
          <w:p w14:paraId="25D42E02" w14:textId="33163C9B" w:rsidR="0094116D" w:rsidRDefault="0094116D">
            <w:pPr>
              <w:rPr>
                <w:rFonts w:ascii="Arial" w:hAnsi="Arial" w:cs="Arial"/>
                <w:sz w:val="22"/>
                <w:szCs w:val="22"/>
              </w:rPr>
            </w:pPr>
            <w:r>
              <w:rPr>
                <w:rFonts w:ascii="Arial" w:hAnsi="Arial" w:cs="Arial"/>
                <w:sz w:val="22"/>
                <w:szCs w:val="22"/>
              </w:rPr>
              <w:t>Wageningen University (</w:t>
            </w:r>
            <w:proofErr w:type="spellStart"/>
            <w:r>
              <w:rPr>
                <w:rFonts w:ascii="Arial" w:hAnsi="Arial" w:cs="Arial"/>
                <w:sz w:val="22"/>
                <w:szCs w:val="22"/>
              </w:rPr>
              <w:t>RvdV</w:t>
            </w:r>
            <w:proofErr w:type="spellEnd"/>
            <w:r>
              <w:rPr>
                <w:rFonts w:ascii="Arial" w:hAnsi="Arial" w:cs="Arial"/>
                <w:sz w:val="22"/>
                <w:szCs w:val="22"/>
              </w:rPr>
              <w:t>)</w:t>
            </w:r>
          </w:p>
          <w:p w14:paraId="1033F5C1" w14:textId="105D39A5" w:rsidR="00A174CC" w:rsidRDefault="0094116D">
            <w:pPr>
              <w:rPr>
                <w:rFonts w:ascii="Arial" w:hAnsi="Arial" w:cs="Arial"/>
                <w:sz w:val="22"/>
                <w:szCs w:val="22"/>
              </w:rPr>
            </w:pPr>
            <w:r>
              <w:rPr>
                <w:rFonts w:ascii="Arial" w:hAnsi="Arial" w:cs="Arial"/>
                <w:sz w:val="22"/>
                <w:szCs w:val="22"/>
              </w:rPr>
              <w:t xml:space="preserve">DLR </w:t>
            </w:r>
            <w:proofErr w:type="spellStart"/>
            <w:r>
              <w:rPr>
                <w:rFonts w:ascii="Arial" w:hAnsi="Arial" w:cs="Arial"/>
                <w:sz w:val="22"/>
                <w:szCs w:val="22"/>
              </w:rPr>
              <w:t>Rheinpfalz</w:t>
            </w:r>
            <w:proofErr w:type="spellEnd"/>
            <w:r>
              <w:rPr>
                <w:rFonts w:ascii="Arial" w:hAnsi="Arial" w:cs="Arial"/>
                <w:sz w:val="22"/>
                <w:szCs w:val="22"/>
              </w:rPr>
              <w:t xml:space="preserve"> (TW)</w:t>
            </w: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Grigliatabella"/>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689057F2" w:rsidR="00437970" w:rsidRDefault="0094116D">
            <w:pPr>
              <w:rPr>
                <w:rFonts w:ascii="Arial" w:hAnsi="Arial" w:cs="Arial"/>
                <w:sz w:val="22"/>
                <w:szCs w:val="22"/>
              </w:rPr>
            </w:pPr>
            <w:r>
              <w:rPr>
                <w:rFonts w:ascii="Arial" w:hAnsi="Arial" w:cs="Arial"/>
                <w:sz w:val="22"/>
                <w:szCs w:val="22"/>
              </w:rPr>
              <w:t xml:space="preserve">Marc Fuchs, </w:t>
            </w:r>
            <w:hyperlink r:id="rId14" w:history="1">
              <w:r w:rsidR="00CB2C2B" w:rsidRPr="000B43C4">
                <w:rPr>
                  <w:rStyle w:val="Collegamentoipertestuale"/>
                  <w:rFonts w:ascii="Arial" w:hAnsi="Arial" w:cs="Arial"/>
                  <w:sz w:val="22"/>
                  <w:szCs w:val="22"/>
                </w:rPr>
                <w:t>mf13@cornell.edu</w:t>
              </w:r>
            </w:hyperlink>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p w14:paraId="3A50F9C2" w14:textId="77777777" w:rsidR="00437970" w:rsidRDefault="00437970"/>
    <w:tbl>
      <w:tblPr>
        <w:tblStyle w:val="Grigliatabella"/>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08B326EC" w:rsidR="00A174CC" w:rsidRDefault="0094116D">
            <w:pPr>
              <w:rPr>
                <w:rFonts w:ascii="Arial" w:hAnsi="Arial" w:cs="Arial"/>
                <w:sz w:val="22"/>
                <w:szCs w:val="22"/>
              </w:rPr>
            </w:pPr>
            <w:r>
              <w:rPr>
                <w:rFonts w:ascii="Arial" w:hAnsi="Arial" w:cs="Arial"/>
                <w:sz w:val="22"/>
                <w:szCs w:val="22"/>
              </w:rPr>
              <w:t>ICTV Plant Viruses Subcommittee</w:t>
            </w:r>
          </w:p>
          <w:p w14:paraId="6FE43341" w14:textId="182F3109" w:rsidR="00A174CC" w:rsidRDefault="00A97B05">
            <w:pPr>
              <w:rPr>
                <w:rFonts w:ascii="Arial" w:hAnsi="Arial" w:cs="Arial"/>
                <w:sz w:val="22"/>
                <w:szCs w:val="22"/>
              </w:rPr>
            </w:pPr>
            <w:proofErr w:type="spellStart"/>
            <w:r w:rsidRPr="0086688B">
              <w:rPr>
                <w:rFonts w:ascii="Arial" w:hAnsi="Arial" w:cs="Arial"/>
                <w:i/>
                <w:iCs/>
                <w:sz w:val="22"/>
                <w:szCs w:val="22"/>
              </w:rPr>
              <w:t>Secoviridae</w:t>
            </w:r>
            <w:proofErr w:type="spellEnd"/>
            <w:r w:rsidRPr="0086688B">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p w14:paraId="0D538D50" w14:textId="77777777" w:rsidR="00A174CC" w:rsidRDefault="00A174CC">
      <w:pPr>
        <w:rPr>
          <w:rFonts w:ascii="Arial" w:hAnsi="Arial" w:cs="Arial"/>
          <w:color w:val="0000FF"/>
          <w:sz w:val="20"/>
          <w:szCs w:val="20"/>
        </w:rPr>
      </w:pPr>
    </w:p>
    <w:tbl>
      <w:tblPr>
        <w:tblStyle w:val="Grigliatabella"/>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677C8F56" w14:textId="3093C12B" w:rsidR="003360F2" w:rsidRDefault="003360F2">
            <w:pPr>
              <w:rPr>
                <w:rFonts w:ascii="Arial" w:hAnsi="Arial" w:cs="Arial"/>
                <w:sz w:val="22"/>
                <w:szCs w:val="22"/>
              </w:rPr>
            </w:pPr>
          </w:p>
          <w:p w14:paraId="2F6649D1" w14:textId="022A9D70" w:rsidR="003360F2" w:rsidRDefault="003360F2">
            <w:pPr>
              <w:rPr>
                <w:rFonts w:ascii="Arial" w:hAnsi="Arial" w:cs="Arial"/>
                <w:sz w:val="22"/>
                <w:szCs w:val="22"/>
              </w:rPr>
            </w:pPr>
          </w:p>
          <w:p w14:paraId="37E6823E" w14:textId="211F52FA" w:rsidR="003360F2" w:rsidRDefault="003360F2">
            <w:pPr>
              <w:rPr>
                <w:rFonts w:ascii="Arial" w:hAnsi="Arial" w:cs="Arial"/>
                <w:sz w:val="22"/>
                <w:szCs w:val="22"/>
              </w:rPr>
            </w:pPr>
          </w:p>
          <w:p w14:paraId="49BF121E" w14:textId="4226E5CF" w:rsidR="003360F2" w:rsidRDefault="003360F2">
            <w:pPr>
              <w:rPr>
                <w:rFonts w:ascii="Arial" w:hAnsi="Arial" w:cs="Arial"/>
                <w:sz w:val="22"/>
                <w:szCs w:val="22"/>
              </w:rPr>
            </w:pPr>
          </w:p>
          <w:p w14:paraId="694B1907" w14:textId="010C11CA" w:rsidR="003360F2" w:rsidRDefault="003360F2">
            <w:pPr>
              <w:rPr>
                <w:rFonts w:ascii="Arial" w:hAnsi="Arial" w:cs="Arial"/>
                <w:sz w:val="22"/>
                <w:szCs w:val="22"/>
              </w:rPr>
            </w:pPr>
          </w:p>
          <w:p w14:paraId="4713299B" w14:textId="77777777" w:rsidR="003360F2" w:rsidRDefault="003360F2">
            <w:pPr>
              <w:rPr>
                <w:rFonts w:ascii="Arial" w:hAnsi="Arial" w:cs="Arial"/>
                <w:sz w:val="22"/>
                <w:szCs w:val="22"/>
              </w:rPr>
            </w:pPr>
          </w:p>
          <w:p w14:paraId="073E55EA" w14:textId="77777777" w:rsidR="00A174CC" w:rsidRDefault="00A174CC">
            <w:pPr>
              <w:rPr>
                <w:rFonts w:ascii="Arial" w:hAnsi="Arial" w:cs="Arial"/>
                <w:sz w:val="22"/>
                <w:szCs w:val="22"/>
              </w:rPr>
            </w:pPr>
          </w:p>
        </w:tc>
      </w:tr>
    </w:tbl>
    <w:p w14:paraId="368D6CB8" w14:textId="6B3DBA18" w:rsidR="0037243A" w:rsidRDefault="0037243A" w:rsidP="0037243A">
      <w:pPr>
        <w:spacing w:before="120" w:after="120"/>
        <w:rPr>
          <w:rFonts w:ascii="Arial" w:hAnsi="Arial" w:cs="Arial"/>
          <w:b/>
        </w:rPr>
      </w:pPr>
      <w:r>
        <w:rPr>
          <w:rFonts w:ascii="Arial" w:hAnsi="Arial" w:cs="Arial"/>
          <w:b/>
        </w:rPr>
        <w:lastRenderedPageBreak/>
        <w:t>ICTV Study Group votes on proposal</w:t>
      </w:r>
    </w:p>
    <w:p w14:paraId="4B508B7C" w14:textId="77777777" w:rsidR="0037243A" w:rsidRPr="000F51F4" w:rsidRDefault="0037243A" w:rsidP="0037243A">
      <w:pPr>
        <w:rPr>
          <w:rFonts w:ascii="Arial" w:hAnsi="Arial" w:cs="Arial"/>
          <w:color w:val="0000FF"/>
          <w:sz w:val="20"/>
          <w:szCs w:val="20"/>
          <w:u w:val="single"/>
        </w:rPr>
      </w:pPr>
    </w:p>
    <w:tbl>
      <w:tblPr>
        <w:tblStyle w:val="Grigliatabella"/>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6229A46B" w:rsidR="0037243A" w:rsidRPr="006A197F" w:rsidRDefault="00077A74" w:rsidP="000A0D80">
            <w:pPr>
              <w:rPr>
                <w:rFonts w:ascii="Arial" w:hAnsi="Arial" w:cs="Arial"/>
                <w:sz w:val="22"/>
                <w:szCs w:val="22"/>
              </w:rPr>
            </w:pPr>
            <w:proofErr w:type="spellStart"/>
            <w:r w:rsidRPr="006A197F">
              <w:rPr>
                <w:rFonts w:ascii="Arial" w:hAnsi="Arial" w:cs="Arial"/>
                <w:i/>
                <w:iCs/>
                <w:sz w:val="22"/>
                <w:szCs w:val="22"/>
              </w:rPr>
              <w:t>Secoviridae</w:t>
            </w:r>
            <w:proofErr w:type="spellEnd"/>
            <w:r w:rsidRPr="006A197F">
              <w:rPr>
                <w:rFonts w:ascii="Arial" w:hAnsi="Arial" w:cs="Arial"/>
                <w:sz w:val="22"/>
                <w:szCs w:val="22"/>
              </w:rPr>
              <w:t xml:space="preserve"> Study Group</w:t>
            </w:r>
          </w:p>
        </w:tc>
        <w:tc>
          <w:tcPr>
            <w:tcW w:w="1984" w:type="dxa"/>
            <w:shd w:val="clear" w:color="auto" w:fill="auto"/>
          </w:tcPr>
          <w:p w14:paraId="080F51E8" w14:textId="1A1EAD79" w:rsidR="0037243A" w:rsidRPr="006A197F" w:rsidRDefault="0073735C" w:rsidP="000A0D80">
            <w:pPr>
              <w:rPr>
                <w:rFonts w:ascii="Arial" w:hAnsi="Arial" w:cs="Arial"/>
                <w:sz w:val="22"/>
                <w:szCs w:val="22"/>
              </w:rPr>
            </w:pPr>
            <w:r>
              <w:rPr>
                <w:rFonts w:ascii="Arial" w:hAnsi="Arial" w:cs="Arial"/>
                <w:sz w:val="22"/>
                <w:szCs w:val="22"/>
              </w:rPr>
              <w:t>6</w:t>
            </w:r>
          </w:p>
        </w:tc>
        <w:tc>
          <w:tcPr>
            <w:tcW w:w="1985" w:type="dxa"/>
            <w:shd w:val="clear" w:color="auto" w:fill="auto"/>
          </w:tcPr>
          <w:p w14:paraId="4EC5D82B" w14:textId="25F1C37D" w:rsidR="0037243A" w:rsidRPr="0073735C" w:rsidRDefault="006A197F" w:rsidP="000A0D80">
            <w:pPr>
              <w:rPr>
                <w:rFonts w:ascii="Arial" w:hAnsi="Arial" w:cs="Arial"/>
                <w:sz w:val="22"/>
                <w:szCs w:val="22"/>
              </w:rPr>
            </w:pPr>
            <w:r w:rsidRPr="0073735C">
              <w:rPr>
                <w:rFonts w:ascii="Arial" w:hAnsi="Arial" w:cs="Arial"/>
                <w:sz w:val="22"/>
                <w:szCs w:val="22"/>
              </w:rPr>
              <w:t>0</w:t>
            </w:r>
          </w:p>
        </w:tc>
        <w:tc>
          <w:tcPr>
            <w:tcW w:w="2126" w:type="dxa"/>
          </w:tcPr>
          <w:p w14:paraId="23732184" w14:textId="46E565A8" w:rsidR="0037243A" w:rsidRPr="006A197F" w:rsidRDefault="0073735C" w:rsidP="000A0D80">
            <w:pPr>
              <w:rPr>
                <w:rFonts w:ascii="Arial" w:hAnsi="Arial" w:cs="Arial"/>
                <w:sz w:val="22"/>
                <w:szCs w:val="22"/>
              </w:rPr>
            </w:pPr>
            <w:r>
              <w:rPr>
                <w:rFonts w:ascii="Arial" w:hAnsi="Arial" w:cs="Arial"/>
                <w:sz w:val="22"/>
                <w:szCs w:val="22"/>
              </w:rPr>
              <w:t>1</w:t>
            </w:r>
          </w:p>
        </w:tc>
      </w:tr>
      <w:tr w:rsidR="0037243A" w14:paraId="594F4C66" w14:textId="3CF379DD" w:rsidTr="004F3196">
        <w:tc>
          <w:tcPr>
            <w:tcW w:w="2977" w:type="dxa"/>
            <w:shd w:val="clear" w:color="auto" w:fill="auto"/>
          </w:tcPr>
          <w:p w14:paraId="61A0E590" w14:textId="77777777" w:rsidR="0037243A" w:rsidRDefault="0037243A" w:rsidP="000A0D80">
            <w:pPr>
              <w:rPr>
                <w:rFonts w:ascii="Arial" w:hAnsi="Arial" w:cs="Arial"/>
                <w:sz w:val="22"/>
                <w:szCs w:val="22"/>
              </w:rPr>
            </w:pPr>
          </w:p>
        </w:tc>
        <w:tc>
          <w:tcPr>
            <w:tcW w:w="1984" w:type="dxa"/>
            <w:shd w:val="clear" w:color="auto" w:fill="auto"/>
          </w:tcPr>
          <w:p w14:paraId="7493A152" w14:textId="77777777" w:rsidR="0037243A" w:rsidRDefault="0037243A" w:rsidP="000A0D80">
            <w:pPr>
              <w:rPr>
                <w:rFonts w:ascii="Arial" w:hAnsi="Arial" w:cs="Arial"/>
                <w:sz w:val="22"/>
                <w:szCs w:val="22"/>
              </w:rPr>
            </w:pPr>
          </w:p>
        </w:tc>
        <w:tc>
          <w:tcPr>
            <w:tcW w:w="1985" w:type="dxa"/>
            <w:shd w:val="clear" w:color="auto" w:fill="auto"/>
          </w:tcPr>
          <w:p w14:paraId="5EA0C916" w14:textId="77777777" w:rsidR="0037243A" w:rsidRDefault="0037243A" w:rsidP="000A0D80">
            <w:pPr>
              <w:rPr>
                <w:rFonts w:ascii="Arial" w:hAnsi="Arial" w:cs="Arial"/>
                <w:sz w:val="22"/>
                <w:szCs w:val="22"/>
              </w:rPr>
            </w:pPr>
          </w:p>
        </w:tc>
        <w:tc>
          <w:tcPr>
            <w:tcW w:w="2126" w:type="dxa"/>
          </w:tcPr>
          <w:p w14:paraId="6396F54A" w14:textId="77777777" w:rsidR="0037243A" w:rsidRDefault="0037243A" w:rsidP="000A0D80">
            <w:pPr>
              <w:rPr>
                <w:rFonts w:ascii="Arial" w:hAnsi="Arial" w:cs="Arial"/>
                <w:sz w:val="22"/>
                <w:szCs w:val="22"/>
              </w:rPr>
            </w:pP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2E675702" w:rsidR="00A174CC" w:rsidRPr="000A146A" w:rsidRDefault="00077A74">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Grigliatabella"/>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29B5616D"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Grigliatabella"/>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51072E3B" w:rsidR="00A174CC" w:rsidRDefault="00077A74">
            <w:pPr>
              <w:rPr>
                <w:rFonts w:ascii="Arial" w:hAnsi="Arial" w:cs="Arial"/>
                <w:sz w:val="22"/>
                <w:szCs w:val="22"/>
              </w:rPr>
            </w:pPr>
            <w:r w:rsidRPr="005F176B">
              <w:rPr>
                <w:rFonts w:ascii="Arial" w:hAnsi="Arial" w:cs="Arial"/>
                <w:sz w:val="22"/>
                <w:szCs w:val="22"/>
              </w:rPr>
              <w:t xml:space="preserve">June, </w:t>
            </w:r>
            <w:r w:rsidR="00FF3153" w:rsidRPr="005F176B">
              <w:rPr>
                <w:rFonts w:ascii="Arial" w:hAnsi="Arial" w:cs="Arial"/>
                <w:sz w:val="22"/>
                <w:szCs w:val="22"/>
              </w:rPr>
              <w:t>26</w:t>
            </w:r>
            <w:r w:rsidRPr="005F176B">
              <w:rPr>
                <w:rFonts w:ascii="Arial" w:hAnsi="Arial" w:cs="Arial"/>
                <w:sz w:val="22"/>
                <w:szCs w:val="22"/>
              </w:rPr>
              <w:t xml:space="preserve">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Grigliatabella"/>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Rientrocorpodeltesto"/>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Rientrocorpodeltesto"/>
        <w:spacing w:before="120" w:after="120"/>
        <w:ind w:left="0" w:firstLine="0"/>
        <w:rPr>
          <w:rFonts w:ascii="Arial" w:hAnsi="Arial" w:cs="Arial"/>
          <w:b/>
        </w:rPr>
      </w:pPr>
      <w:r>
        <w:rPr>
          <w:rFonts w:ascii="Arial" w:hAnsi="Arial" w:cs="Arial"/>
          <w:b/>
        </w:rPr>
        <w:t>Text of proposal</w:t>
      </w:r>
    </w:p>
    <w:tbl>
      <w:tblPr>
        <w:tblStyle w:val="Grigliatabella"/>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Rientrocorpodeltesto"/>
              <w:ind w:left="0" w:firstLine="0"/>
              <w:rPr>
                <w:rFonts w:ascii="Arial" w:hAnsi="Arial" w:cs="Arial"/>
                <w:color w:val="0000FF"/>
                <w:sz w:val="22"/>
                <w:szCs w:val="22"/>
              </w:rPr>
            </w:pPr>
          </w:p>
          <w:p w14:paraId="3EC3B4BF" w14:textId="77777777" w:rsidR="00A174CC" w:rsidRDefault="00A174CC">
            <w:pPr>
              <w:pStyle w:val="Rientrocorpodeltesto"/>
              <w:ind w:left="0" w:firstLine="0"/>
              <w:rPr>
                <w:rFonts w:ascii="Arial" w:hAnsi="Arial" w:cs="Arial"/>
                <w:color w:val="0000FF"/>
                <w:sz w:val="22"/>
                <w:szCs w:val="22"/>
              </w:rPr>
            </w:pPr>
          </w:p>
          <w:p w14:paraId="74F9EA1C" w14:textId="77777777" w:rsidR="00A174CC" w:rsidRDefault="00A174CC">
            <w:pPr>
              <w:pStyle w:val="Rientrocorpodeltesto"/>
              <w:ind w:left="0" w:firstLine="0"/>
              <w:rPr>
                <w:rFonts w:ascii="Arial" w:hAnsi="Arial" w:cs="Arial"/>
                <w:color w:val="0000FF"/>
                <w:sz w:val="22"/>
                <w:szCs w:val="22"/>
              </w:rPr>
            </w:pPr>
          </w:p>
          <w:p w14:paraId="32973580" w14:textId="77777777" w:rsidR="00A174CC" w:rsidRDefault="00A174CC">
            <w:pPr>
              <w:pStyle w:val="Rientrocorpodeltesto"/>
              <w:ind w:left="0" w:firstLine="0"/>
              <w:rPr>
                <w:rFonts w:ascii="Arial" w:hAnsi="Arial" w:cs="Arial"/>
                <w:color w:val="0000FF"/>
                <w:sz w:val="22"/>
                <w:szCs w:val="22"/>
              </w:rPr>
            </w:pPr>
          </w:p>
          <w:p w14:paraId="6DEC36C1" w14:textId="77777777" w:rsidR="00A174CC" w:rsidRDefault="00A174CC">
            <w:pPr>
              <w:pStyle w:val="Rientrocorpodeltesto"/>
              <w:ind w:left="0" w:firstLine="0"/>
              <w:rPr>
                <w:rFonts w:ascii="Arial" w:hAnsi="Arial" w:cs="Arial"/>
                <w:color w:val="0000FF"/>
                <w:sz w:val="22"/>
                <w:szCs w:val="22"/>
              </w:rPr>
            </w:pPr>
          </w:p>
          <w:p w14:paraId="19FD805A" w14:textId="77777777" w:rsidR="00A174CC" w:rsidRDefault="00A174CC">
            <w:pPr>
              <w:pStyle w:val="Rientrocorpodeltesto"/>
              <w:ind w:left="0" w:firstLine="0"/>
              <w:rPr>
                <w:rFonts w:ascii="Arial" w:hAnsi="Arial" w:cs="Arial"/>
                <w:color w:val="0000FF"/>
                <w:sz w:val="22"/>
                <w:szCs w:val="22"/>
              </w:rPr>
            </w:pPr>
          </w:p>
          <w:p w14:paraId="2D31C873" w14:textId="77777777" w:rsidR="00A174CC" w:rsidRDefault="00A174CC">
            <w:pPr>
              <w:pStyle w:val="Rientrocorpodeltesto"/>
              <w:ind w:left="0" w:firstLine="0"/>
              <w:rPr>
                <w:rFonts w:ascii="Arial" w:hAnsi="Arial" w:cs="Arial"/>
                <w:color w:val="0000FF"/>
                <w:sz w:val="22"/>
                <w:szCs w:val="22"/>
              </w:rPr>
            </w:pPr>
          </w:p>
          <w:p w14:paraId="69E3AFC1" w14:textId="77777777" w:rsidR="00A174CC" w:rsidRDefault="00A174CC">
            <w:pPr>
              <w:pStyle w:val="Rientrocorpodeltesto"/>
              <w:ind w:left="0" w:firstLine="0"/>
              <w:rPr>
                <w:rFonts w:ascii="Arial" w:hAnsi="Arial" w:cs="Arial"/>
                <w:color w:val="0000FF"/>
                <w:sz w:val="22"/>
                <w:szCs w:val="22"/>
              </w:rPr>
            </w:pPr>
          </w:p>
          <w:p w14:paraId="5EDA5FFE" w14:textId="77777777" w:rsidR="00A174CC" w:rsidRDefault="00A174CC">
            <w:pPr>
              <w:pStyle w:val="Rientrocorpodeltesto"/>
              <w:ind w:left="0" w:firstLine="0"/>
              <w:rPr>
                <w:rFonts w:ascii="Arial" w:hAnsi="Arial" w:cs="Arial"/>
                <w:color w:val="0000FF"/>
                <w:sz w:val="22"/>
                <w:szCs w:val="22"/>
              </w:rPr>
            </w:pPr>
          </w:p>
          <w:p w14:paraId="7AA18E27" w14:textId="77777777" w:rsidR="00A174CC" w:rsidRDefault="00A174CC">
            <w:pPr>
              <w:pStyle w:val="Rientrocorpodeltesto"/>
              <w:ind w:left="0" w:firstLine="0"/>
              <w:rPr>
                <w:rFonts w:ascii="Arial" w:hAnsi="Arial" w:cs="Arial"/>
                <w:color w:val="0000FF"/>
                <w:sz w:val="22"/>
                <w:szCs w:val="22"/>
              </w:rPr>
            </w:pPr>
          </w:p>
          <w:p w14:paraId="22D76A2D" w14:textId="77777777" w:rsidR="00A174CC" w:rsidRDefault="00A174CC">
            <w:pPr>
              <w:pStyle w:val="Rientrocorpodeltesto"/>
              <w:ind w:left="0" w:firstLine="0"/>
              <w:rPr>
                <w:rFonts w:ascii="Arial" w:hAnsi="Arial" w:cs="Arial"/>
                <w:color w:val="0000FF"/>
                <w:sz w:val="22"/>
                <w:szCs w:val="22"/>
              </w:rPr>
            </w:pPr>
          </w:p>
          <w:p w14:paraId="3D110B80" w14:textId="77777777" w:rsidR="00A174CC" w:rsidRDefault="00A174CC">
            <w:pPr>
              <w:pStyle w:val="Rientrocorpodeltesto"/>
              <w:ind w:left="0" w:firstLine="0"/>
              <w:rPr>
                <w:rFonts w:ascii="Arial" w:hAnsi="Arial" w:cs="Arial"/>
                <w:color w:val="0000FF"/>
                <w:sz w:val="22"/>
                <w:szCs w:val="22"/>
              </w:rPr>
            </w:pPr>
          </w:p>
          <w:p w14:paraId="51F30E75" w14:textId="77777777" w:rsidR="00A174CC" w:rsidRDefault="00A174CC">
            <w:pPr>
              <w:pStyle w:val="Rientrocorpodeltesto"/>
              <w:ind w:left="0" w:firstLine="0"/>
              <w:rPr>
                <w:rFonts w:ascii="Arial" w:hAnsi="Arial" w:cs="Arial"/>
                <w:color w:val="0000FF"/>
                <w:sz w:val="22"/>
                <w:szCs w:val="22"/>
              </w:rPr>
            </w:pPr>
          </w:p>
          <w:p w14:paraId="747E79FD" w14:textId="77777777" w:rsidR="00A174CC" w:rsidRDefault="00A174CC">
            <w:pPr>
              <w:pStyle w:val="Rientrocorpodeltesto"/>
              <w:ind w:left="0" w:firstLine="0"/>
              <w:rPr>
                <w:rFonts w:ascii="Arial" w:hAnsi="Arial" w:cs="Arial"/>
                <w:color w:val="0000FF"/>
                <w:sz w:val="22"/>
                <w:szCs w:val="22"/>
              </w:rPr>
            </w:pPr>
          </w:p>
          <w:p w14:paraId="331AD6CC" w14:textId="77777777" w:rsidR="00A174CC" w:rsidRDefault="00A174CC">
            <w:pPr>
              <w:pStyle w:val="Rientrocorpodeltesto"/>
              <w:ind w:left="0" w:firstLine="0"/>
              <w:rPr>
                <w:rFonts w:ascii="Arial" w:hAnsi="Arial" w:cs="Arial"/>
                <w:color w:val="0000FF"/>
                <w:sz w:val="22"/>
                <w:szCs w:val="22"/>
              </w:rPr>
            </w:pPr>
          </w:p>
          <w:p w14:paraId="27AF1B90" w14:textId="77777777" w:rsidR="00A174CC" w:rsidRDefault="00A174CC">
            <w:pPr>
              <w:pStyle w:val="Rientrocorpodeltesto"/>
              <w:ind w:left="0" w:firstLine="0"/>
              <w:rPr>
                <w:rFonts w:ascii="Arial" w:hAnsi="Arial" w:cs="Arial"/>
                <w:color w:val="0000FF"/>
                <w:sz w:val="22"/>
                <w:szCs w:val="22"/>
              </w:rPr>
            </w:pPr>
          </w:p>
          <w:p w14:paraId="03C139C9" w14:textId="77777777" w:rsidR="00A174CC" w:rsidRDefault="00A174CC">
            <w:pPr>
              <w:pStyle w:val="Rientrocorpodeltesto"/>
              <w:ind w:left="0" w:firstLine="0"/>
              <w:rPr>
                <w:rFonts w:ascii="Arial" w:hAnsi="Arial" w:cs="Arial"/>
                <w:color w:val="0000FF"/>
                <w:sz w:val="22"/>
                <w:szCs w:val="22"/>
              </w:rPr>
            </w:pPr>
          </w:p>
          <w:p w14:paraId="26D278A9" w14:textId="77777777" w:rsidR="00A174CC" w:rsidRDefault="00A174CC">
            <w:pPr>
              <w:pStyle w:val="Rientrocorpodeltesto"/>
              <w:ind w:left="0" w:firstLine="0"/>
              <w:rPr>
                <w:rFonts w:ascii="Arial" w:hAnsi="Arial" w:cs="Arial"/>
                <w:color w:val="0000FF"/>
                <w:sz w:val="22"/>
                <w:szCs w:val="22"/>
              </w:rPr>
            </w:pPr>
          </w:p>
          <w:p w14:paraId="736BBE6A" w14:textId="77777777" w:rsidR="00A174CC" w:rsidRDefault="00A174CC">
            <w:pPr>
              <w:pStyle w:val="Rientrocorpodeltesto"/>
              <w:ind w:left="0" w:firstLine="0"/>
              <w:rPr>
                <w:rFonts w:ascii="Arial" w:hAnsi="Arial" w:cs="Arial"/>
                <w:color w:val="0000FF"/>
                <w:sz w:val="22"/>
                <w:szCs w:val="22"/>
              </w:rPr>
            </w:pPr>
          </w:p>
          <w:p w14:paraId="6EB42557" w14:textId="77777777" w:rsidR="00A174CC" w:rsidRDefault="00A174CC">
            <w:pPr>
              <w:pStyle w:val="Rientrocorpodeltesto"/>
              <w:ind w:left="0" w:firstLine="0"/>
              <w:rPr>
                <w:rFonts w:ascii="Arial" w:hAnsi="Arial" w:cs="Arial"/>
                <w:color w:val="0000FF"/>
                <w:sz w:val="22"/>
                <w:szCs w:val="22"/>
              </w:rPr>
            </w:pPr>
          </w:p>
        </w:tc>
      </w:tr>
    </w:tbl>
    <w:p w14:paraId="1E73CFEA" w14:textId="7133AA73" w:rsidR="00A174CC" w:rsidRDefault="00A174CC"/>
    <w:p w14:paraId="0C3C82FE" w14:textId="77777777" w:rsidR="009A2F0F" w:rsidRDefault="009A2F0F">
      <w:pPr>
        <w:pStyle w:val="Rientrocorpodeltesto"/>
        <w:spacing w:before="120" w:after="120"/>
        <w:ind w:left="0" w:firstLine="0"/>
        <w:rPr>
          <w:rFonts w:ascii="Arial" w:hAnsi="Arial" w:cs="Arial"/>
          <w:b/>
          <w:color w:val="000000"/>
          <w:szCs w:val="24"/>
        </w:rPr>
      </w:pPr>
    </w:p>
    <w:p w14:paraId="4AC38386" w14:textId="77777777" w:rsidR="009A2F0F" w:rsidRDefault="009A2F0F">
      <w:pPr>
        <w:pStyle w:val="Rientrocorpodeltesto"/>
        <w:spacing w:before="120" w:after="120"/>
        <w:ind w:left="0" w:firstLine="0"/>
        <w:rPr>
          <w:rFonts w:ascii="Arial" w:hAnsi="Arial" w:cs="Arial"/>
          <w:b/>
          <w:color w:val="000000"/>
          <w:szCs w:val="24"/>
        </w:rPr>
      </w:pPr>
    </w:p>
    <w:p w14:paraId="24E5AB7C" w14:textId="77777777" w:rsidR="009A2F0F" w:rsidRDefault="009A2F0F">
      <w:pPr>
        <w:pStyle w:val="Rientrocorpodeltesto"/>
        <w:spacing w:before="120" w:after="120"/>
        <w:ind w:left="0" w:firstLine="0"/>
        <w:rPr>
          <w:rFonts w:ascii="Arial" w:hAnsi="Arial" w:cs="Arial"/>
          <w:b/>
          <w:color w:val="000000"/>
          <w:szCs w:val="24"/>
        </w:rPr>
      </w:pPr>
    </w:p>
    <w:p w14:paraId="5BFC1800" w14:textId="49999B3F" w:rsidR="00A174CC" w:rsidRDefault="008815EE">
      <w:pPr>
        <w:pStyle w:val="Rientrocorpodeltesto"/>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Grigliatabella"/>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7F2E1C99" w:rsidR="00A174CC" w:rsidRDefault="00077A74">
            <w:pPr>
              <w:spacing w:before="120" w:after="120"/>
              <w:rPr>
                <w:rFonts w:ascii="Arial" w:hAnsi="Arial" w:cs="Arial"/>
                <w:bCs/>
                <w:sz w:val="22"/>
                <w:szCs w:val="22"/>
              </w:rPr>
            </w:pPr>
            <w:r w:rsidRPr="001628AB">
              <w:rPr>
                <w:rFonts w:ascii="Arial" w:hAnsi="Arial" w:cs="Arial"/>
                <w:bCs/>
                <w:sz w:val="22"/>
                <w:szCs w:val="22"/>
              </w:rPr>
              <w:t>2023</w:t>
            </w:r>
            <w:r w:rsidR="00A97B05">
              <w:rPr>
                <w:rFonts w:ascii="Arial" w:hAnsi="Arial" w:cs="Arial"/>
                <w:bCs/>
                <w:sz w:val="22"/>
                <w:szCs w:val="22"/>
              </w:rPr>
              <w:t>.0</w:t>
            </w:r>
            <w:r w:rsidR="009A2F0F">
              <w:rPr>
                <w:rFonts w:ascii="Arial" w:hAnsi="Arial" w:cs="Arial"/>
                <w:bCs/>
                <w:sz w:val="22"/>
                <w:szCs w:val="22"/>
              </w:rPr>
              <w:t>18</w:t>
            </w:r>
            <w:r w:rsidR="00A97B05">
              <w:rPr>
                <w:rFonts w:ascii="Arial" w:hAnsi="Arial" w:cs="Arial"/>
                <w:bCs/>
                <w:sz w:val="22"/>
                <w:szCs w:val="22"/>
              </w:rPr>
              <w:t>P.</w:t>
            </w:r>
            <w:r w:rsidR="00A450A2">
              <w:rPr>
                <w:rFonts w:ascii="Arial" w:hAnsi="Arial" w:cs="Arial"/>
                <w:bCs/>
                <w:sz w:val="22"/>
                <w:szCs w:val="22"/>
              </w:rPr>
              <w:t>A</w:t>
            </w:r>
            <w:r w:rsidR="00A97B05">
              <w:rPr>
                <w:rFonts w:ascii="Arial" w:hAnsi="Arial" w:cs="Arial"/>
                <w:bCs/>
                <w:sz w:val="22"/>
                <w:szCs w:val="22"/>
              </w:rPr>
              <w:t>.v1.Secoviridae</w:t>
            </w:r>
            <w:r w:rsidR="00A97B05" w:rsidRPr="001628AB">
              <w:rPr>
                <w:rFonts w:ascii="Arial" w:hAnsi="Arial" w:cs="Arial"/>
                <w:bCs/>
                <w:sz w:val="22"/>
                <w:szCs w:val="22"/>
              </w:rPr>
              <w:t xml:space="preserve"> </w:t>
            </w:r>
            <w:r w:rsidR="001628AB" w:rsidRPr="001628AB">
              <w:rPr>
                <w:rFonts w:ascii="Arial" w:hAnsi="Arial" w:cs="Arial"/>
                <w:bCs/>
                <w:sz w:val="22"/>
                <w:szCs w:val="22"/>
              </w:rPr>
              <w:t>_</w:t>
            </w:r>
            <w:r w:rsidR="00A97B05">
              <w:rPr>
                <w:rFonts w:ascii="Arial" w:hAnsi="Arial" w:cs="Arial"/>
                <w:bCs/>
                <w:sz w:val="22"/>
                <w:szCs w:val="22"/>
              </w:rPr>
              <w:t>16nsp</w:t>
            </w:r>
            <w:r w:rsidRPr="001628AB">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p w14:paraId="70690697" w14:textId="3616B53E" w:rsidR="00A174CC" w:rsidRDefault="00A174CC">
      <w:pPr>
        <w:spacing w:before="120" w:after="120"/>
        <w:rPr>
          <w:rFonts w:ascii="Arial" w:hAnsi="Arial" w:cs="Arial"/>
          <w:color w:val="0000FF"/>
          <w:sz w:val="20"/>
        </w:rPr>
      </w:pPr>
    </w:p>
    <w:tbl>
      <w:tblPr>
        <w:tblStyle w:val="Grigliatabella"/>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52AD05A3" w14:textId="418A1735" w:rsidR="000C2FD0" w:rsidRDefault="00077A74" w:rsidP="004A6B4A">
            <w:r w:rsidRPr="00597F37">
              <w:rPr>
                <w:bCs/>
              </w:rPr>
              <w:t xml:space="preserve">This taxonomic proposal considers the recognition of </w:t>
            </w:r>
            <w:r w:rsidR="00BA27E9">
              <w:rPr>
                <w:lang w:val="en-GB"/>
              </w:rPr>
              <w:t>16</w:t>
            </w:r>
            <w:r w:rsidRPr="00597F37">
              <w:rPr>
                <w:lang w:val="en-GB"/>
              </w:rPr>
              <w:t xml:space="preserve"> new virus species </w:t>
            </w:r>
            <w:r w:rsidRPr="00597F37">
              <w:rPr>
                <w:bCs/>
              </w:rPr>
              <w:t xml:space="preserve">(Table 1) </w:t>
            </w:r>
            <w:r w:rsidRPr="00597F37">
              <w:rPr>
                <w:iCs/>
              </w:rPr>
              <w:t xml:space="preserve">based on species demarcation criteria in the family </w:t>
            </w:r>
            <w:proofErr w:type="spellStart"/>
            <w:r w:rsidRPr="00597F37">
              <w:rPr>
                <w:i/>
                <w:iCs/>
              </w:rPr>
              <w:t>Secoviridae</w:t>
            </w:r>
            <w:proofErr w:type="spellEnd"/>
            <w:r w:rsidRPr="00597F37">
              <w:rPr>
                <w:i/>
                <w:iCs/>
              </w:rPr>
              <w:t xml:space="preserve"> </w:t>
            </w:r>
            <w:r w:rsidRPr="00597F37">
              <w:t>of</w:t>
            </w:r>
            <w:r w:rsidRPr="00597F37">
              <w:rPr>
                <w:iCs/>
              </w:rPr>
              <w:t xml:space="preserve"> </w:t>
            </w:r>
            <w:r w:rsidRPr="00597F37">
              <w:t>less than 75% amino acid sequence identity in the coat protein(s) and/or less than 80% amino acid sequence identity in the conserved Pro-Pol region (from the protease CG motif to the polymerase GDD motif), and/or</w:t>
            </w:r>
            <w:r w:rsidRPr="00597F37">
              <w:rPr>
                <w:i/>
                <w:iCs/>
              </w:rPr>
              <w:t xml:space="preserve"> </w:t>
            </w:r>
            <w:r w:rsidRPr="00597F37">
              <w:t xml:space="preserve">distinct plant hosts and biological </w:t>
            </w:r>
            <w:r w:rsidRPr="009B7709">
              <w:t xml:space="preserve">properties: </w:t>
            </w:r>
          </w:p>
          <w:p w14:paraId="43EF341A" w14:textId="77777777" w:rsidR="000C2FD0" w:rsidRDefault="009B7709" w:rsidP="000C2FD0">
            <w:pPr>
              <w:pStyle w:val="Paragrafoelenco"/>
              <w:numPr>
                <w:ilvl w:val="0"/>
                <w:numId w:val="5"/>
              </w:numPr>
              <w:rPr>
                <w:i/>
                <w:color w:val="000000" w:themeColor="text1"/>
              </w:rPr>
            </w:pPr>
            <w:proofErr w:type="spellStart"/>
            <w:r w:rsidRPr="000C2FD0">
              <w:rPr>
                <w:i/>
                <w:iCs/>
                <w:color w:val="000000" w:themeColor="text1"/>
              </w:rPr>
              <w:t>Cheravirus</w:t>
            </w:r>
            <w:proofErr w:type="spellEnd"/>
            <w:r w:rsidRPr="000C2FD0">
              <w:rPr>
                <w:i/>
                <w:iCs/>
                <w:color w:val="000000" w:themeColor="text1"/>
              </w:rPr>
              <w:t xml:space="preserve"> alpinum, </w:t>
            </w:r>
            <w:proofErr w:type="spellStart"/>
            <w:r w:rsidRPr="000C2FD0">
              <w:rPr>
                <w:i/>
                <w:iCs/>
                <w:color w:val="000000" w:themeColor="text1"/>
              </w:rPr>
              <w:t>Cheravirus</w:t>
            </w:r>
            <w:proofErr w:type="spellEnd"/>
            <w:r w:rsidRPr="000C2FD0">
              <w:rPr>
                <w:i/>
                <w:iCs/>
                <w:color w:val="000000" w:themeColor="text1"/>
              </w:rPr>
              <w:t xml:space="preserve"> </w:t>
            </w:r>
            <w:proofErr w:type="spellStart"/>
            <w:r w:rsidRPr="000C2FD0">
              <w:rPr>
                <w:i/>
                <w:iCs/>
                <w:color w:val="000000" w:themeColor="text1"/>
                <w:lang w:val="it-IT"/>
              </w:rPr>
              <w:t>trillii</w:t>
            </w:r>
            <w:proofErr w:type="spellEnd"/>
            <w:r w:rsidRPr="000C2FD0">
              <w:rPr>
                <w:i/>
                <w:iCs/>
                <w:color w:val="000000" w:themeColor="text1"/>
              </w:rPr>
              <w:t xml:space="preserve">, </w:t>
            </w:r>
            <w:r w:rsidRPr="000C2FD0">
              <w:rPr>
                <w:color w:val="000000" w:themeColor="text1"/>
              </w:rPr>
              <w:t xml:space="preserve">and </w:t>
            </w:r>
            <w:proofErr w:type="spellStart"/>
            <w:r w:rsidRPr="000C2FD0">
              <w:rPr>
                <w:i/>
                <w:iCs/>
                <w:color w:val="000000" w:themeColor="text1"/>
              </w:rPr>
              <w:t>Cheravirus</w:t>
            </w:r>
            <w:proofErr w:type="spellEnd"/>
            <w:r w:rsidRPr="000C2FD0">
              <w:rPr>
                <w:i/>
                <w:iCs/>
                <w:color w:val="000000" w:themeColor="text1"/>
              </w:rPr>
              <w:t xml:space="preserve"> </w:t>
            </w:r>
            <w:proofErr w:type="spellStart"/>
            <w:r w:rsidRPr="000C2FD0">
              <w:rPr>
                <w:i/>
                <w:iCs/>
                <w:color w:val="000000" w:themeColor="text1"/>
                <w:lang w:val="it-IT"/>
              </w:rPr>
              <w:t>orobanchis</w:t>
            </w:r>
            <w:proofErr w:type="spellEnd"/>
            <w:r w:rsidRPr="000C2FD0">
              <w:rPr>
                <w:i/>
                <w:iCs/>
                <w:color w:val="000000" w:themeColor="text1"/>
              </w:rPr>
              <w:t xml:space="preserve"> </w:t>
            </w:r>
            <w:r w:rsidR="00077A74" w:rsidRPr="000C2FD0">
              <w:rPr>
                <w:iCs/>
                <w:color w:val="000000" w:themeColor="text1"/>
              </w:rPr>
              <w:t xml:space="preserve">in the genus </w:t>
            </w:r>
            <w:proofErr w:type="spellStart"/>
            <w:r w:rsidR="00077A74" w:rsidRPr="000C2FD0">
              <w:rPr>
                <w:i/>
                <w:color w:val="000000" w:themeColor="text1"/>
              </w:rPr>
              <w:t>C</w:t>
            </w:r>
            <w:r w:rsidRPr="000C2FD0">
              <w:rPr>
                <w:i/>
                <w:color w:val="000000" w:themeColor="text1"/>
              </w:rPr>
              <w:t>hera</w:t>
            </w:r>
            <w:r w:rsidR="00077A74" w:rsidRPr="000C2FD0">
              <w:rPr>
                <w:i/>
                <w:color w:val="000000" w:themeColor="text1"/>
              </w:rPr>
              <w:t>virus</w:t>
            </w:r>
            <w:proofErr w:type="spellEnd"/>
          </w:p>
          <w:p w14:paraId="4FEF8B83" w14:textId="77777777" w:rsidR="005330EC" w:rsidRDefault="009B7709" w:rsidP="000C2FD0">
            <w:pPr>
              <w:pStyle w:val="Paragrafoelenco"/>
              <w:numPr>
                <w:ilvl w:val="0"/>
                <w:numId w:val="5"/>
              </w:numPr>
              <w:rPr>
                <w:i/>
                <w:color w:val="000000" w:themeColor="text1"/>
              </w:rPr>
            </w:pPr>
            <w:proofErr w:type="spellStart"/>
            <w:r w:rsidRPr="000C2FD0">
              <w:rPr>
                <w:i/>
                <w:iCs/>
                <w:color w:val="000000" w:themeColor="text1"/>
              </w:rPr>
              <w:t>Fabavirus</w:t>
            </w:r>
            <w:proofErr w:type="spellEnd"/>
            <w:r w:rsidRPr="000C2FD0">
              <w:rPr>
                <w:i/>
                <w:iCs/>
                <w:color w:val="000000" w:themeColor="text1"/>
              </w:rPr>
              <w:t xml:space="preserve"> </w:t>
            </w:r>
            <w:proofErr w:type="spellStart"/>
            <w:r w:rsidRPr="00A97B05">
              <w:rPr>
                <w:i/>
                <w:iCs/>
                <w:color w:val="000000" w:themeColor="text1"/>
              </w:rPr>
              <w:t>gynostemmae</w:t>
            </w:r>
            <w:proofErr w:type="spellEnd"/>
            <w:r w:rsidRPr="00A97B05">
              <w:rPr>
                <w:i/>
                <w:iCs/>
                <w:color w:val="000000" w:themeColor="text1"/>
              </w:rPr>
              <w:t xml:space="preserve">, </w:t>
            </w:r>
            <w:proofErr w:type="spellStart"/>
            <w:r w:rsidRPr="000C2FD0">
              <w:rPr>
                <w:i/>
                <w:iCs/>
                <w:color w:val="000000" w:themeColor="text1"/>
              </w:rPr>
              <w:t>Fabavirus</w:t>
            </w:r>
            <w:proofErr w:type="spellEnd"/>
            <w:r w:rsidRPr="000C2FD0">
              <w:rPr>
                <w:i/>
                <w:iCs/>
                <w:color w:val="000000" w:themeColor="text1"/>
              </w:rPr>
              <w:t xml:space="preserve"> </w:t>
            </w:r>
            <w:proofErr w:type="spellStart"/>
            <w:r w:rsidRPr="00A97B05">
              <w:rPr>
                <w:i/>
                <w:iCs/>
                <w:color w:val="000000" w:themeColor="text1"/>
              </w:rPr>
              <w:t>yucca</w:t>
            </w:r>
            <w:r w:rsidRPr="000C2FD0">
              <w:rPr>
                <w:i/>
                <w:iCs/>
                <w:color w:val="000000" w:themeColor="text1"/>
              </w:rPr>
              <w:t>e</w:t>
            </w:r>
            <w:proofErr w:type="spellEnd"/>
            <w:r w:rsidRPr="000C2FD0">
              <w:rPr>
                <w:iCs/>
                <w:color w:val="000000" w:themeColor="text1"/>
              </w:rPr>
              <w:t>, and</w:t>
            </w:r>
            <w:r w:rsidRPr="000C2FD0">
              <w:rPr>
                <w:i/>
                <w:color w:val="000000" w:themeColor="text1"/>
              </w:rPr>
              <w:t xml:space="preserve"> </w:t>
            </w:r>
            <w:proofErr w:type="spellStart"/>
            <w:r w:rsidRPr="000C2FD0">
              <w:rPr>
                <w:i/>
                <w:iCs/>
                <w:color w:val="000000" w:themeColor="text1"/>
              </w:rPr>
              <w:t>Fabavirus</w:t>
            </w:r>
            <w:proofErr w:type="spellEnd"/>
            <w:r w:rsidRPr="000C2FD0">
              <w:rPr>
                <w:i/>
                <w:iCs/>
                <w:color w:val="000000" w:themeColor="text1"/>
              </w:rPr>
              <w:t xml:space="preserve"> </w:t>
            </w:r>
            <w:proofErr w:type="spellStart"/>
            <w:r w:rsidRPr="000C2FD0">
              <w:rPr>
                <w:i/>
                <w:iCs/>
                <w:color w:val="000000" w:themeColor="text1"/>
              </w:rPr>
              <w:t>avii</w:t>
            </w:r>
            <w:proofErr w:type="spellEnd"/>
            <w:r w:rsidRPr="000C2FD0">
              <w:rPr>
                <w:i/>
                <w:color w:val="000000" w:themeColor="text1"/>
              </w:rPr>
              <w:t xml:space="preserve"> </w:t>
            </w:r>
            <w:r w:rsidR="00077A74" w:rsidRPr="000C2FD0">
              <w:rPr>
                <w:iCs/>
                <w:color w:val="000000" w:themeColor="text1"/>
              </w:rPr>
              <w:t xml:space="preserve">in the genus </w:t>
            </w:r>
            <w:proofErr w:type="spellStart"/>
            <w:r w:rsidRPr="000C2FD0">
              <w:rPr>
                <w:i/>
                <w:color w:val="000000" w:themeColor="text1"/>
              </w:rPr>
              <w:t>Faba</w:t>
            </w:r>
            <w:r w:rsidR="00077A74" w:rsidRPr="000C2FD0">
              <w:rPr>
                <w:i/>
                <w:color w:val="000000" w:themeColor="text1"/>
              </w:rPr>
              <w:t>virus</w:t>
            </w:r>
            <w:proofErr w:type="spellEnd"/>
          </w:p>
          <w:p w14:paraId="0CD87534" w14:textId="77777777" w:rsidR="000C2FD0" w:rsidRPr="000C2FD0" w:rsidRDefault="009B7709" w:rsidP="000C2FD0">
            <w:pPr>
              <w:pStyle w:val="Paragrafoelenco"/>
              <w:numPr>
                <w:ilvl w:val="0"/>
                <w:numId w:val="5"/>
              </w:numPr>
              <w:rPr>
                <w:i/>
                <w:color w:val="000000" w:themeColor="text1"/>
              </w:rPr>
            </w:pPr>
            <w:proofErr w:type="spellStart"/>
            <w:r w:rsidRPr="000C2FD0">
              <w:rPr>
                <w:i/>
                <w:iCs/>
                <w:color w:val="000000" w:themeColor="text1"/>
              </w:rPr>
              <w:t>Sadwavirus</w:t>
            </w:r>
            <w:proofErr w:type="spellEnd"/>
            <w:r w:rsidRPr="000C2FD0">
              <w:rPr>
                <w:i/>
                <w:iCs/>
                <w:color w:val="000000" w:themeColor="text1"/>
              </w:rPr>
              <w:t xml:space="preserve"> </w:t>
            </w:r>
            <w:proofErr w:type="spellStart"/>
            <w:r w:rsidRPr="000C2FD0">
              <w:rPr>
                <w:i/>
                <w:iCs/>
                <w:color w:val="000000" w:themeColor="text1"/>
              </w:rPr>
              <w:t>gammananas</w:t>
            </w:r>
            <w:proofErr w:type="spellEnd"/>
            <w:r w:rsidRPr="000C2FD0">
              <w:rPr>
                <w:i/>
                <w:color w:val="000000" w:themeColor="text1"/>
              </w:rPr>
              <w:t xml:space="preserve"> </w:t>
            </w:r>
            <w:r w:rsidRPr="00DA3E33">
              <w:rPr>
                <w:iCs/>
                <w:color w:val="000000" w:themeColor="text1"/>
              </w:rPr>
              <w:t>in the genus</w:t>
            </w:r>
            <w:r w:rsidRPr="000C2FD0">
              <w:rPr>
                <w:i/>
                <w:color w:val="000000" w:themeColor="text1"/>
              </w:rPr>
              <w:t xml:space="preserve"> </w:t>
            </w:r>
            <w:proofErr w:type="spellStart"/>
            <w:r w:rsidR="00077A74" w:rsidRPr="000C2FD0">
              <w:rPr>
                <w:i/>
                <w:color w:val="000000" w:themeColor="text1"/>
              </w:rPr>
              <w:t>Sadwavirus</w:t>
            </w:r>
            <w:proofErr w:type="spellEnd"/>
          </w:p>
          <w:p w14:paraId="73F99D1E" w14:textId="77777777" w:rsidR="000C2FD0" w:rsidRPr="000C2FD0" w:rsidRDefault="009B7709" w:rsidP="000C2FD0">
            <w:pPr>
              <w:pStyle w:val="Paragrafoelenco"/>
              <w:numPr>
                <w:ilvl w:val="0"/>
                <w:numId w:val="5"/>
              </w:numPr>
              <w:rPr>
                <w:i/>
                <w:color w:val="000000" w:themeColor="text1"/>
              </w:rPr>
            </w:pPr>
            <w:proofErr w:type="spellStart"/>
            <w:r w:rsidRPr="000C2FD0">
              <w:rPr>
                <w:i/>
                <w:iCs/>
                <w:color w:val="000000" w:themeColor="text1"/>
              </w:rPr>
              <w:t>Stralarivirus</w:t>
            </w:r>
            <w:proofErr w:type="spellEnd"/>
            <w:r w:rsidRPr="000C2FD0">
              <w:rPr>
                <w:i/>
                <w:iCs/>
                <w:color w:val="000000" w:themeColor="text1"/>
              </w:rPr>
              <w:t xml:space="preserve"> </w:t>
            </w:r>
            <w:proofErr w:type="spellStart"/>
            <w:r w:rsidRPr="000C2FD0">
              <w:rPr>
                <w:i/>
                <w:iCs/>
                <w:color w:val="000000" w:themeColor="text1"/>
              </w:rPr>
              <w:t>elaterii</w:t>
            </w:r>
            <w:proofErr w:type="spellEnd"/>
            <w:r w:rsidRPr="000C2FD0">
              <w:rPr>
                <w:iCs/>
                <w:color w:val="000000" w:themeColor="text1"/>
              </w:rPr>
              <w:t xml:space="preserve"> in the genus </w:t>
            </w:r>
            <w:proofErr w:type="spellStart"/>
            <w:r w:rsidRPr="000C2FD0">
              <w:rPr>
                <w:i/>
                <w:color w:val="000000" w:themeColor="text1"/>
              </w:rPr>
              <w:t>Stralarivirus</w:t>
            </w:r>
            <w:proofErr w:type="spellEnd"/>
          </w:p>
          <w:p w14:paraId="5CFC722A" w14:textId="77777777" w:rsidR="000C2FD0" w:rsidRPr="000C2FD0" w:rsidRDefault="004A6B4A" w:rsidP="000C2FD0">
            <w:pPr>
              <w:pStyle w:val="Paragrafoelenco"/>
              <w:numPr>
                <w:ilvl w:val="0"/>
                <w:numId w:val="5"/>
              </w:numPr>
              <w:rPr>
                <w:i/>
                <w:color w:val="000000" w:themeColor="text1"/>
              </w:rPr>
            </w:pPr>
            <w:proofErr w:type="spellStart"/>
            <w:r w:rsidRPr="000C2FD0">
              <w:rPr>
                <w:i/>
                <w:iCs/>
                <w:color w:val="000000" w:themeColor="text1"/>
              </w:rPr>
              <w:t>Torradovirus</w:t>
            </w:r>
            <w:proofErr w:type="spellEnd"/>
            <w:r w:rsidRPr="000C2FD0">
              <w:rPr>
                <w:i/>
                <w:iCs/>
                <w:color w:val="000000" w:themeColor="text1"/>
              </w:rPr>
              <w:t xml:space="preserve"> </w:t>
            </w:r>
            <w:proofErr w:type="spellStart"/>
            <w:r w:rsidRPr="000C2FD0">
              <w:rPr>
                <w:i/>
                <w:iCs/>
                <w:color w:val="000000" w:themeColor="text1"/>
                <w:lang w:val="it-IT"/>
              </w:rPr>
              <w:t>erigeronis</w:t>
            </w:r>
            <w:proofErr w:type="spellEnd"/>
            <w:r w:rsidR="00077A74" w:rsidRPr="000C2FD0">
              <w:rPr>
                <w:i/>
                <w:color w:val="000000" w:themeColor="text1"/>
              </w:rPr>
              <w:t xml:space="preserve"> </w:t>
            </w:r>
            <w:r w:rsidR="00077A74" w:rsidRPr="000C2FD0">
              <w:rPr>
                <w:iCs/>
                <w:color w:val="000000" w:themeColor="text1"/>
              </w:rPr>
              <w:t xml:space="preserve">in the genus </w:t>
            </w:r>
            <w:proofErr w:type="spellStart"/>
            <w:r w:rsidR="00077A74" w:rsidRPr="000C2FD0">
              <w:rPr>
                <w:i/>
                <w:color w:val="000000" w:themeColor="text1"/>
              </w:rPr>
              <w:t>Torradovirus</w:t>
            </w:r>
            <w:proofErr w:type="spellEnd"/>
          </w:p>
          <w:p w14:paraId="559CD975" w14:textId="7E8C59BB" w:rsidR="000C2FD0" w:rsidRPr="000C2FD0" w:rsidRDefault="004A6B4A" w:rsidP="000C2FD0">
            <w:pPr>
              <w:pStyle w:val="Paragrafoelenco"/>
              <w:numPr>
                <w:ilvl w:val="0"/>
                <w:numId w:val="5"/>
              </w:numPr>
              <w:rPr>
                <w:i/>
                <w:color w:val="000000" w:themeColor="text1"/>
              </w:rPr>
            </w:pPr>
            <w:proofErr w:type="spellStart"/>
            <w:r w:rsidRPr="000C2FD0">
              <w:rPr>
                <w:i/>
                <w:iCs/>
                <w:color w:val="000000" w:themeColor="text1"/>
              </w:rPr>
              <w:t>Nepovirus</w:t>
            </w:r>
            <w:proofErr w:type="spellEnd"/>
            <w:r w:rsidRPr="000C2FD0">
              <w:rPr>
                <w:i/>
                <w:iCs/>
                <w:color w:val="000000" w:themeColor="text1"/>
              </w:rPr>
              <w:t xml:space="preserve"> </w:t>
            </w:r>
            <w:proofErr w:type="spellStart"/>
            <w:r w:rsidRPr="000C2FD0">
              <w:rPr>
                <w:i/>
                <w:iCs/>
              </w:rPr>
              <w:t>alphaparis</w:t>
            </w:r>
            <w:proofErr w:type="spellEnd"/>
            <w:r w:rsidRPr="000C2FD0">
              <w:rPr>
                <w:i/>
                <w:iCs/>
              </w:rPr>
              <w:t>,</w:t>
            </w:r>
            <w:r w:rsidRPr="000C2FD0">
              <w:rPr>
                <w:i/>
                <w:iCs/>
                <w:color w:val="000000" w:themeColor="text1"/>
              </w:rPr>
              <w:t xml:space="preserve"> </w:t>
            </w:r>
            <w:proofErr w:type="spellStart"/>
            <w:r w:rsidRPr="000C2FD0">
              <w:rPr>
                <w:i/>
                <w:iCs/>
                <w:color w:val="000000" w:themeColor="text1"/>
              </w:rPr>
              <w:t>Nepovirus</w:t>
            </w:r>
            <w:proofErr w:type="spellEnd"/>
            <w:r w:rsidRPr="000C2FD0">
              <w:rPr>
                <w:i/>
                <w:iCs/>
                <w:color w:val="000000" w:themeColor="text1"/>
              </w:rPr>
              <w:t xml:space="preserve"> </w:t>
            </w:r>
            <w:proofErr w:type="spellStart"/>
            <w:r w:rsidRPr="000C2FD0">
              <w:rPr>
                <w:i/>
                <w:iCs/>
                <w:color w:val="000000" w:themeColor="text1"/>
              </w:rPr>
              <w:t>carolinense</w:t>
            </w:r>
            <w:proofErr w:type="spellEnd"/>
            <w:r w:rsidRPr="000C2FD0">
              <w:rPr>
                <w:i/>
                <w:iCs/>
                <w:color w:val="000000" w:themeColor="text1"/>
              </w:rPr>
              <w:t xml:space="preserve">, </w:t>
            </w:r>
            <w:proofErr w:type="spellStart"/>
            <w:r w:rsidRPr="000C2FD0">
              <w:rPr>
                <w:i/>
                <w:iCs/>
                <w:color w:val="000000" w:themeColor="text1"/>
              </w:rPr>
              <w:t>Nepovirus</w:t>
            </w:r>
            <w:proofErr w:type="spellEnd"/>
            <w:r w:rsidRPr="000C2FD0">
              <w:rPr>
                <w:i/>
                <w:iCs/>
                <w:color w:val="000000" w:themeColor="text1"/>
              </w:rPr>
              <w:t xml:space="preserve"> fontinalis, </w:t>
            </w:r>
            <w:proofErr w:type="spellStart"/>
            <w:r w:rsidRPr="000C2FD0">
              <w:rPr>
                <w:i/>
                <w:iCs/>
                <w:color w:val="000000" w:themeColor="text1"/>
              </w:rPr>
              <w:t>Nepovirus</w:t>
            </w:r>
            <w:proofErr w:type="spellEnd"/>
            <w:r w:rsidRPr="000C2FD0">
              <w:rPr>
                <w:i/>
                <w:iCs/>
                <w:color w:val="000000" w:themeColor="text1"/>
              </w:rPr>
              <w:t xml:space="preserve"> </w:t>
            </w:r>
            <w:proofErr w:type="spellStart"/>
            <w:r w:rsidRPr="000C2FD0">
              <w:rPr>
                <w:i/>
                <w:iCs/>
                <w:color w:val="000000" w:themeColor="text1"/>
              </w:rPr>
              <w:t>lonchitis</w:t>
            </w:r>
            <w:proofErr w:type="spellEnd"/>
            <w:r w:rsidRPr="000C2FD0">
              <w:rPr>
                <w:i/>
                <w:iCs/>
                <w:color w:val="000000" w:themeColor="text1"/>
              </w:rPr>
              <w:t xml:space="preserve">, </w:t>
            </w:r>
            <w:r w:rsidR="004A7DD1">
              <w:rPr>
                <w:color w:val="000000" w:themeColor="text1"/>
              </w:rPr>
              <w:t xml:space="preserve">and </w:t>
            </w:r>
            <w:proofErr w:type="spellStart"/>
            <w:r w:rsidRPr="000C2FD0">
              <w:rPr>
                <w:i/>
                <w:iCs/>
                <w:color w:val="000000" w:themeColor="text1"/>
              </w:rPr>
              <w:t>Nepovirus</w:t>
            </w:r>
            <w:proofErr w:type="spellEnd"/>
            <w:r w:rsidRPr="000C2FD0">
              <w:rPr>
                <w:i/>
                <w:iCs/>
                <w:color w:val="000000" w:themeColor="text1"/>
              </w:rPr>
              <w:t xml:space="preserve"> </w:t>
            </w:r>
            <w:proofErr w:type="spellStart"/>
            <w:r w:rsidRPr="00A97B05">
              <w:rPr>
                <w:i/>
                <w:iCs/>
                <w:color w:val="000000" w:themeColor="text1"/>
              </w:rPr>
              <w:t>vittariae</w:t>
            </w:r>
            <w:proofErr w:type="spellEnd"/>
            <w:r w:rsidR="004A7DD1" w:rsidRPr="00A97B05">
              <w:rPr>
                <w:i/>
                <w:iCs/>
                <w:color w:val="000000" w:themeColor="text1"/>
              </w:rPr>
              <w:t xml:space="preserve"> </w:t>
            </w:r>
            <w:r w:rsidRPr="000C2FD0">
              <w:rPr>
                <w:iCs/>
                <w:color w:val="000000" w:themeColor="text1"/>
              </w:rPr>
              <w:t xml:space="preserve">in the genus </w:t>
            </w:r>
            <w:proofErr w:type="spellStart"/>
            <w:r w:rsidRPr="000C2FD0">
              <w:rPr>
                <w:i/>
                <w:color w:val="000000" w:themeColor="text1"/>
              </w:rPr>
              <w:t>Nepovirus</w:t>
            </w:r>
            <w:proofErr w:type="spellEnd"/>
          </w:p>
          <w:p w14:paraId="2AB201D8" w14:textId="59B9A9F0" w:rsidR="00A174CC" w:rsidRPr="000C2FD0" w:rsidRDefault="004A6B4A" w:rsidP="000C2FD0">
            <w:pPr>
              <w:pStyle w:val="Paragrafoelenco"/>
              <w:numPr>
                <w:ilvl w:val="0"/>
                <w:numId w:val="5"/>
              </w:numPr>
              <w:rPr>
                <w:rFonts w:ascii="Arial" w:hAnsi="Arial" w:cs="Arial"/>
                <w:bCs/>
                <w:sz w:val="22"/>
                <w:szCs w:val="22"/>
              </w:rPr>
            </w:pPr>
            <w:proofErr w:type="spellStart"/>
            <w:r w:rsidRPr="000C2FD0">
              <w:rPr>
                <w:i/>
                <w:iCs/>
                <w:color w:val="000000" w:themeColor="text1"/>
              </w:rPr>
              <w:t>Waikavirus</w:t>
            </w:r>
            <w:proofErr w:type="spellEnd"/>
            <w:r w:rsidRPr="000C2FD0">
              <w:rPr>
                <w:i/>
                <w:iCs/>
                <w:color w:val="000000" w:themeColor="text1"/>
              </w:rPr>
              <w:t xml:space="preserve"> </w:t>
            </w:r>
            <w:proofErr w:type="spellStart"/>
            <w:r w:rsidRPr="000C2FD0">
              <w:rPr>
                <w:i/>
                <w:iCs/>
                <w:color w:val="000000" w:themeColor="text1"/>
              </w:rPr>
              <w:t>lactucae</w:t>
            </w:r>
            <w:proofErr w:type="spellEnd"/>
            <w:r w:rsidRPr="000C2FD0">
              <w:rPr>
                <w:i/>
                <w:iCs/>
                <w:color w:val="000000" w:themeColor="text1"/>
              </w:rPr>
              <w:t xml:space="preserve">, </w:t>
            </w:r>
            <w:r w:rsidR="00917EDE">
              <w:rPr>
                <w:color w:val="000000" w:themeColor="text1"/>
              </w:rPr>
              <w:t xml:space="preserve">and </w:t>
            </w:r>
            <w:proofErr w:type="spellStart"/>
            <w:r w:rsidRPr="000C2FD0">
              <w:rPr>
                <w:i/>
                <w:iCs/>
                <w:color w:val="000000" w:themeColor="text1"/>
              </w:rPr>
              <w:t>Waikavirus</w:t>
            </w:r>
            <w:proofErr w:type="spellEnd"/>
            <w:r w:rsidRPr="000C2FD0">
              <w:rPr>
                <w:i/>
                <w:iCs/>
                <w:color w:val="000000" w:themeColor="text1"/>
              </w:rPr>
              <w:t xml:space="preserve"> </w:t>
            </w:r>
            <w:proofErr w:type="spellStart"/>
            <w:r w:rsidRPr="000C2FD0">
              <w:rPr>
                <w:i/>
                <w:iCs/>
                <w:color w:val="000000" w:themeColor="text1"/>
              </w:rPr>
              <w:t>rhododendri</w:t>
            </w:r>
            <w:proofErr w:type="spellEnd"/>
            <w:r w:rsidR="00917EDE">
              <w:rPr>
                <w:i/>
                <w:iCs/>
              </w:rPr>
              <w:t xml:space="preserve"> </w:t>
            </w:r>
            <w:r w:rsidR="004A7DD1" w:rsidRPr="000C2FD0">
              <w:rPr>
                <w:iCs/>
                <w:color w:val="000000" w:themeColor="text1"/>
              </w:rPr>
              <w:t xml:space="preserve">in the genus </w:t>
            </w:r>
            <w:proofErr w:type="spellStart"/>
            <w:r w:rsidR="004A7DD1" w:rsidRPr="00CC3E9B">
              <w:rPr>
                <w:i/>
                <w:color w:val="000000" w:themeColor="text1"/>
              </w:rPr>
              <w:t>Waika</w:t>
            </w:r>
            <w:r w:rsidR="004A7DD1" w:rsidRPr="000C2FD0">
              <w:rPr>
                <w:i/>
                <w:color w:val="000000" w:themeColor="text1"/>
              </w:rPr>
              <w:t>virus</w:t>
            </w:r>
            <w:proofErr w:type="spellEnd"/>
          </w:p>
        </w:tc>
      </w:tr>
    </w:tbl>
    <w:p w14:paraId="5FC8EFB5" w14:textId="77777777" w:rsidR="00A174CC" w:rsidRDefault="008815EE">
      <w:pPr>
        <w:pStyle w:val="Rientrocorpodeltesto"/>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6AF5E2F4" w:rsidR="00A174CC" w:rsidRDefault="00A174CC" w:rsidP="00DA3E33">
            <w:pPr>
              <w:pStyle w:val="Rientrocorpodeltesto"/>
              <w:spacing w:after="120"/>
              <w:ind w:left="0" w:firstLine="0"/>
              <w:rPr>
                <w:rFonts w:ascii="Arial" w:hAnsi="Arial" w:cs="Arial"/>
                <w:color w:val="0000FF"/>
                <w:sz w:val="20"/>
              </w:rPr>
            </w:pPr>
          </w:p>
          <w:tbl>
            <w:tblPr>
              <w:tblStyle w:val="Grigliatabella"/>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2F4899F0" w14:textId="1648D185" w:rsidR="00143D90" w:rsidRDefault="00077A74" w:rsidP="00143D90">
                  <w:pPr>
                    <w:rPr>
                      <w:color w:val="000000" w:themeColor="text1"/>
                    </w:rPr>
                  </w:pPr>
                  <w:r w:rsidRPr="00361053">
                    <w:rPr>
                      <w:b/>
                      <w:bCs/>
                      <w:color w:val="000000" w:themeColor="text1"/>
                    </w:rPr>
                    <w:t>Creation of a</w:t>
                  </w:r>
                  <w:r w:rsidR="00E76B8F">
                    <w:rPr>
                      <w:b/>
                      <w:bCs/>
                      <w:color w:val="000000" w:themeColor="text1"/>
                    </w:rPr>
                    <w:t xml:space="preserve"> first</w:t>
                  </w:r>
                  <w:r w:rsidRPr="00361053">
                    <w:rPr>
                      <w:b/>
                      <w:bCs/>
                      <w:color w:val="000000" w:themeColor="text1"/>
                    </w:rPr>
                    <w:t xml:space="preserve"> novel species in the genus </w:t>
                  </w:r>
                  <w:proofErr w:type="spellStart"/>
                  <w:r w:rsidRPr="00361053">
                    <w:rPr>
                      <w:b/>
                      <w:bCs/>
                      <w:i/>
                      <w:iCs/>
                      <w:color w:val="000000" w:themeColor="text1"/>
                    </w:rPr>
                    <w:t>C</w:t>
                  </w:r>
                  <w:r w:rsidR="009A74C9">
                    <w:rPr>
                      <w:b/>
                      <w:bCs/>
                      <w:i/>
                      <w:iCs/>
                      <w:color w:val="000000" w:themeColor="text1"/>
                    </w:rPr>
                    <w:t>heravirus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009A74C9">
                    <w:rPr>
                      <w:b/>
                      <w:bCs/>
                      <w:i/>
                      <w:iCs/>
                      <w:color w:val="000000" w:themeColor="text1"/>
                    </w:rPr>
                    <w:t xml:space="preserve">. </w:t>
                  </w:r>
                  <w:r w:rsidR="009A74C9" w:rsidRPr="00361053">
                    <w:rPr>
                      <w:color w:val="000000" w:themeColor="text1"/>
                    </w:rPr>
                    <w:t xml:space="preserve">The </w:t>
                  </w:r>
                  <w:r w:rsidR="00C63418">
                    <w:rPr>
                      <w:color w:val="000000" w:themeColor="text1"/>
                    </w:rPr>
                    <w:t xml:space="preserve">complete </w:t>
                  </w:r>
                  <w:r w:rsidR="009A74C9" w:rsidRPr="00361053">
                    <w:rPr>
                      <w:color w:val="000000" w:themeColor="text1"/>
                    </w:rPr>
                    <w:t xml:space="preserve">genome sequence of </w:t>
                  </w:r>
                  <w:r w:rsidR="009A74C9">
                    <w:rPr>
                      <w:color w:val="000000" w:themeColor="text1"/>
                    </w:rPr>
                    <w:t xml:space="preserve">alpine wild prunus virus (AWPV) was determined </w:t>
                  </w:r>
                  <w:r w:rsidR="00C50E0B">
                    <w:rPr>
                      <w:color w:val="000000" w:themeColor="text1"/>
                    </w:rPr>
                    <w:t>from</w:t>
                  </w:r>
                  <w:r w:rsidR="00A031C9">
                    <w:rPr>
                      <w:color w:val="000000" w:themeColor="text1"/>
                    </w:rPr>
                    <w:t xml:space="preserve"> two wild</w:t>
                  </w:r>
                  <w:r w:rsidR="00A031C9" w:rsidRPr="00FC358A">
                    <w:rPr>
                      <w:i/>
                      <w:iCs/>
                      <w:color w:val="000000" w:themeColor="text1"/>
                    </w:rPr>
                    <w:t xml:space="preserve"> Prunus</w:t>
                  </w:r>
                  <w:r w:rsidR="00A031C9">
                    <w:rPr>
                      <w:color w:val="000000" w:themeColor="text1"/>
                    </w:rPr>
                    <w:t xml:space="preserve"> species (</w:t>
                  </w:r>
                  <w:r w:rsidR="00A031C9" w:rsidRPr="00FC358A">
                    <w:rPr>
                      <w:i/>
                      <w:iCs/>
                      <w:color w:val="000000" w:themeColor="text1"/>
                    </w:rPr>
                    <w:t xml:space="preserve">P. </w:t>
                  </w:r>
                  <w:proofErr w:type="spellStart"/>
                  <w:r w:rsidR="00A031C9" w:rsidRPr="00FC358A">
                    <w:rPr>
                      <w:i/>
                      <w:iCs/>
                      <w:color w:val="000000" w:themeColor="text1"/>
                    </w:rPr>
                    <w:t>brigantina</w:t>
                  </w:r>
                  <w:proofErr w:type="spellEnd"/>
                  <w:r w:rsidR="00A031C9">
                    <w:rPr>
                      <w:color w:val="000000" w:themeColor="text1"/>
                    </w:rPr>
                    <w:t xml:space="preserve">, </w:t>
                  </w:r>
                  <w:r w:rsidR="00A031C9" w:rsidRPr="00FC358A">
                    <w:rPr>
                      <w:i/>
                      <w:iCs/>
                      <w:color w:val="000000" w:themeColor="text1"/>
                    </w:rPr>
                    <w:t>P. mahaleb</w:t>
                  </w:r>
                  <w:r w:rsidR="00A031C9">
                    <w:rPr>
                      <w:color w:val="000000" w:themeColor="text1"/>
                    </w:rPr>
                    <w:t xml:space="preserve">) and </w:t>
                  </w:r>
                  <w:r w:rsidR="00774980">
                    <w:rPr>
                      <w:color w:val="000000" w:themeColor="text1"/>
                    </w:rPr>
                    <w:t>one</w:t>
                  </w:r>
                  <w:r w:rsidR="00A031C9">
                    <w:rPr>
                      <w:color w:val="000000" w:themeColor="text1"/>
                    </w:rPr>
                    <w:t xml:space="preserve"> apricot (</w:t>
                  </w:r>
                  <w:r w:rsidR="00A031C9" w:rsidRPr="00FC358A">
                    <w:rPr>
                      <w:i/>
                      <w:iCs/>
                      <w:color w:val="000000" w:themeColor="text1"/>
                    </w:rPr>
                    <w:t xml:space="preserve">P. </w:t>
                  </w:r>
                  <w:proofErr w:type="spellStart"/>
                  <w:r w:rsidR="00A031C9" w:rsidRPr="00FC358A">
                    <w:rPr>
                      <w:i/>
                      <w:iCs/>
                      <w:color w:val="000000" w:themeColor="text1"/>
                    </w:rPr>
                    <w:t>armeniaca</w:t>
                  </w:r>
                  <w:proofErr w:type="spellEnd"/>
                  <w:r w:rsidR="00A031C9">
                    <w:rPr>
                      <w:color w:val="000000" w:themeColor="text1"/>
                    </w:rPr>
                    <w:t xml:space="preserve">) accession </w:t>
                  </w:r>
                  <w:r w:rsidR="009A74C9">
                    <w:rPr>
                      <w:color w:val="000000" w:themeColor="text1"/>
                    </w:rPr>
                    <w:t xml:space="preserve">by high-throughput sequencing [1]. </w:t>
                  </w:r>
                  <w:r w:rsidR="00DA1694">
                    <w:rPr>
                      <w:color w:val="000000" w:themeColor="text1"/>
                    </w:rPr>
                    <w:t xml:space="preserve">The 5’ and 3’ ends of the bipartite genome were characterized by RACE or poly(A)-anchored PCR. </w:t>
                  </w:r>
                  <w:r w:rsidR="00C43EAB">
                    <w:rPr>
                      <w:color w:val="000000" w:themeColor="text1"/>
                    </w:rPr>
                    <w:t xml:space="preserve">The full-length RNA1 of AWPV isolate Pm from </w:t>
                  </w:r>
                  <w:r w:rsidR="00C43EAB" w:rsidRPr="00FC358A">
                    <w:rPr>
                      <w:i/>
                      <w:iCs/>
                      <w:color w:val="000000" w:themeColor="text1"/>
                    </w:rPr>
                    <w:t>P. mahaleb</w:t>
                  </w:r>
                  <w:r w:rsidR="00C43EAB">
                    <w:rPr>
                      <w:color w:val="000000" w:themeColor="text1"/>
                    </w:rPr>
                    <w:t xml:space="preserve"> </w:t>
                  </w:r>
                  <w:r w:rsidR="00DA1694">
                    <w:rPr>
                      <w:color w:val="000000" w:themeColor="text1"/>
                    </w:rPr>
                    <w:t>i</w:t>
                  </w:r>
                  <w:r w:rsidR="00C43EAB">
                    <w:rPr>
                      <w:color w:val="000000" w:themeColor="text1"/>
                    </w:rPr>
                    <w:t xml:space="preserve">s 7,491 </w:t>
                  </w:r>
                  <w:proofErr w:type="spellStart"/>
                  <w:r w:rsidR="00C43EAB">
                    <w:rPr>
                      <w:color w:val="000000" w:themeColor="text1"/>
                    </w:rPr>
                    <w:t>nt</w:t>
                  </w:r>
                  <w:proofErr w:type="spellEnd"/>
                  <w:r w:rsidR="00C43EAB">
                    <w:rPr>
                      <w:color w:val="000000" w:themeColor="text1"/>
                    </w:rPr>
                    <w:t xml:space="preserve"> long (GenBank acc</w:t>
                  </w:r>
                  <w:r w:rsidR="0069704B">
                    <w:rPr>
                      <w:color w:val="000000" w:themeColor="text1"/>
                    </w:rPr>
                    <w:t xml:space="preserve">. no. </w:t>
                  </w:r>
                  <w:r w:rsidR="00C43EAB">
                    <w:rPr>
                      <w:color w:val="000000" w:themeColor="text1"/>
                    </w:rPr>
                    <w:t>OP3282</w:t>
                  </w:r>
                  <w:r w:rsidR="00556292">
                    <w:rPr>
                      <w:color w:val="000000" w:themeColor="text1"/>
                    </w:rPr>
                    <w:t>49</w:t>
                  </w:r>
                  <w:r w:rsidR="00C43EAB">
                    <w:rPr>
                      <w:color w:val="000000" w:themeColor="text1"/>
                    </w:rPr>
                    <w:t xml:space="preserve">), and the RNA2 </w:t>
                  </w:r>
                  <w:r w:rsidR="00DA1694">
                    <w:rPr>
                      <w:color w:val="000000" w:themeColor="text1"/>
                    </w:rPr>
                    <w:t>i</w:t>
                  </w:r>
                  <w:r w:rsidR="00C43EAB">
                    <w:rPr>
                      <w:color w:val="000000" w:themeColor="text1"/>
                    </w:rPr>
                    <w:t>s 3</w:t>
                  </w:r>
                  <w:r w:rsidR="00CE4665">
                    <w:rPr>
                      <w:color w:val="000000" w:themeColor="text1"/>
                    </w:rPr>
                    <w:t>,</w:t>
                  </w:r>
                  <w:r w:rsidR="00C43EAB">
                    <w:rPr>
                      <w:color w:val="000000" w:themeColor="text1"/>
                    </w:rPr>
                    <w:t xml:space="preserve">568 </w:t>
                  </w:r>
                  <w:proofErr w:type="spellStart"/>
                  <w:r w:rsidR="00C43EAB">
                    <w:rPr>
                      <w:color w:val="000000" w:themeColor="text1"/>
                    </w:rPr>
                    <w:t>nt</w:t>
                  </w:r>
                  <w:proofErr w:type="spellEnd"/>
                  <w:r w:rsidR="00C43EAB">
                    <w:rPr>
                      <w:color w:val="000000" w:themeColor="text1"/>
                    </w:rPr>
                    <w:t xml:space="preserve"> long (GenBank acc</w:t>
                  </w:r>
                  <w:r w:rsidR="0069704B">
                    <w:rPr>
                      <w:color w:val="000000" w:themeColor="text1"/>
                    </w:rPr>
                    <w:t>. no.</w:t>
                  </w:r>
                  <w:r w:rsidR="00C43EAB">
                    <w:rPr>
                      <w:color w:val="000000" w:themeColor="text1"/>
                    </w:rPr>
                    <w:t xml:space="preserve"> OP328250)</w:t>
                  </w:r>
                  <w:r w:rsidR="00443663">
                    <w:rPr>
                      <w:color w:val="000000" w:themeColor="text1"/>
                    </w:rPr>
                    <w:t>, excluding the poly(A) tail</w:t>
                  </w:r>
                  <w:r w:rsidR="00C43EAB">
                    <w:rPr>
                      <w:color w:val="000000" w:themeColor="text1"/>
                    </w:rPr>
                    <w:t xml:space="preserve">. </w:t>
                  </w:r>
                  <w:r w:rsidR="00143D90">
                    <w:rPr>
                      <w:color w:val="000000" w:themeColor="text1"/>
                    </w:rPr>
                    <w:t xml:space="preserve">The genome organization </w:t>
                  </w:r>
                  <w:r w:rsidR="00DA1694">
                    <w:rPr>
                      <w:color w:val="000000" w:themeColor="text1"/>
                    </w:rPr>
                    <w:t>of AWPV i</w:t>
                  </w:r>
                  <w:r w:rsidR="00143D90">
                    <w:rPr>
                      <w:color w:val="000000" w:themeColor="text1"/>
                    </w:rPr>
                    <w:t xml:space="preserve">s </w:t>
                  </w:r>
                  <w:r w:rsidR="008E44DF">
                    <w:rPr>
                      <w:color w:val="000000" w:themeColor="text1"/>
                    </w:rPr>
                    <w:t>similar to</w:t>
                  </w:r>
                  <w:r w:rsidR="00DA1694">
                    <w:rPr>
                      <w:color w:val="000000" w:themeColor="text1"/>
                    </w:rPr>
                    <w:t xml:space="preserve"> th</w:t>
                  </w:r>
                  <w:r w:rsidR="008E44DF">
                    <w:rPr>
                      <w:color w:val="000000" w:themeColor="text1"/>
                    </w:rPr>
                    <w:t>ose</w:t>
                  </w:r>
                  <w:r w:rsidR="00DA1694">
                    <w:rPr>
                      <w:color w:val="000000" w:themeColor="text1"/>
                    </w:rPr>
                    <w:t xml:space="preserve"> of </w:t>
                  </w:r>
                  <w:r w:rsidR="00143D90">
                    <w:rPr>
                      <w:color w:val="000000" w:themeColor="text1"/>
                    </w:rPr>
                    <w:t xml:space="preserve">other members of the genus </w:t>
                  </w:r>
                  <w:proofErr w:type="spellStart"/>
                  <w:r w:rsidR="00143D90" w:rsidRPr="00143D90">
                    <w:rPr>
                      <w:i/>
                      <w:iCs/>
                      <w:color w:val="000000" w:themeColor="text1"/>
                    </w:rPr>
                    <w:t>Cheravirus</w:t>
                  </w:r>
                  <w:proofErr w:type="spellEnd"/>
                  <w:r w:rsidR="00143D90" w:rsidRPr="00143D90">
                    <w:rPr>
                      <w:i/>
                      <w:iCs/>
                      <w:color w:val="000000" w:themeColor="text1"/>
                    </w:rPr>
                    <w:t xml:space="preserve"> </w:t>
                  </w:r>
                  <w:r w:rsidR="00143D90">
                    <w:rPr>
                      <w:color w:val="000000" w:themeColor="text1"/>
                    </w:rPr>
                    <w:t xml:space="preserve">in the family </w:t>
                  </w:r>
                  <w:proofErr w:type="spellStart"/>
                  <w:r w:rsidR="00143D90" w:rsidRPr="00143D90">
                    <w:rPr>
                      <w:i/>
                      <w:iCs/>
                      <w:color w:val="000000" w:themeColor="text1"/>
                    </w:rPr>
                    <w:t>Secoviridae</w:t>
                  </w:r>
                  <w:proofErr w:type="spellEnd"/>
                  <w:r w:rsidR="00143D90">
                    <w:rPr>
                      <w:color w:val="000000" w:themeColor="text1"/>
                    </w:rPr>
                    <w:t xml:space="preserve"> </w:t>
                  </w:r>
                  <w:r w:rsidR="00E76B8F">
                    <w:rPr>
                      <w:color w:val="000000" w:themeColor="text1"/>
                    </w:rPr>
                    <w:t xml:space="preserve">(Figure 1). </w:t>
                  </w:r>
                  <w:r w:rsidR="00143D90" w:rsidRPr="00361053">
                    <w:rPr>
                      <w:color w:val="000000" w:themeColor="text1"/>
                    </w:rPr>
                    <w:t xml:space="preserve">The </w:t>
                  </w:r>
                  <w:r w:rsidR="00143D90">
                    <w:rPr>
                      <w:color w:val="000000" w:themeColor="text1"/>
                    </w:rPr>
                    <w:t xml:space="preserve">three </w:t>
                  </w:r>
                  <w:r w:rsidR="00143D90" w:rsidRPr="00361053">
                    <w:rPr>
                      <w:color w:val="000000" w:themeColor="text1"/>
                    </w:rPr>
                    <w:t>CP</w:t>
                  </w:r>
                  <w:r w:rsidR="00143D90">
                    <w:rPr>
                      <w:color w:val="000000" w:themeColor="text1"/>
                    </w:rPr>
                    <w:t>s</w:t>
                  </w:r>
                  <w:r w:rsidR="00143D90" w:rsidRPr="00361053">
                    <w:rPr>
                      <w:color w:val="000000" w:themeColor="text1"/>
                    </w:rPr>
                    <w:t xml:space="preserve"> and </w:t>
                  </w:r>
                  <w:r w:rsidR="00143D90">
                    <w:rPr>
                      <w:color w:val="000000" w:themeColor="text1"/>
                    </w:rPr>
                    <w:t xml:space="preserve">the </w:t>
                  </w:r>
                  <w:r w:rsidR="00143D90" w:rsidRPr="00361053">
                    <w:rPr>
                      <w:color w:val="000000" w:themeColor="text1"/>
                    </w:rPr>
                    <w:t xml:space="preserve">conserved Pro-Pol region of </w:t>
                  </w:r>
                  <w:r w:rsidR="00143D90">
                    <w:rPr>
                      <w:color w:val="000000" w:themeColor="text1"/>
                    </w:rPr>
                    <w:t>AWPV</w:t>
                  </w:r>
                  <w:r w:rsidR="00143D90" w:rsidRPr="00361053">
                    <w:rPr>
                      <w:color w:val="000000" w:themeColor="text1"/>
                    </w:rPr>
                    <w:t xml:space="preserve"> have </w:t>
                  </w:r>
                  <w:r w:rsidR="009021C9" w:rsidRPr="007B59BC">
                    <w:rPr>
                      <w:color w:val="000000" w:themeColor="text1"/>
                    </w:rPr>
                    <w:t xml:space="preserve"> </w:t>
                  </w:r>
                  <w:r w:rsidR="009021C9" w:rsidRPr="005F176B">
                    <w:rPr>
                      <w:color w:val="000000" w:themeColor="text1"/>
                    </w:rPr>
                    <w:t>45.3</w:t>
                  </w:r>
                  <w:r w:rsidR="00143D90" w:rsidRPr="005F176B">
                    <w:rPr>
                      <w:color w:val="000000" w:themeColor="text1"/>
                    </w:rPr>
                    <w:t xml:space="preserve">% and </w:t>
                  </w:r>
                  <w:r w:rsidR="009021C9" w:rsidRPr="005F176B">
                    <w:rPr>
                      <w:color w:val="000000" w:themeColor="text1"/>
                    </w:rPr>
                    <w:t>89.2</w:t>
                  </w:r>
                  <w:r w:rsidR="00143D90" w:rsidRPr="005F176B">
                    <w:rPr>
                      <w:color w:val="000000" w:themeColor="text1"/>
                    </w:rPr>
                    <w:t>% amino</w:t>
                  </w:r>
                  <w:r w:rsidR="00143D90" w:rsidRPr="00361053">
                    <w:rPr>
                      <w:color w:val="000000" w:themeColor="text1"/>
                    </w:rPr>
                    <w:t xml:space="preserve"> acid sequence identity with </w:t>
                  </w:r>
                  <w:proofErr w:type="spellStart"/>
                  <w:r w:rsidR="001757DA">
                    <w:rPr>
                      <w:color w:val="000000" w:themeColor="text1"/>
                    </w:rPr>
                    <w:t>O</w:t>
                  </w:r>
                  <w:r w:rsidR="00BA27E9" w:rsidRPr="00B06E00">
                    <w:rPr>
                      <w:color w:val="000000" w:themeColor="text1"/>
                    </w:rPr>
                    <w:t>robanche</w:t>
                  </w:r>
                  <w:proofErr w:type="spellEnd"/>
                  <w:r w:rsidR="00BA27E9" w:rsidRPr="00B06E00">
                    <w:rPr>
                      <w:color w:val="000000" w:themeColor="text1"/>
                    </w:rPr>
                    <w:t xml:space="preserve"> </w:t>
                  </w:r>
                  <w:proofErr w:type="spellStart"/>
                  <w:r w:rsidR="00BA27E9" w:rsidRPr="00B06E00">
                    <w:rPr>
                      <w:color w:val="000000" w:themeColor="text1"/>
                    </w:rPr>
                    <w:t>cernua</w:t>
                  </w:r>
                  <w:proofErr w:type="spellEnd"/>
                  <w:r w:rsidR="00BA27E9" w:rsidRPr="00100121">
                    <w:rPr>
                      <w:color w:val="000000" w:themeColor="text1"/>
                    </w:rPr>
                    <w:t xml:space="preserve"> </w:t>
                  </w:r>
                  <w:proofErr w:type="spellStart"/>
                  <w:r w:rsidR="00BA27E9" w:rsidRPr="00100121">
                    <w:rPr>
                      <w:color w:val="000000" w:themeColor="text1"/>
                    </w:rPr>
                    <w:t>secovirus</w:t>
                  </w:r>
                  <w:proofErr w:type="spellEnd"/>
                  <w:r w:rsidR="00BA27E9" w:rsidRPr="00100121">
                    <w:rPr>
                      <w:color w:val="000000" w:themeColor="text1"/>
                    </w:rPr>
                    <w:t xml:space="preserve"> (</w:t>
                  </w:r>
                  <w:proofErr w:type="spellStart"/>
                  <w:r w:rsidR="00BA27E9">
                    <w:rPr>
                      <w:color w:val="000000" w:themeColor="text1"/>
                    </w:rPr>
                    <w:t>OcSV</w:t>
                  </w:r>
                  <w:proofErr w:type="spellEnd"/>
                  <w:r w:rsidR="00BA27E9">
                    <w:rPr>
                      <w:color w:val="000000" w:themeColor="text1"/>
                    </w:rPr>
                    <w:t xml:space="preserve">, </w:t>
                  </w:r>
                  <w:r w:rsidR="005927E0">
                    <w:rPr>
                      <w:color w:val="000000" w:themeColor="text1"/>
                    </w:rPr>
                    <w:t xml:space="preserve">member of the </w:t>
                  </w:r>
                  <w:r w:rsidR="00370B79">
                    <w:rPr>
                      <w:color w:val="000000" w:themeColor="text1"/>
                    </w:rPr>
                    <w:t>proposed new species</w:t>
                  </w:r>
                  <w:r w:rsidR="00BA27E9">
                    <w:rPr>
                      <w:color w:val="000000" w:themeColor="text1"/>
                    </w:rPr>
                    <w:t xml:space="preserve"> </w:t>
                  </w:r>
                  <w:proofErr w:type="spellStart"/>
                  <w:r w:rsidR="00BA27E9" w:rsidRPr="00C12DFE">
                    <w:rPr>
                      <w:i/>
                      <w:iCs/>
                      <w:color w:val="000000" w:themeColor="text1"/>
                    </w:rPr>
                    <w:t>Cheravirus</w:t>
                  </w:r>
                  <w:proofErr w:type="spellEnd"/>
                  <w:r w:rsidR="00BA27E9" w:rsidRPr="00C12DFE">
                    <w:rPr>
                      <w:i/>
                      <w:iCs/>
                      <w:color w:val="000000" w:themeColor="text1"/>
                    </w:rPr>
                    <w:t xml:space="preserve"> </w:t>
                  </w:r>
                  <w:proofErr w:type="spellStart"/>
                  <w:r w:rsidR="00BA27E9" w:rsidRPr="00A97B05">
                    <w:rPr>
                      <w:i/>
                      <w:iCs/>
                      <w:color w:val="000000" w:themeColor="text1"/>
                    </w:rPr>
                    <w:t>orobanchis</w:t>
                  </w:r>
                  <w:proofErr w:type="spellEnd"/>
                  <w:r w:rsidR="00BA27E9" w:rsidRPr="00A97B05">
                    <w:rPr>
                      <w:i/>
                      <w:iCs/>
                      <w:color w:val="000000" w:themeColor="text1"/>
                    </w:rPr>
                    <w:t>,</w:t>
                  </w:r>
                  <w:r w:rsidR="00BA27E9" w:rsidRPr="00C12DFE">
                    <w:rPr>
                      <w:i/>
                      <w:iCs/>
                      <w:color w:val="000000" w:themeColor="text1"/>
                    </w:rPr>
                    <w:t xml:space="preserve"> </w:t>
                  </w:r>
                  <w:r w:rsidR="00524894">
                    <w:rPr>
                      <w:color w:val="000000" w:themeColor="text1"/>
                    </w:rPr>
                    <w:t>see below</w:t>
                  </w:r>
                  <w:r w:rsidR="00143D90">
                    <w:rPr>
                      <w:color w:val="000000" w:themeColor="text1"/>
                    </w:rPr>
                    <w:t>)</w:t>
                  </w:r>
                  <w:r w:rsidR="00143D90" w:rsidRPr="00361053">
                    <w:rPr>
                      <w:color w:val="000000" w:themeColor="text1"/>
                    </w:rPr>
                    <w:t xml:space="preserve">, the closest related virus in the genus </w:t>
                  </w:r>
                  <w:proofErr w:type="spellStart"/>
                  <w:r w:rsidR="00143D90" w:rsidRPr="00143D90">
                    <w:rPr>
                      <w:i/>
                      <w:iCs/>
                      <w:color w:val="000000" w:themeColor="text1"/>
                    </w:rPr>
                    <w:t>Cheravirus</w:t>
                  </w:r>
                  <w:proofErr w:type="spellEnd"/>
                  <w:r w:rsidR="00143D90" w:rsidRPr="00361053">
                    <w:rPr>
                      <w:color w:val="000000" w:themeColor="text1"/>
                    </w:rPr>
                    <w:t>. ML phylogenetic trees generated using the CP</w:t>
                  </w:r>
                  <w:r w:rsidR="00143D90">
                    <w:rPr>
                      <w:color w:val="000000" w:themeColor="text1"/>
                    </w:rPr>
                    <w:t>s</w:t>
                  </w:r>
                  <w:r w:rsidR="00143D90" w:rsidRPr="00361053">
                    <w:rPr>
                      <w:color w:val="000000" w:themeColor="text1"/>
                    </w:rPr>
                    <w:t xml:space="preserve"> (Figure 2) and conserved Pro-Pol (Figure 3) </w:t>
                  </w:r>
                  <w:r w:rsidR="00721D9A" w:rsidRPr="00361053">
                    <w:rPr>
                      <w:color w:val="000000" w:themeColor="text1"/>
                    </w:rPr>
                    <w:t xml:space="preserve">sequences </w:t>
                  </w:r>
                  <w:r w:rsidR="00143D90" w:rsidRPr="00361053">
                    <w:rPr>
                      <w:color w:val="000000" w:themeColor="text1"/>
                    </w:rPr>
                    <w:t xml:space="preserve">of </w:t>
                  </w:r>
                  <w:r w:rsidR="00143D90">
                    <w:rPr>
                      <w:color w:val="000000" w:themeColor="text1"/>
                    </w:rPr>
                    <w:t>AWPV</w:t>
                  </w:r>
                  <w:r w:rsidR="00143D90" w:rsidRPr="00361053">
                    <w:rPr>
                      <w:color w:val="000000" w:themeColor="text1"/>
                    </w:rPr>
                    <w:t xml:space="preserve"> and representative members of the family </w:t>
                  </w:r>
                  <w:proofErr w:type="spellStart"/>
                  <w:r w:rsidR="00143D90" w:rsidRPr="00361053">
                    <w:rPr>
                      <w:i/>
                      <w:iCs/>
                      <w:color w:val="000000" w:themeColor="text1"/>
                    </w:rPr>
                    <w:t>Secoviridae</w:t>
                  </w:r>
                  <w:proofErr w:type="spellEnd"/>
                  <w:r w:rsidR="00143D90" w:rsidRPr="00361053">
                    <w:rPr>
                      <w:color w:val="000000" w:themeColor="text1"/>
                    </w:rPr>
                    <w:t xml:space="preserve"> </w:t>
                  </w:r>
                  <w:r w:rsidR="00143D90">
                    <w:rPr>
                      <w:color w:val="000000" w:themeColor="text1"/>
                    </w:rPr>
                    <w:t>confirmed</w:t>
                  </w:r>
                  <w:r w:rsidR="00143D90" w:rsidRPr="00361053">
                    <w:rPr>
                      <w:color w:val="000000" w:themeColor="text1"/>
                    </w:rPr>
                    <w:t xml:space="preserve"> the clustering of </w:t>
                  </w:r>
                  <w:r w:rsidR="00143D90">
                    <w:rPr>
                      <w:color w:val="000000" w:themeColor="text1"/>
                    </w:rPr>
                    <w:t>AWPV</w:t>
                  </w:r>
                  <w:r w:rsidR="00143D90" w:rsidRPr="00361053">
                    <w:rPr>
                      <w:color w:val="000000" w:themeColor="text1"/>
                    </w:rPr>
                    <w:t xml:space="preserve"> in the genus </w:t>
                  </w:r>
                  <w:proofErr w:type="spellStart"/>
                  <w:r w:rsidR="00143D90" w:rsidRPr="00E76B8F">
                    <w:rPr>
                      <w:i/>
                      <w:iCs/>
                      <w:color w:val="000000" w:themeColor="text1"/>
                    </w:rPr>
                    <w:t>Chera</w:t>
                  </w:r>
                  <w:r w:rsidR="00143D90" w:rsidRPr="00361053">
                    <w:rPr>
                      <w:i/>
                      <w:iCs/>
                      <w:color w:val="000000" w:themeColor="text1"/>
                    </w:rPr>
                    <w:t>vi</w:t>
                  </w:r>
                  <w:r w:rsidR="00143D90" w:rsidRPr="00E76B8F">
                    <w:rPr>
                      <w:i/>
                      <w:iCs/>
                      <w:color w:val="000000" w:themeColor="text1"/>
                    </w:rPr>
                    <w:t>rus</w:t>
                  </w:r>
                  <w:proofErr w:type="spellEnd"/>
                  <w:r w:rsidR="00E76B8F">
                    <w:rPr>
                      <w:color w:val="000000" w:themeColor="text1"/>
                    </w:rPr>
                    <w:t xml:space="preserve">. </w:t>
                  </w:r>
                  <w:r w:rsidR="00143D90" w:rsidRPr="00361053">
                    <w:rPr>
                      <w:color w:val="000000" w:themeColor="text1"/>
                    </w:rPr>
                    <w:t xml:space="preserve">Considering the species demarcation criteria for the family </w:t>
                  </w:r>
                  <w:proofErr w:type="spellStart"/>
                  <w:r w:rsidR="00143D90" w:rsidRPr="00361053">
                    <w:rPr>
                      <w:i/>
                      <w:iCs/>
                      <w:color w:val="000000" w:themeColor="text1"/>
                    </w:rPr>
                    <w:t>Secoviridae</w:t>
                  </w:r>
                  <w:proofErr w:type="spellEnd"/>
                  <w:r w:rsidR="00143D90" w:rsidRPr="00361053">
                    <w:rPr>
                      <w:color w:val="000000" w:themeColor="text1"/>
                    </w:rPr>
                    <w:t xml:space="preserve">, we propose to classify </w:t>
                  </w:r>
                  <w:r w:rsidR="00143D90">
                    <w:rPr>
                      <w:color w:val="000000" w:themeColor="text1"/>
                    </w:rPr>
                    <w:t xml:space="preserve">alpine wild prunus virus (AWPV) </w:t>
                  </w:r>
                  <w:r w:rsidR="00143D90" w:rsidRPr="00361053">
                    <w:rPr>
                      <w:color w:val="000000" w:themeColor="text1"/>
                    </w:rPr>
                    <w:t xml:space="preserve">as a member of a novel species named </w:t>
                  </w:r>
                  <w:proofErr w:type="spellStart"/>
                  <w:r w:rsidR="00143D90" w:rsidRPr="00556292">
                    <w:rPr>
                      <w:i/>
                      <w:iCs/>
                      <w:color w:val="000000" w:themeColor="text1"/>
                    </w:rPr>
                    <w:t>Cheravirus</w:t>
                  </w:r>
                  <w:proofErr w:type="spellEnd"/>
                  <w:r w:rsidR="00556292" w:rsidRPr="00556292">
                    <w:rPr>
                      <w:i/>
                      <w:iCs/>
                      <w:color w:val="000000" w:themeColor="text1"/>
                    </w:rPr>
                    <w:t xml:space="preserve"> alpinum</w:t>
                  </w:r>
                  <w:r w:rsidR="00143D90" w:rsidRPr="00556292">
                    <w:rPr>
                      <w:i/>
                      <w:iCs/>
                      <w:color w:val="000000" w:themeColor="text1"/>
                    </w:rPr>
                    <w:t xml:space="preserve"> </w:t>
                  </w:r>
                  <w:r w:rsidR="00143D90" w:rsidRPr="00556292">
                    <w:rPr>
                      <w:color w:val="000000" w:themeColor="text1"/>
                    </w:rPr>
                    <w:t>in</w:t>
                  </w:r>
                  <w:r w:rsidR="00143D90" w:rsidRPr="00361053">
                    <w:rPr>
                      <w:color w:val="000000" w:themeColor="text1"/>
                    </w:rPr>
                    <w:t xml:space="preserve"> the genus </w:t>
                  </w:r>
                  <w:proofErr w:type="spellStart"/>
                  <w:r w:rsidR="00143D90" w:rsidRPr="00361053">
                    <w:rPr>
                      <w:i/>
                      <w:iCs/>
                      <w:color w:val="000000" w:themeColor="text1"/>
                    </w:rPr>
                    <w:t>C</w:t>
                  </w:r>
                  <w:r w:rsidR="00143D90">
                    <w:rPr>
                      <w:i/>
                      <w:iCs/>
                      <w:color w:val="000000" w:themeColor="text1"/>
                    </w:rPr>
                    <w:t>hera</w:t>
                  </w:r>
                  <w:r w:rsidR="00143D90" w:rsidRPr="00361053">
                    <w:rPr>
                      <w:i/>
                      <w:iCs/>
                      <w:color w:val="000000" w:themeColor="text1"/>
                    </w:rPr>
                    <w:t>virus</w:t>
                  </w:r>
                  <w:proofErr w:type="spellEnd"/>
                  <w:r w:rsidR="00143D90" w:rsidRPr="00361053">
                    <w:rPr>
                      <w:color w:val="000000" w:themeColor="text1"/>
                    </w:rPr>
                    <w:t xml:space="preserve"> of the family</w:t>
                  </w:r>
                  <w:r w:rsidR="00143D90" w:rsidRPr="00361053">
                    <w:rPr>
                      <w:i/>
                      <w:iCs/>
                      <w:color w:val="000000" w:themeColor="text1"/>
                    </w:rPr>
                    <w:t xml:space="preserve"> </w:t>
                  </w:r>
                  <w:proofErr w:type="spellStart"/>
                  <w:r w:rsidR="00143D90" w:rsidRPr="00361053">
                    <w:rPr>
                      <w:i/>
                      <w:iCs/>
                      <w:color w:val="000000" w:themeColor="text1"/>
                    </w:rPr>
                    <w:t>Secoviridae</w:t>
                  </w:r>
                  <w:proofErr w:type="spellEnd"/>
                  <w:r w:rsidR="00143D90" w:rsidRPr="00361053">
                    <w:rPr>
                      <w:i/>
                      <w:iCs/>
                      <w:color w:val="000000" w:themeColor="text1"/>
                    </w:rPr>
                    <w:t xml:space="preserve"> </w:t>
                  </w:r>
                  <w:r w:rsidR="00143D90" w:rsidRPr="00361053">
                    <w:rPr>
                      <w:color w:val="000000" w:themeColor="text1"/>
                    </w:rPr>
                    <w:t>(Table 1).</w:t>
                  </w:r>
                </w:p>
                <w:p w14:paraId="57DF5EE7" w14:textId="77777777" w:rsidR="00143D90" w:rsidRDefault="00143D90" w:rsidP="009A74C9">
                  <w:pPr>
                    <w:rPr>
                      <w:color w:val="000000" w:themeColor="text1"/>
                    </w:rPr>
                  </w:pPr>
                </w:p>
                <w:p w14:paraId="53B7889E" w14:textId="4BDE4BE5" w:rsidR="00FC358A" w:rsidRDefault="00E76B8F" w:rsidP="00C63418">
                  <w:pPr>
                    <w:rPr>
                      <w:color w:val="000000" w:themeColor="text1"/>
                    </w:rPr>
                  </w:pPr>
                  <w:r w:rsidRPr="00361053">
                    <w:rPr>
                      <w:b/>
                      <w:bCs/>
                      <w:color w:val="000000" w:themeColor="text1"/>
                    </w:rPr>
                    <w:t>Creation of a</w:t>
                  </w:r>
                  <w:r>
                    <w:rPr>
                      <w:b/>
                      <w:bCs/>
                      <w:color w:val="000000" w:themeColor="text1"/>
                    </w:rPr>
                    <w:t xml:space="preserve"> second</w:t>
                  </w:r>
                  <w:r w:rsidRPr="00361053">
                    <w:rPr>
                      <w:b/>
                      <w:bCs/>
                      <w:color w:val="000000" w:themeColor="text1"/>
                    </w:rPr>
                    <w:t xml:space="preserve"> novel species in the genus </w:t>
                  </w:r>
                  <w:proofErr w:type="spellStart"/>
                  <w:r w:rsidRPr="00361053">
                    <w:rPr>
                      <w:b/>
                      <w:bCs/>
                      <w:i/>
                      <w:iCs/>
                      <w:color w:val="000000" w:themeColor="text1"/>
                    </w:rPr>
                    <w:t>C</w:t>
                  </w:r>
                  <w:r>
                    <w:rPr>
                      <w:b/>
                      <w:bCs/>
                      <w:i/>
                      <w:iCs/>
                      <w:color w:val="000000" w:themeColor="text1"/>
                    </w:rPr>
                    <w:t>heravirus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Pr>
                      <w:b/>
                      <w:bCs/>
                      <w:i/>
                      <w:iCs/>
                      <w:color w:val="000000" w:themeColor="text1"/>
                    </w:rPr>
                    <w:t>.</w:t>
                  </w:r>
                </w:p>
                <w:p w14:paraId="49737C03" w14:textId="5FBF8C1E" w:rsidR="00A174CC" w:rsidRPr="0069704B" w:rsidRDefault="005F7D55" w:rsidP="00C63418">
                  <w:pPr>
                    <w:tabs>
                      <w:tab w:val="left" w:pos="3330"/>
                      <w:tab w:val="left" w:pos="5670"/>
                      <w:tab w:val="left" w:pos="6930"/>
                      <w:tab w:val="left" w:pos="7740"/>
                    </w:tabs>
                    <w:rPr>
                      <w:color w:val="000000" w:themeColor="text1"/>
                    </w:rPr>
                  </w:pPr>
                  <w:r w:rsidRPr="00361053">
                    <w:rPr>
                      <w:color w:val="000000" w:themeColor="text1"/>
                    </w:rPr>
                    <w:t xml:space="preserve">The </w:t>
                  </w:r>
                  <w:r w:rsidR="00612BE6">
                    <w:rPr>
                      <w:color w:val="000000" w:themeColor="text1"/>
                    </w:rPr>
                    <w:t xml:space="preserve">complete coding sequence of the </w:t>
                  </w:r>
                  <w:r w:rsidRPr="00361053">
                    <w:rPr>
                      <w:color w:val="000000" w:themeColor="text1"/>
                    </w:rPr>
                    <w:t xml:space="preserve">genome of </w:t>
                  </w:r>
                  <w:r w:rsidR="001757DA">
                    <w:rPr>
                      <w:color w:val="000000" w:themeColor="text1"/>
                    </w:rPr>
                    <w:t>T</w:t>
                  </w:r>
                  <w:r w:rsidRPr="00B06E00">
                    <w:rPr>
                      <w:color w:val="000000" w:themeColor="text1"/>
                    </w:rPr>
                    <w:t xml:space="preserve">rillium </w:t>
                  </w:r>
                  <w:proofErr w:type="spellStart"/>
                  <w:r w:rsidRPr="00B06E00">
                    <w:rPr>
                      <w:color w:val="000000" w:themeColor="text1"/>
                    </w:rPr>
                    <w:t>govanianum</w:t>
                  </w:r>
                  <w:proofErr w:type="spellEnd"/>
                  <w:r>
                    <w:rPr>
                      <w:color w:val="000000" w:themeColor="text1"/>
                    </w:rPr>
                    <w:t xml:space="preserve"> </w:t>
                  </w:r>
                  <w:proofErr w:type="spellStart"/>
                  <w:r>
                    <w:rPr>
                      <w:color w:val="000000" w:themeColor="text1"/>
                    </w:rPr>
                    <w:t>cheravirus</w:t>
                  </w:r>
                  <w:proofErr w:type="spellEnd"/>
                  <w:r>
                    <w:rPr>
                      <w:color w:val="000000" w:themeColor="text1"/>
                    </w:rPr>
                    <w:t xml:space="preserve"> (</w:t>
                  </w:r>
                  <w:proofErr w:type="spellStart"/>
                  <w:r>
                    <w:rPr>
                      <w:color w:val="000000" w:themeColor="text1"/>
                    </w:rPr>
                    <w:t>TgCV</w:t>
                  </w:r>
                  <w:proofErr w:type="spellEnd"/>
                  <w:r>
                    <w:rPr>
                      <w:color w:val="000000" w:themeColor="text1"/>
                    </w:rPr>
                    <w:t xml:space="preserve">) was determined </w:t>
                  </w:r>
                  <w:r w:rsidR="00C50E0B">
                    <w:rPr>
                      <w:color w:val="000000" w:themeColor="text1"/>
                    </w:rPr>
                    <w:t>from</w:t>
                  </w:r>
                  <w:r w:rsidR="00A031C9">
                    <w:rPr>
                      <w:color w:val="000000" w:themeColor="text1"/>
                    </w:rPr>
                    <w:t xml:space="preserve"> </w:t>
                  </w:r>
                  <w:r w:rsidR="0069704B" w:rsidRPr="00143D90">
                    <w:rPr>
                      <w:i/>
                      <w:iCs/>
                      <w:color w:val="000000" w:themeColor="text1"/>
                    </w:rPr>
                    <w:t xml:space="preserve">Trillium </w:t>
                  </w:r>
                  <w:proofErr w:type="spellStart"/>
                  <w:r w:rsidR="0069704B" w:rsidRPr="00143D90">
                    <w:rPr>
                      <w:i/>
                      <w:iCs/>
                      <w:color w:val="000000" w:themeColor="text1"/>
                    </w:rPr>
                    <w:t>govanianum</w:t>
                  </w:r>
                  <w:proofErr w:type="spellEnd"/>
                  <w:r w:rsidR="0069704B">
                    <w:rPr>
                      <w:i/>
                      <w:iCs/>
                      <w:color w:val="000000" w:themeColor="text1"/>
                    </w:rPr>
                    <w:t xml:space="preserve">, </w:t>
                  </w:r>
                  <w:r w:rsidR="0069704B" w:rsidRPr="0069704B">
                    <w:rPr>
                      <w:color w:val="000000" w:themeColor="text1"/>
                    </w:rPr>
                    <w:t>a medicinal herb native to the Himalayas</w:t>
                  </w:r>
                  <w:r w:rsidR="00A031C9">
                    <w:rPr>
                      <w:color w:val="000000" w:themeColor="text1"/>
                    </w:rPr>
                    <w:t>, by transcriptome library data mining</w:t>
                  </w:r>
                  <w:r w:rsidR="0069704B">
                    <w:rPr>
                      <w:i/>
                      <w:iCs/>
                      <w:color w:val="000000" w:themeColor="text1"/>
                    </w:rPr>
                    <w:t xml:space="preserve"> </w:t>
                  </w:r>
                  <w:r>
                    <w:rPr>
                      <w:color w:val="000000" w:themeColor="text1"/>
                    </w:rPr>
                    <w:t>[2].</w:t>
                  </w:r>
                  <w:r w:rsidR="0069704B">
                    <w:rPr>
                      <w:color w:val="000000" w:themeColor="text1"/>
                    </w:rPr>
                    <w:t xml:space="preserve"> The RNA1 and RNA2 sequences of </w:t>
                  </w:r>
                  <w:proofErr w:type="spellStart"/>
                  <w:r w:rsidR="0069704B">
                    <w:rPr>
                      <w:color w:val="000000" w:themeColor="text1"/>
                    </w:rPr>
                    <w:t>TgCV</w:t>
                  </w:r>
                  <w:proofErr w:type="spellEnd"/>
                  <w:r w:rsidR="0069704B">
                    <w:rPr>
                      <w:color w:val="000000" w:themeColor="text1"/>
                    </w:rPr>
                    <w:t xml:space="preserve"> </w:t>
                  </w:r>
                  <w:r w:rsidR="00652648">
                    <w:rPr>
                      <w:color w:val="000000" w:themeColor="text1"/>
                    </w:rPr>
                    <w:t xml:space="preserve">isolate </w:t>
                  </w:r>
                  <w:r w:rsidR="00652648">
                    <w:rPr>
                      <w:color w:val="000000" w:themeColor="text1"/>
                    </w:rPr>
                    <w:lastRenderedPageBreak/>
                    <w:t xml:space="preserve">India </w:t>
                  </w:r>
                  <w:r w:rsidR="0069704B">
                    <w:rPr>
                      <w:color w:val="000000" w:themeColor="text1"/>
                    </w:rPr>
                    <w:t xml:space="preserve">that were characterized were 7,081 </w:t>
                  </w:r>
                  <w:proofErr w:type="spellStart"/>
                  <w:r w:rsidR="0069704B">
                    <w:rPr>
                      <w:color w:val="000000" w:themeColor="text1"/>
                    </w:rPr>
                    <w:t>nt</w:t>
                  </w:r>
                  <w:proofErr w:type="spellEnd"/>
                  <w:r w:rsidR="0069704B">
                    <w:rPr>
                      <w:color w:val="000000" w:themeColor="text1"/>
                    </w:rPr>
                    <w:t xml:space="preserve"> (GenBank acc. no. BK013325) and 3,503 </w:t>
                  </w:r>
                  <w:proofErr w:type="spellStart"/>
                  <w:r w:rsidR="0069704B">
                    <w:rPr>
                      <w:color w:val="000000" w:themeColor="text1"/>
                    </w:rPr>
                    <w:t>nt</w:t>
                  </w:r>
                  <w:proofErr w:type="spellEnd"/>
                  <w:r w:rsidR="0069704B">
                    <w:rPr>
                      <w:color w:val="000000" w:themeColor="text1"/>
                    </w:rPr>
                    <w:t xml:space="preserve"> (full-length coding region) (GenBank acc. no. BK013326) long, respectively. </w:t>
                  </w:r>
                  <w:r w:rsidR="00C33324">
                    <w:rPr>
                      <w:color w:val="000000" w:themeColor="text1"/>
                    </w:rPr>
                    <w:t xml:space="preserve">The genome organization of </w:t>
                  </w:r>
                  <w:proofErr w:type="spellStart"/>
                  <w:r w:rsidR="00C33324">
                    <w:rPr>
                      <w:color w:val="000000" w:themeColor="text1"/>
                    </w:rPr>
                    <w:t>TgCV</w:t>
                  </w:r>
                  <w:proofErr w:type="spellEnd"/>
                  <w:r w:rsidR="00C33324">
                    <w:rPr>
                      <w:color w:val="000000" w:themeColor="text1"/>
                    </w:rPr>
                    <w:t xml:space="preserve"> is </w:t>
                  </w:r>
                  <w:r w:rsidR="00566EAD">
                    <w:rPr>
                      <w:color w:val="000000" w:themeColor="text1"/>
                    </w:rPr>
                    <w:t xml:space="preserve">similar to those </w:t>
                  </w:r>
                  <w:r w:rsidR="00C33324">
                    <w:rPr>
                      <w:color w:val="000000" w:themeColor="text1"/>
                    </w:rPr>
                    <w:t xml:space="preserve">of other members of the genus </w:t>
                  </w:r>
                  <w:proofErr w:type="spellStart"/>
                  <w:r w:rsidR="00C33324" w:rsidRPr="00143D90">
                    <w:rPr>
                      <w:i/>
                      <w:iCs/>
                      <w:color w:val="000000" w:themeColor="text1"/>
                    </w:rPr>
                    <w:t>Cheravirus</w:t>
                  </w:r>
                  <w:proofErr w:type="spellEnd"/>
                  <w:r w:rsidR="00C33324" w:rsidRPr="00143D90">
                    <w:rPr>
                      <w:i/>
                      <w:iCs/>
                      <w:color w:val="000000" w:themeColor="text1"/>
                    </w:rPr>
                    <w:t xml:space="preserve"> </w:t>
                  </w:r>
                  <w:r w:rsidR="00C33324">
                    <w:rPr>
                      <w:color w:val="000000" w:themeColor="text1"/>
                    </w:rPr>
                    <w:t xml:space="preserve">in the family </w:t>
                  </w:r>
                  <w:proofErr w:type="spellStart"/>
                  <w:r w:rsidR="00C33324" w:rsidRPr="00143D90">
                    <w:rPr>
                      <w:i/>
                      <w:iCs/>
                      <w:color w:val="000000" w:themeColor="text1"/>
                    </w:rPr>
                    <w:t>Secoviridae</w:t>
                  </w:r>
                  <w:proofErr w:type="spellEnd"/>
                  <w:r w:rsidR="00C33324">
                    <w:rPr>
                      <w:color w:val="000000" w:themeColor="text1"/>
                    </w:rPr>
                    <w:t xml:space="preserve"> (Figure 1). </w:t>
                  </w:r>
                  <w:r w:rsidR="0069704B" w:rsidRPr="00361053">
                    <w:rPr>
                      <w:color w:val="000000" w:themeColor="text1"/>
                    </w:rPr>
                    <w:t xml:space="preserve">The </w:t>
                  </w:r>
                  <w:r w:rsidR="0069704B">
                    <w:rPr>
                      <w:color w:val="000000" w:themeColor="text1"/>
                    </w:rPr>
                    <w:t xml:space="preserve">three </w:t>
                  </w:r>
                  <w:r w:rsidR="0069704B" w:rsidRPr="00361053">
                    <w:rPr>
                      <w:color w:val="000000" w:themeColor="text1"/>
                    </w:rPr>
                    <w:t>CP</w:t>
                  </w:r>
                  <w:r w:rsidR="0069704B">
                    <w:rPr>
                      <w:color w:val="000000" w:themeColor="text1"/>
                    </w:rPr>
                    <w:t>s</w:t>
                  </w:r>
                  <w:r w:rsidR="0069704B" w:rsidRPr="00361053">
                    <w:rPr>
                      <w:color w:val="000000" w:themeColor="text1"/>
                    </w:rPr>
                    <w:t xml:space="preserve"> and </w:t>
                  </w:r>
                  <w:r w:rsidR="0069704B">
                    <w:rPr>
                      <w:color w:val="000000" w:themeColor="text1"/>
                    </w:rPr>
                    <w:t xml:space="preserve">the </w:t>
                  </w:r>
                  <w:r w:rsidR="0069704B" w:rsidRPr="00361053">
                    <w:rPr>
                      <w:color w:val="000000" w:themeColor="text1"/>
                    </w:rPr>
                    <w:t xml:space="preserve">conserved Pro-Pol region of </w:t>
                  </w:r>
                  <w:proofErr w:type="spellStart"/>
                  <w:r w:rsidR="0069704B">
                    <w:rPr>
                      <w:color w:val="000000" w:themeColor="text1"/>
                    </w:rPr>
                    <w:t>TgCV</w:t>
                  </w:r>
                  <w:proofErr w:type="spellEnd"/>
                  <w:r w:rsidR="0069704B" w:rsidRPr="00361053">
                    <w:rPr>
                      <w:color w:val="000000" w:themeColor="text1"/>
                    </w:rPr>
                    <w:t xml:space="preserve"> have </w:t>
                  </w:r>
                  <w:r w:rsidR="0069704B">
                    <w:rPr>
                      <w:color w:val="000000" w:themeColor="text1"/>
                    </w:rPr>
                    <w:t>41</w:t>
                  </w:r>
                  <w:r w:rsidR="0069704B" w:rsidRPr="00361053">
                    <w:rPr>
                      <w:color w:val="000000" w:themeColor="text1"/>
                    </w:rPr>
                    <w:t xml:space="preserve">% and </w:t>
                  </w:r>
                  <w:r w:rsidR="0069704B">
                    <w:rPr>
                      <w:color w:val="000000" w:themeColor="text1"/>
                    </w:rPr>
                    <w:t>86</w:t>
                  </w:r>
                  <w:r w:rsidR="0069704B" w:rsidRPr="00361053">
                    <w:rPr>
                      <w:color w:val="000000" w:themeColor="text1"/>
                    </w:rPr>
                    <w:t xml:space="preserve">% amino acid sequence identity with </w:t>
                  </w:r>
                  <w:r w:rsidR="0069704B">
                    <w:rPr>
                      <w:color w:val="000000" w:themeColor="text1"/>
                    </w:rPr>
                    <w:t>alpine wild prunus virus (AWPV</w:t>
                  </w:r>
                  <w:r w:rsidR="009A6F8E">
                    <w:rPr>
                      <w:color w:val="000000" w:themeColor="text1"/>
                    </w:rPr>
                    <w:t xml:space="preserve">, </w:t>
                  </w:r>
                  <w:r w:rsidR="005927E0">
                    <w:rPr>
                      <w:color w:val="000000" w:themeColor="text1"/>
                    </w:rPr>
                    <w:t xml:space="preserve">member of the </w:t>
                  </w:r>
                  <w:r w:rsidR="009A6F8E">
                    <w:rPr>
                      <w:color w:val="000000" w:themeColor="text1"/>
                    </w:rPr>
                    <w:t xml:space="preserve">proposed new species </w:t>
                  </w:r>
                  <w:proofErr w:type="spellStart"/>
                  <w:r w:rsidR="009A6F8E" w:rsidRPr="00CC3E9B">
                    <w:rPr>
                      <w:i/>
                      <w:iCs/>
                      <w:color w:val="000000" w:themeColor="text1"/>
                    </w:rPr>
                    <w:t>Cheravirus</w:t>
                  </w:r>
                  <w:proofErr w:type="spellEnd"/>
                  <w:r w:rsidR="009A6F8E" w:rsidRPr="00CC3E9B">
                    <w:rPr>
                      <w:i/>
                      <w:iCs/>
                      <w:color w:val="000000" w:themeColor="text1"/>
                    </w:rPr>
                    <w:t xml:space="preserve"> alpinum</w:t>
                  </w:r>
                  <w:r w:rsidR="009A6F8E">
                    <w:rPr>
                      <w:color w:val="000000" w:themeColor="text1"/>
                    </w:rPr>
                    <w:t>, see above</w:t>
                  </w:r>
                  <w:r w:rsidR="0069704B">
                    <w:rPr>
                      <w:color w:val="000000" w:themeColor="text1"/>
                    </w:rPr>
                    <w:t xml:space="preserve">), </w:t>
                  </w:r>
                  <w:r w:rsidR="0069704B" w:rsidRPr="00361053">
                    <w:rPr>
                      <w:color w:val="000000" w:themeColor="text1"/>
                    </w:rPr>
                    <w:t xml:space="preserve">the closest related virus in the genus </w:t>
                  </w:r>
                  <w:proofErr w:type="spellStart"/>
                  <w:r w:rsidR="0069704B" w:rsidRPr="00143D90">
                    <w:rPr>
                      <w:i/>
                      <w:iCs/>
                      <w:color w:val="000000" w:themeColor="text1"/>
                    </w:rPr>
                    <w:t>Cheravirus</w:t>
                  </w:r>
                  <w:proofErr w:type="spellEnd"/>
                  <w:r w:rsidR="0069704B" w:rsidRPr="00361053">
                    <w:rPr>
                      <w:color w:val="000000" w:themeColor="text1"/>
                    </w:rPr>
                    <w:t>. ML phylogenetic trees generated using the CP</w:t>
                  </w:r>
                  <w:r w:rsidR="0069704B">
                    <w:rPr>
                      <w:color w:val="000000" w:themeColor="text1"/>
                    </w:rPr>
                    <w:t>s</w:t>
                  </w:r>
                  <w:r w:rsidR="0069704B" w:rsidRPr="00361053">
                    <w:rPr>
                      <w:color w:val="000000" w:themeColor="text1"/>
                    </w:rPr>
                    <w:t xml:space="preserve"> (Figure 2) and conserved Pro-Pol (Figure 3) </w:t>
                  </w:r>
                  <w:r w:rsidR="00721D9A" w:rsidRPr="00361053">
                    <w:rPr>
                      <w:color w:val="000000" w:themeColor="text1"/>
                    </w:rPr>
                    <w:t xml:space="preserve">sequences </w:t>
                  </w:r>
                  <w:r w:rsidR="0069704B" w:rsidRPr="00361053">
                    <w:rPr>
                      <w:color w:val="000000" w:themeColor="text1"/>
                    </w:rPr>
                    <w:t xml:space="preserve">of </w:t>
                  </w:r>
                  <w:proofErr w:type="spellStart"/>
                  <w:r w:rsidR="0069704B">
                    <w:rPr>
                      <w:color w:val="000000" w:themeColor="text1"/>
                    </w:rPr>
                    <w:t>TgCV</w:t>
                  </w:r>
                  <w:proofErr w:type="spellEnd"/>
                  <w:r w:rsidR="0069704B" w:rsidRPr="00361053">
                    <w:rPr>
                      <w:color w:val="000000" w:themeColor="text1"/>
                    </w:rPr>
                    <w:t xml:space="preserve"> and representative members of the family </w:t>
                  </w:r>
                  <w:proofErr w:type="spellStart"/>
                  <w:r w:rsidR="0069704B" w:rsidRPr="00361053">
                    <w:rPr>
                      <w:i/>
                      <w:iCs/>
                      <w:color w:val="000000" w:themeColor="text1"/>
                    </w:rPr>
                    <w:t>Secoviridae</w:t>
                  </w:r>
                  <w:proofErr w:type="spellEnd"/>
                  <w:r w:rsidR="0069704B" w:rsidRPr="00361053">
                    <w:rPr>
                      <w:color w:val="000000" w:themeColor="text1"/>
                    </w:rPr>
                    <w:t xml:space="preserve"> </w:t>
                  </w:r>
                  <w:r w:rsidR="0069704B">
                    <w:rPr>
                      <w:color w:val="000000" w:themeColor="text1"/>
                    </w:rPr>
                    <w:t>confirmed</w:t>
                  </w:r>
                  <w:r w:rsidR="0069704B" w:rsidRPr="00361053">
                    <w:rPr>
                      <w:color w:val="000000" w:themeColor="text1"/>
                    </w:rPr>
                    <w:t xml:space="preserve"> the clustering of </w:t>
                  </w:r>
                  <w:proofErr w:type="spellStart"/>
                  <w:r w:rsidR="0069704B">
                    <w:rPr>
                      <w:color w:val="000000" w:themeColor="text1"/>
                    </w:rPr>
                    <w:t>TgCV</w:t>
                  </w:r>
                  <w:proofErr w:type="spellEnd"/>
                  <w:r w:rsidR="0069704B" w:rsidRPr="00361053">
                    <w:rPr>
                      <w:color w:val="000000" w:themeColor="text1"/>
                    </w:rPr>
                    <w:t xml:space="preserve"> in the genus </w:t>
                  </w:r>
                  <w:proofErr w:type="spellStart"/>
                  <w:r w:rsidR="0069704B" w:rsidRPr="00E76B8F">
                    <w:rPr>
                      <w:i/>
                      <w:iCs/>
                      <w:color w:val="000000" w:themeColor="text1"/>
                    </w:rPr>
                    <w:t>Chera</w:t>
                  </w:r>
                  <w:r w:rsidR="0069704B" w:rsidRPr="00361053">
                    <w:rPr>
                      <w:i/>
                      <w:iCs/>
                      <w:color w:val="000000" w:themeColor="text1"/>
                    </w:rPr>
                    <w:t>vi</w:t>
                  </w:r>
                  <w:r w:rsidR="0069704B" w:rsidRPr="00E76B8F">
                    <w:rPr>
                      <w:i/>
                      <w:iCs/>
                      <w:color w:val="000000" w:themeColor="text1"/>
                    </w:rPr>
                    <w:t>rus</w:t>
                  </w:r>
                  <w:proofErr w:type="spellEnd"/>
                  <w:r w:rsidR="0069704B">
                    <w:rPr>
                      <w:i/>
                      <w:iCs/>
                      <w:color w:val="000000" w:themeColor="text1"/>
                    </w:rPr>
                    <w:t xml:space="preserve">. </w:t>
                  </w:r>
                  <w:r w:rsidR="0069704B" w:rsidRPr="00361053">
                    <w:rPr>
                      <w:color w:val="000000" w:themeColor="text1"/>
                    </w:rPr>
                    <w:t xml:space="preserve">Considering the species demarcation criteria for the family </w:t>
                  </w:r>
                  <w:proofErr w:type="spellStart"/>
                  <w:r w:rsidR="0069704B" w:rsidRPr="00361053">
                    <w:rPr>
                      <w:i/>
                      <w:iCs/>
                      <w:color w:val="000000" w:themeColor="text1"/>
                    </w:rPr>
                    <w:t>Secoviridae</w:t>
                  </w:r>
                  <w:proofErr w:type="spellEnd"/>
                  <w:r w:rsidR="0069704B" w:rsidRPr="00361053">
                    <w:rPr>
                      <w:color w:val="000000" w:themeColor="text1"/>
                    </w:rPr>
                    <w:t xml:space="preserve">, we propose to </w:t>
                  </w:r>
                  <w:r w:rsidR="0069704B" w:rsidRPr="00C50E0B">
                    <w:rPr>
                      <w:color w:val="000000" w:themeColor="text1"/>
                    </w:rPr>
                    <w:t xml:space="preserve">classify </w:t>
                  </w:r>
                  <w:r w:rsidR="001757DA">
                    <w:rPr>
                      <w:color w:val="000000" w:themeColor="text1"/>
                    </w:rPr>
                    <w:t>T</w:t>
                  </w:r>
                  <w:r w:rsidR="0069704B" w:rsidRPr="009F4FE0">
                    <w:rPr>
                      <w:color w:val="000000" w:themeColor="text1"/>
                    </w:rPr>
                    <w:t xml:space="preserve">rillium </w:t>
                  </w:r>
                  <w:proofErr w:type="spellStart"/>
                  <w:r w:rsidR="0069704B" w:rsidRPr="009F4FE0">
                    <w:rPr>
                      <w:color w:val="000000" w:themeColor="text1"/>
                    </w:rPr>
                    <w:t>govanianum</w:t>
                  </w:r>
                  <w:proofErr w:type="spellEnd"/>
                  <w:r w:rsidR="0069704B" w:rsidRPr="00C50E0B">
                    <w:rPr>
                      <w:color w:val="000000" w:themeColor="text1"/>
                    </w:rPr>
                    <w:t xml:space="preserve"> </w:t>
                  </w:r>
                  <w:proofErr w:type="spellStart"/>
                  <w:r w:rsidR="0069704B" w:rsidRPr="00C50E0B">
                    <w:rPr>
                      <w:color w:val="000000" w:themeColor="text1"/>
                    </w:rPr>
                    <w:t>cheravirus</w:t>
                  </w:r>
                  <w:proofErr w:type="spellEnd"/>
                  <w:r w:rsidR="0069704B" w:rsidRPr="00C50E0B">
                    <w:rPr>
                      <w:color w:val="000000" w:themeColor="text1"/>
                    </w:rPr>
                    <w:t xml:space="preserve"> (</w:t>
                  </w:r>
                  <w:proofErr w:type="spellStart"/>
                  <w:r w:rsidR="0069704B" w:rsidRPr="00C50E0B">
                    <w:rPr>
                      <w:color w:val="000000" w:themeColor="text1"/>
                    </w:rPr>
                    <w:t>TgCV</w:t>
                  </w:r>
                  <w:proofErr w:type="spellEnd"/>
                  <w:r w:rsidR="0069704B" w:rsidRPr="00C50E0B">
                    <w:rPr>
                      <w:color w:val="000000" w:themeColor="text1"/>
                    </w:rPr>
                    <w:t xml:space="preserve">) as a member of a novel species named </w:t>
                  </w:r>
                  <w:proofErr w:type="spellStart"/>
                  <w:r w:rsidR="0069704B" w:rsidRPr="00C50E0B">
                    <w:rPr>
                      <w:i/>
                      <w:iCs/>
                      <w:color w:val="000000" w:themeColor="text1"/>
                    </w:rPr>
                    <w:t>Cheravirus</w:t>
                  </w:r>
                  <w:proofErr w:type="spellEnd"/>
                  <w:r w:rsidR="0069704B" w:rsidRPr="00C50E0B">
                    <w:rPr>
                      <w:i/>
                      <w:iCs/>
                      <w:color w:val="000000" w:themeColor="text1"/>
                    </w:rPr>
                    <w:t xml:space="preserve"> </w:t>
                  </w:r>
                  <w:proofErr w:type="spellStart"/>
                  <w:r w:rsidR="00C50E0B" w:rsidRPr="00A97B05">
                    <w:rPr>
                      <w:i/>
                      <w:iCs/>
                      <w:color w:val="000000" w:themeColor="text1"/>
                    </w:rPr>
                    <w:t>trillii</w:t>
                  </w:r>
                  <w:proofErr w:type="spellEnd"/>
                  <w:r w:rsidR="0069704B" w:rsidRPr="00C50E0B">
                    <w:rPr>
                      <w:i/>
                      <w:iCs/>
                      <w:color w:val="000000" w:themeColor="text1"/>
                    </w:rPr>
                    <w:t xml:space="preserve"> </w:t>
                  </w:r>
                  <w:r w:rsidR="0069704B" w:rsidRPr="00C50E0B">
                    <w:rPr>
                      <w:color w:val="000000" w:themeColor="text1"/>
                    </w:rPr>
                    <w:t>in the</w:t>
                  </w:r>
                  <w:r w:rsidR="0069704B" w:rsidRPr="00361053">
                    <w:rPr>
                      <w:color w:val="000000" w:themeColor="text1"/>
                    </w:rPr>
                    <w:t xml:space="preserve"> genus </w:t>
                  </w:r>
                  <w:proofErr w:type="spellStart"/>
                  <w:r w:rsidR="0069704B" w:rsidRPr="00361053">
                    <w:rPr>
                      <w:i/>
                      <w:iCs/>
                      <w:color w:val="000000" w:themeColor="text1"/>
                    </w:rPr>
                    <w:t>C</w:t>
                  </w:r>
                  <w:r w:rsidR="0069704B">
                    <w:rPr>
                      <w:i/>
                      <w:iCs/>
                      <w:color w:val="000000" w:themeColor="text1"/>
                    </w:rPr>
                    <w:t>hera</w:t>
                  </w:r>
                  <w:r w:rsidR="0069704B" w:rsidRPr="00361053">
                    <w:rPr>
                      <w:i/>
                      <w:iCs/>
                      <w:color w:val="000000" w:themeColor="text1"/>
                    </w:rPr>
                    <w:t>virus</w:t>
                  </w:r>
                  <w:proofErr w:type="spellEnd"/>
                  <w:r w:rsidR="0069704B" w:rsidRPr="00361053">
                    <w:rPr>
                      <w:color w:val="000000" w:themeColor="text1"/>
                    </w:rPr>
                    <w:t xml:space="preserve"> of the family</w:t>
                  </w:r>
                  <w:r w:rsidR="0069704B" w:rsidRPr="00361053">
                    <w:rPr>
                      <w:i/>
                      <w:iCs/>
                      <w:color w:val="000000" w:themeColor="text1"/>
                    </w:rPr>
                    <w:t xml:space="preserve"> </w:t>
                  </w:r>
                  <w:proofErr w:type="spellStart"/>
                  <w:r w:rsidR="0069704B" w:rsidRPr="00361053">
                    <w:rPr>
                      <w:i/>
                      <w:iCs/>
                      <w:color w:val="000000" w:themeColor="text1"/>
                    </w:rPr>
                    <w:t>Secoviridae</w:t>
                  </w:r>
                  <w:proofErr w:type="spellEnd"/>
                  <w:r w:rsidR="0069704B" w:rsidRPr="00361053">
                    <w:rPr>
                      <w:i/>
                      <w:iCs/>
                      <w:color w:val="000000" w:themeColor="text1"/>
                    </w:rPr>
                    <w:t xml:space="preserve"> </w:t>
                  </w:r>
                  <w:r w:rsidR="0069704B" w:rsidRPr="00361053">
                    <w:rPr>
                      <w:color w:val="000000" w:themeColor="text1"/>
                    </w:rPr>
                    <w:t>(Table 1).</w:t>
                  </w:r>
                </w:p>
                <w:p w14:paraId="6E696417" w14:textId="77777777" w:rsidR="00A174CC" w:rsidRDefault="00A174CC">
                  <w:pPr>
                    <w:rPr>
                      <w:rFonts w:ascii="Arial" w:hAnsi="Arial" w:cs="Arial"/>
                      <w:color w:val="0000FF"/>
                      <w:sz w:val="22"/>
                      <w:szCs w:val="22"/>
                    </w:rPr>
                  </w:pPr>
                </w:p>
                <w:p w14:paraId="59CE72AB" w14:textId="24989E00" w:rsidR="001B535B" w:rsidRPr="0069704B" w:rsidRDefault="00E76B8F" w:rsidP="00BC4FBE">
                  <w:pPr>
                    <w:rPr>
                      <w:color w:val="000000" w:themeColor="text1"/>
                    </w:rPr>
                  </w:pPr>
                  <w:r w:rsidRPr="00361053">
                    <w:rPr>
                      <w:b/>
                      <w:bCs/>
                      <w:color w:val="000000" w:themeColor="text1"/>
                    </w:rPr>
                    <w:t>Creation of a</w:t>
                  </w:r>
                  <w:r>
                    <w:rPr>
                      <w:b/>
                      <w:bCs/>
                      <w:color w:val="000000" w:themeColor="text1"/>
                    </w:rPr>
                    <w:t xml:space="preserve"> third</w:t>
                  </w:r>
                  <w:r w:rsidRPr="00361053">
                    <w:rPr>
                      <w:b/>
                      <w:bCs/>
                      <w:color w:val="000000" w:themeColor="text1"/>
                    </w:rPr>
                    <w:t xml:space="preserve"> novel species in the genus </w:t>
                  </w:r>
                  <w:proofErr w:type="spellStart"/>
                  <w:r w:rsidRPr="00361053">
                    <w:rPr>
                      <w:b/>
                      <w:bCs/>
                      <w:i/>
                      <w:iCs/>
                      <w:color w:val="000000" w:themeColor="text1"/>
                    </w:rPr>
                    <w:t>C</w:t>
                  </w:r>
                  <w:r>
                    <w:rPr>
                      <w:b/>
                      <w:bCs/>
                      <w:i/>
                      <w:iCs/>
                      <w:color w:val="000000" w:themeColor="text1"/>
                    </w:rPr>
                    <w:t>heravirus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Pr>
                      <w:b/>
                      <w:bCs/>
                      <w:i/>
                      <w:iCs/>
                      <w:color w:val="000000" w:themeColor="text1"/>
                    </w:rPr>
                    <w:t>.</w:t>
                  </w:r>
                  <w:r w:rsidR="00BC4FBE">
                    <w:rPr>
                      <w:b/>
                      <w:bCs/>
                      <w:i/>
                      <w:iCs/>
                      <w:color w:val="000000" w:themeColor="text1"/>
                    </w:rPr>
                    <w:t xml:space="preserve"> </w:t>
                  </w:r>
                  <w:r w:rsidR="00100121" w:rsidRPr="00361053">
                    <w:rPr>
                      <w:color w:val="000000" w:themeColor="text1"/>
                    </w:rPr>
                    <w:t xml:space="preserve">The </w:t>
                  </w:r>
                  <w:r w:rsidR="008C31D9">
                    <w:rPr>
                      <w:color w:val="000000" w:themeColor="text1"/>
                    </w:rPr>
                    <w:t>complete coding sequence of the</w:t>
                  </w:r>
                  <w:r w:rsidR="00100121">
                    <w:rPr>
                      <w:color w:val="000000" w:themeColor="text1"/>
                    </w:rPr>
                    <w:t xml:space="preserve"> </w:t>
                  </w:r>
                  <w:r w:rsidR="00100121" w:rsidRPr="00361053">
                    <w:rPr>
                      <w:color w:val="000000" w:themeColor="text1"/>
                    </w:rPr>
                    <w:t xml:space="preserve">genome </w:t>
                  </w:r>
                  <w:r w:rsidR="00100121" w:rsidRPr="00100121">
                    <w:rPr>
                      <w:color w:val="000000" w:themeColor="text1"/>
                    </w:rPr>
                    <w:t xml:space="preserve">of </w:t>
                  </w:r>
                  <w:proofErr w:type="spellStart"/>
                  <w:r w:rsidR="001757DA">
                    <w:rPr>
                      <w:color w:val="000000" w:themeColor="text1"/>
                    </w:rPr>
                    <w:t>O</w:t>
                  </w:r>
                  <w:r w:rsidR="00100121" w:rsidRPr="00B06E00">
                    <w:rPr>
                      <w:color w:val="000000" w:themeColor="text1"/>
                    </w:rPr>
                    <w:t>robanche</w:t>
                  </w:r>
                  <w:proofErr w:type="spellEnd"/>
                  <w:r w:rsidR="00100121" w:rsidRPr="00B06E00">
                    <w:rPr>
                      <w:color w:val="000000" w:themeColor="text1"/>
                    </w:rPr>
                    <w:t xml:space="preserve"> </w:t>
                  </w:r>
                  <w:proofErr w:type="spellStart"/>
                  <w:r w:rsidR="00100121" w:rsidRPr="00B06E00">
                    <w:rPr>
                      <w:color w:val="000000" w:themeColor="text1"/>
                    </w:rPr>
                    <w:t>cernua</w:t>
                  </w:r>
                  <w:proofErr w:type="spellEnd"/>
                  <w:r w:rsidR="00100121" w:rsidRPr="00100121">
                    <w:rPr>
                      <w:color w:val="000000" w:themeColor="text1"/>
                    </w:rPr>
                    <w:t xml:space="preserve"> </w:t>
                  </w:r>
                  <w:proofErr w:type="spellStart"/>
                  <w:r w:rsidR="00100121" w:rsidRPr="00100121">
                    <w:rPr>
                      <w:color w:val="000000" w:themeColor="text1"/>
                    </w:rPr>
                    <w:t>secovirus</w:t>
                  </w:r>
                  <w:proofErr w:type="spellEnd"/>
                  <w:r w:rsidR="00100121" w:rsidRPr="00100121">
                    <w:rPr>
                      <w:color w:val="000000" w:themeColor="text1"/>
                    </w:rPr>
                    <w:t xml:space="preserve"> (</w:t>
                  </w:r>
                  <w:proofErr w:type="spellStart"/>
                  <w:r w:rsidR="00100121">
                    <w:rPr>
                      <w:color w:val="000000" w:themeColor="text1"/>
                    </w:rPr>
                    <w:t>OcSV</w:t>
                  </w:r>
                  <w:proofErr w:type="spellEnd"/>
                  <w:r w:rsidR="00100121">
                    <w:rPr>
                      <w:color w:val="000000" w:themeColor="text1"/>
                    </w:rPr>
                    <w:t xml:space="preserve">) was determined </w:t>
                  </w:r>
                  <w:r w:rsidR="00FB0FE6">
                    <w:rPr>
                      <w:color w:val="000000" w:themeColor="text1"/>
                    </w:rPr>
                    <w:t>from</w:t>
                  </w:r>
                  <w:r w:rsidR="00A031C9">
                    <w:rPr>
                      <w:color w:val="000000" w:themeColor="text1"/>
                    </w:rPr>
                    <w:t xml:space="preserve"> </w:t>
                  </w:r>
                  <w:proofErr w:type="spellStart"/>
                  <w:r w:rsidR="00100121" w:rsidRPr="00100121">
                    <w:rPr>
                      <w:i/>
                      <w:iCs/>
                      <w:color w:val="000000" w:themeColor="text1"/>
                    </w:rPr>
                    <w:t>Orobanche</w:t>
                  </w:r>
                  <w:proofErr w:type="spellEnd"/>
                  <w:r w:rsidR="00100121" w:rsidRPr="00100121">
                    <w:rPr>
                      <w:i/>
                      <w:iCs/>
                      <w:color w:val="000000" w:themeColor="text1"/>
                    </w:rPr>
                    <w:t xml:space="preserve"> </w:t>
                  </w:r>
                  <w:proofErr w:type="spellStart"/>
                  <w:r w:rsidR="00100121" w:rsidRPr="00100121">
                    <w:rPr>
                      <w:i/>
                      <w:iCs/>
                      <w:color w:val="000000" w:themeColor="text1"/>
                    </w:rPr>
                    <w:t>cernua</w:t>
                  </w:r>
                  <w:proofErr w:type="spellEnd"/>
                  <w:r w:rsidR="00100121">
                    <w:rPr>
                      <w:i/>
                      <w:iCs/>
                      <w:color w:val="000000" w:themeColor="text1"/>
                    </w:rPr>
                    <w:t xml:space="preserve"> </w:t>
                  </w:r>
                  <w:r w:rsidR="00100121">
                    <w:rPr>
                      <w:color w:val="000000" w:themeColor="text1"/>
                    </w:rPr>
                    <w:t>var</w:t>
                  </w:r>
                  <w:r w:rsidR="00A031C9">
                    <w:rPr>
                      <w:color w:val="000000" w:themeColor="text1"/>
                    </w:rPr>
                    <w:t>.</w:t>
                  </w:r>
                  <w:r w:rsidR="00100121">
                    <w:rPr>
                      <w:color w:val="000000" w:themeColor="text1"/>
                    </w:rPr>
                    <w:t xml:space="preserve"> </w:t>
                  </w:r>
                  <w:proofErr w:type="spellStart"/>
                  <w:r w:rsidR="00100121" w:rsidRPr="007B59BC">
                    <w:rPr>
                      <w:i/>
                      <w:iCs/>
                      <w:color w:val="000000" w:themeColor="text1"/>
                    </w:rPr>
                    <w:t>cumana</w:t>
                  </w:r>
                  <w:proofErr w:type="spellEnd"/>
                  <w:r w:rsidR="00100121">
                    <w:rPr>
                      <w:i/>
                      <w:iCs/>
                      <w:color w:val="000000" w:themeColor="text1"/>
                    </w:rPr>
                    <w:t xml:space="preserve">, </w:t>
                  </w:r>
                  <w:r w:rsidR="00100121" w:rsidRPr="0069704B">
                    <w:rPr>
                      <w:color w:val="000000" w:themeColor="text1"/>
                    </w:rPr>
                    <w:t xml:space="preserve">a </w:t>
                  </w:r>
                  <w:r w:rsidR="00100121">
                    <w:rPr>
                      <w:color w:val="000000" w:themeColor="text1"/>
                    </w:rPr>
                    <w:t>species of herb</w:t>
                  </w:r>
                  <w:r w:rsidR="00A031C9">
                    <w:rPr>
                      <w:color w:val="000000" w:themeColor="text1"/>
                    </w:rPr>
                    <w:t>, by transcriptome data mining</w:t>
                  </w:r>
                  <w:r w:rsidR="00100121">
                    <w:rPr>
                      <w:color w:val="000000" w:themeColor="text1"/>
                    </w:rPr>
                    <w:t xml:space="preserve"> [3]. The </w:t>
                  </w:r>
                  <w:r w:rsidR="00316E91">
                    <w:rPr>
                      <w:color w:val="000000" w:themeColor="text1"/>
                    </w:rPr>
                    <w:t xml:space="preserve">incomplete </w:t>
                  </w:r>
                  <w:r w:rsidR="00100121">
                    <w:rPr>
                      <w:color w:val="000000" w:themeColor="text1"/>
                    </w:rPr>
                    <w:t xml:space="preserve">RNA1 of </w:t>
                  </w:r>
                  <w:proofErr w:type="spellStart"/>
                  <w:r w:rsidR="001B535B">
                    <w:rPr>
                      <w:color w:val="000000" w:themeColor="text1"/>
                    </w:rPr>
                    <w:t>OcSV</w:t>
                  </w:r>
                  <w:proofErr w:type="spellEnd"/>
                  <w:r w:rsidR="001B535B">
                    <w:rPr>
                      <w:color w:val="000000" w:themeColor="text1"/>
                    </w:rPr>
                    <w:t xml:space="preserve"> isolate China is </w:t>
                  </w:r>
                  <w:r w:rsidR="00100121">
                    <w:rPr>
                      <w:color w:val="000000" w:themeColor="text1"/>
                    </w:rPr>
                    <w:t>6</w:t>
                  </w:r>
                  <w:r w:rsidR="001B535B">
                    <w:rPr>
                      <w:color w:val="000000" w:themeColor="text1"/>
                    </w:rPr>
                    <w:t xml:space="preserve">,841 </w:t>
                  </w:r>
                  <w:proofErr w:type="spellStart"/>
                  <w:r w:rsidR="001B535B">
                    <w:rPr>
                      <w:color w:val="000000" w:themeColor="text1"/>
                    </w:rPr>
                    <w:t>nt</w:t>
                  </w:r>
                  <w:proofErr w:type="spellEnd"/>
                  <w:r w:rsidR="00100121">
                    <w:rPr>
                      <w:color w:val="000000" w:themeColor="text1"/>
                    </w:rPr>
                    <w:t xml:space="preserve"> (GenBank acc. no. BK061326) </w:t>
                  </w:r>
                  <w:r w:rsidR="001B535B">
                    <w:rPr>
                      <w:color w:val="000000" w:themeColor="text1"/>
                    </w:rPr>
                    <w:t xml:space="preserve">in size and </w:t>
                  </w:r>
                  <w:r w:rsidR="00100121">
                    <w:rPr>
                      <w:color w:val="000000" w:themeColor="text1"/>
                    </w:rPr>
                    <w:t>encodes a 255</w:t>
                  </w:r>
                  <w:r w:rsidR="00A061EE">
                    <w:rPr>
                      <w:color w:val="000000" w:themeColor="text1"/>
                    </w:rPr>
                    <w:t xml:space="preserve"> </w:t>
                  </w:r>
                  <w:proofErr w:type="spellStart"/>
                  <w:r w:rsidR="00100121">
                    <w:rPr>
                      <w:color w:val="000000" w:themeColor="text1"/>
                    </w:rPr>
                    <w:t>kDa</w:t>
                  </w:r>
                  <w:proofErr w:type="spellEnd"/>
                  <w:r w:rsidR="00100121">
                    <w:rPr>
                      <w:color w:val="000000" w:themeColor="text1"/>
                    </w:rPr>
                    <w:t xml:space="preserve"> polyprotei</w:t>
                  </w:r>
                  <w:r w:rsidR="001B535B">
                    <w:rPr>
                      <w:color w:val="000000" w:themeColor="text1"/>
                    </w:rPr>
                    <w:t>n, while the</w:t>
                  </w:r>
                  <w:r w:rsidR="00100121">
                    <w:rPr>
                      <w:color w:val="000000" w:themeColor="text1"/>
                    </w:rPr>
                    <w:t xml:space="preserve"> </w:t>
                  </w:r>
                  <w:r w:rsidR="00316E91">
                    <w:rPr>
                      <w:color w:val="000000" w:themeColor="text1"/>
                    </w:rPr>
                    <w:t xml:space="preserve">incomplete </w:t>
                  </w:r>
                  <w:r w:rsidR="00100121">
                    <w:rPr>
                      <w:color w:val="000000" w:themeColor="text1"/>
                    </w:rPr>
                    <w:t xml:space="preserve">RNA2 </w:t>
                  </w:r>
                  <w:r w:rsidR="001B535B">
                    <w:rPr>
                      <w:color w:val="000000" w:themeColor="text1"/>
                    </w:rPr>
                    <w:t xml:space="preserve">is </w:t>
                  </w:r>
                  <w:r w:rsidR="00100121">
                    <w:rPr>
                      <w:color w:val="000000" w:themeColor="text1"/>
                    </w:rPr>
                    <w:t xml:space="preserve">of </w:t>
                  </w:r>
                  <w:r w:rsidR="001B535B">
                    <w:rPr>
                      <w:color w:val="000000" w:themeColor="text1"/>
                    </w:rPr>
                    <w:t xml:space="preserve">3,481 </w:t>
                  </w:r>
                  <w:proofErr w:type="spellStart"/>
                  <w:r w:rsidR="001B535B">
                    <w:rPr>
                      <w:color w:val="000000" w:themeColor="text1"/>
                    </w:rPr>
                    <w:t>nt</w:t>
                  </w:r>
                  <w:proofErr w:type="spellEnd"/>
                  <w:r w:rsidR="001B535B">
                    <w:rPr>
                      <w:color w:val="000000" w:themeColor="text1"/>
                    </w:rPr>
                    <w:t xml:space="preserve"> </w:t>
                  </w:r>
                  <w:r w:rsidR="00100121">
                    <w:rPr>
                      <w:color w:val="000000" w:themeColor="text1"/>
                    </w:rPr>
                    <w:t xml:space="preserve">(GenBank acc. no. BK061327) </w:t>
                  </w:r>
                  <w:r w:rsidR="001B535B">
                    <w:rPr>
                      <w:color w:val="000000" w:themeColor="text1"/>
                    </w:rPr>
                    <w:t xml:space="preserve">in size and </w:t>
                  </w:r>
                  <w:r w:rsidR="00100121">
                    <w:rPr>
                      <w:color w:val="000000" w:themeColor="text1"/>
                    </w:rPr>
                    <w:t xml:space="preserve">encodes a 117 </w:t>
                  </w:r>
                  <w:proofErr w:type="spellStart"/>
                  <w:r w:rsidR="00100121">
                    <w:rPr>
                      <w:color w:val="000000" w:themeColor="text1"/>
                    </w:rPr>
                    <w:t>kDa</w:t>
                  </w:r>
                  <w:proofErr w:type="spellEnd"/>
                  <w:r w:rsidR="00100121">
                    <w:rPr>
                      <w:color w:val="000000" w:themeColor="text1"/>
                    </w:rPr>
                    <w:t xml:space="preserve"> polyprotein.</w:t>
                  </w:r>
                  <w:r w:rsidR="001B535B" w:rsidRPr="00361053">
                    <w:rPr>
                      <w:color w:val="000000" w:themeColor="text1"/>
                    </w:rPr>
                    <w:t xml:space="preserve"> </w:t>
                  </w:r>
                  <w:r w:rsidR="00C33324">
                    <w:rPr>
                      <w:color w:val="000000" w:themeColor="text1"/>
                    </w:rPr>
                    <w:t xml:space="preserve">The genome organization of </w:t>
                  </w:r>
                  <w:proofErr w:type="spellStart"/>
                  <w:r w:rsidR="00C33324">
                    <w:rPr>
                      <w:color w:val="000000" w:themeColor="text1"/>
                    </w:rPr>
                    <w:t>OcSv</w:t>
                  </w:r>
                  <w:proofErr w:type="spellEnd"/>
                  <w:r w:rsidR="00C33324">
                    <w:rPr>
                      <w:color w:val="000000" w:themeColor="text1"/>
                    </w:rPr>
                    <w:t xml:space="preserve"> </w:t>
                  </w:r>
                  <w:r w:rsidR="00C33324" w:rsidRPr="00072EA7">
                    <w:rPr>
                      <w:color w:val="000000" w:themeColor="text1"/>
                    </w:rPr>
                    <w:t xml:space="preserve">is </w:t>
                  </w:r>
                  <w:r w:rsidR="00566EAD">
                    <w:rPr>
                      <w:color w:val="000000" w:themeColor="text1"/>
                    </w:rPr>
                    <w:t>similar to those</w:t>
                  </w:r>
                  <w:r w:rsidR="00C33324" w:rsidRPr="00072EA7">
                    <w:rPr>
                      <w:color w:val="000000" w:themeColor="text1"/>
                    </w:rPr>
                    <w:t xml:space="preserve"> of other members of the genus </w:t>
                  </w:r>
                  <w:proofErr w:type="spellStart"/>
                  <w:r w:rsidR="00C33324" w:rsidRPr="00072EA7">
                    <w:rPr>
                      <w:i/>
                      <w:iCs/>
                      <w:color w:val="000000" w:themeColor="text1"/>
                    </w:rPr>
                    <w:t>Cheravirus</w:t>
                  </w:r>
                  <w:proofErr w:type="spellEnd"/>
                  <w:r w:rsidR="00C33324" w:rsidRPr="00072EA7">
                    <w:rPr>
                      <w:i/>
                      <w:iCs/>
                      <w:color w:val="000000" w:themeColor="text1"/>
                    </w:rPr>
                    <w:t xml:space="preserve"> </w:t>
                  </w:r>
                  <w:r w:rsidR="00C33324" w:rsidRPr="00072EA7">
                    <w:rPr>
                      <w:color w:val="000000" w:themeColor="text1"/>
                    </w:rPr>
                    <w:t xml:space="preserve">in the family </w:t>
                  </w:r>
                  <w:proofErr w:type="spellStart"/>
                  <w:r w:rsidR="00C33324" w:rsidRPr="00072EA7">
                    <w:rPr>
                      <w:i/>
                      <w:iCs/>
                      <w:color w:val="000000" w:themeColor="text1"/>
                    </w:rPr>
                    <w:t>Secoviridae</w:t>
                  </w:r>
                  <w:proofErr w:type="spellEnd"/>
                  <w:r w:rsidR="00C33324" w:rsidRPr="00072EA7">
                    <w:rPr>
                      <w:color w:val="000000" w:themeColor="text1"/>
                    </w:rPr>
                    <w:t xml:space="preserve"> (Figure 1). </w:t>
                  </w:r>
                  <w:r w:rsidR="001B535B" w:rsidRPr="00072EA7">
                    <w:rPr>
                      <w:color w:val="000000" w:themeColor="text1"/>
                    </w:rPr>
                    <w:t xml:space="preserve">The three CPs and the conserved Pro-Pol region of </w:t>
                  </w:r>
                  <w:proofErr w:type="spellStart"/>
                  <w:r w:rsidR="001B535B" w:rsidRPr="00072EA7">
                    <w:rPr>
                      <w:color w:val="000000" w:themeColor="text1"/>
                    </w:rPr>
                    <w:t>OcSV</w:t>
                  </w:r>
                  <w:proofErr w:type="spellEnd"/>
                  <w:r w:rsidR="001B535B" w:rsidRPr="00072EA7">
                    <w:rPr>
                      <w:color w:val="000000" w:themeColor="text1"/>
                    </w:rPr>
                    <w:t xml:space="preserve"> have </w:t>
                  </w:r>
                  <w:r w:rsidR="00072EA7" w:rsidRPr="00072EA7">
                    <w:rPr>
                      <w:color w:val="000000" w:themeColor="text1"/>
                    </w:rPr>
                    <w:t>71.3</w:t>
                  </w:r>
                  <w:r w:rsidR="001B535B" w:rsidRPr="00072EA7">
                    <w:rPr>
                      <w:color w:val="000000" w:themeColor="text1"/>
                    </w:rPr>
                    <w:t xml:space="preserve">% and </w:t>
                  </w:r>
                  <w:r w:rsidR="00072EA7" w:rsidRPr="00072EA7">
                    <w:rPr>
                      <w:color w:val="000000" w:themeColor="text1"/>
                    </w:rPr>
                    <w:t>89.4</w:t>
                  </w:r>
                  <w:r w:rsidR="001B535B" w:rsidRPr="00072EA7">
                    <w:rPr>
                      <w:color w:val="000000" w:themeColor="text1"/>
                    </w:rPr>
                    <w:t>% amino</w:t>
                  </w:r>
                  <w:r w:rsidR="001B535B" w:rsidRPr="00361053">
                    <w:rPr>
                      <w:color w:val="000000" w:themeColor="text1"/>
                    </w:rPr>
                    <w:t xml:space="preserve"> acid sequence identity with</w:t>
                  </w:r>
                  <w:r w:rsidR="001B535B" w:rsidRPr="00143D90">
                    <w:rPr>
                      <w:i/>
                      <w:iCs/>
                      <w:color w:val="000000" w:themeColor="text1"/>
                    </w:rPr>
                    <w:t xml:space="preserve"> </w:t>
                  </w:r>
                  <w:r w:rsidR="00BA27E9">
                    <w:rPr>
                      <w:color w:val="000000" w:themeColor="text1"/>
                    </w:rPr>
                    <w:t>alpine wild prunus virus (AWPV</w:t>
                  </w:r>
                  <w:r w:rsidR="005A2910">
                    <w:rPr>
                      <w:color w:val="000000" w:themeColor="text1"/>
                    </w:rPr>
                    <w:t xml:space="preserve">, </w:t>
                  </w:r>
                  <w:r w:rsidR="005927E0">
                    <w:rPr>
                      <w:color w:val="000000" w:themeColor="text1"/>
                    </w:rPr>
                    <w:t xml:space="preserve">member of the </w:t>
                  </w:r>
                  <w:r w:rsidR="005A2910">
                    <w:rPr>
                      <w:color w:val="000000" w:themeColor="text1"/>
                    </w:rPr>
                    <w:t xml:space="preserve">proposed new species </w:t>
                  </w:r>
                  <w:proofErr w:type="spellStart"/>
                  <w:r w:rsidR="005A2910" w:rsidRPr="00510EE4">
                    <w:rPr>
                      <w:i/>
                      <w:iCs/>
                      <w:color w:val="000000" w:themeColor="text1"/>
                    </w:rPr>
                    <w:t>Cheravirus</w:t>
                  </w:r>
                  <w:proofErr w:type="spellEnd"/>
                  <w:r w:rsidR="005A2910" w:rsidRPr="00510EE4">
                    <w:rPr>
                      <w:i/>
                      <w:iCs/>
                      <w:color w:val="000000" w:themeColor="text1"/>
                    </w:rPr>
                    <w:t xml:space="preserve"> </w:t>
                  </w:r>
                  <w:r w:rsidR="00BA27E9" w:rsidRPr="00556292">
                    <w:rPr>
                      <w:i/>
                      <w:iCs/>
                      <w:color w:val="000000" w:themeColor="text1"/>
                    </w:rPr>
                    <w:t>alpinum</w:t>
                  </w:r>
                  <w:r w:rsidR="005A2910">
                    <w:rPr>
                      <w:color w:val="000000" w:themeColor="text1"/>
                    </w:rPr>
                    <w:t>, see above</w:t>
                  </w:r>
                  <w:r w:rsidR="001B535B">
                    <w:rPr>
                      <w:color w:val="000000" w:themeColor="text1"/>
                    </w:rPr>
                    <w:t xml:space="preserve">), </w:t>
                  </w:r>
                  <w:r w:rsidR="001B535B" w:rsidRPr="00361053">
                    <w:rPr>
                      <w:color w:val="000000" w:themeColor="text1"/>
                    </w:rPr>
                    <w:t xml:space="preserve">the closest related virus in the genus </w:t>
                  </w:r>
                  <w:proofErr w:type="spellStart"/>
                  <w:r w:rsidR="001B535B" w:rsidRPr="00143D90">
                    <w:rPr>
                      <w:i/>
                      <w:iCs/>
                      <w:color w:val="000000" w:themeColor="text1"/>
                    </w:rPr>
                    <w:t>Cheravirus</w:t>
                  </w:r>
                  <w:proofErr w:type="spellEnd"/>
                  <w:r w:rsidR="001B535B" w:rsidRPr="00361053">
                    <w:rPr>
                      <w:color w:val="000000" w:themeColor="text1"/>
                    </w:rPr>
                    <w:t>. ML phylogenetic trees generated using the CP</w:t>
                  </w:r>
                  <w:r w:rsidR="001B535B">
                    <w:rPr>
                      <w:color w:val="000000" w:themeColor="text1"/>
                    </w:rPr>
                    <w:t>s</w:t>
                  </w:r>
                  <w:r w:rsidR="001B535B" w:rsidRPr="00361053">
                    <w:rPr>
                      <w:color w:val="000000" w:themeColor="text1"/>
                    </w:rPr>
                    <w:t xml:space="preserve"> (Figure 2) and conserved Pro-Pol (Figure 3) </w:t>
                  </w:r>
                  <w:r w:rsidR="00721D9A" w:rsidRPr="00361053">
                    <w:rPr>
                      <w:color w:val="000000" w:themeColor="text1"/>
                    </w:rPr>
                    <w:t xml:space="preserve">sequences </w:t>
                  </w:r>
                  <w:r w:rsidR="001B535B" w:rsidRPr="00361053">
                    <w:rPr>
                      <w:color w:val="000000" w:themeColor="text1"/>
                    </w:rPr>
                    <w:t xml:space="preserve">of </w:t>
                  </w:r>
                  <w:proofErr w:type="spellStart"/>
                  <w:r w:rsidR="001B535B">
                    <w:rPr>
                      <w:color w:val="000000" w:themeColor="text1"/>
                    </w:rPr>
                    <w:t>OcSV</w:t>
                  </w:r>
                  <w:proofErr w:type="spellEnd"/>
                  <w:r w:rsidR="001B535B" w:rsidRPr="00361053">
                    <w:rPr>
                      <w:color w:val="000000" w:themeColor="text1"/>
                    </w:rPr>
                    <w:t xml:space="preserve"> and representative members of the family </w:t>
                  </w:r>
                  <w:proofErr w:type="spellStart"/>
                  <w:r w:rsidR="001B535B" w:rsidRPr="00361053">
                    <w:rPr>
                      <w:i/>
                      <w:iCs/>
                      <w:color w:val="000000" w:themeColor="text1"/>
                    </w:rPr>
                    <w:t>Secoviridae</w:t>
                  </w:r>
                  <w:proofErr w:type="spellEnd"/>
                  <w:r w:rsidR="001B535B" w:rsidRPr="00361053">
                    <w:rPr>
                      <w:color w:val="000000" w:themeColor="text1"/>
                    </w:rPr>
                    <w:t xml:space="preserve"> </w:t>
                  </w:r>
                  <w:r w:rsidR="001B535B">
                    <w:rPr>
                      <w:color w:val="000000" w:themeColor="text1"/>
                    </w:rPr>
                    <w:t>confirmed</w:t>
                  </w:r>
                  <w:r w:rsidR="001B535B" w:rsidRPr="00361053">
                    <w:rPr>
                      <w:color w:val="000000" w:themeColor="text1"/>
                    </w:rPr>
                    <w:t xml:space="preserve"> the clustering of </w:t>
                  </w:r>
                  <w:proofErr w:type="spellStart"/>
                  <w:r w:rsidR="001B535B">
                    <w:rPr>
                      <w:color w:val="000000" w:themeColor="text1"/>
                    </w:rPr>
                    <w:t>OcSV</w:t>
                  </w:r>
                  <w:proofErr w:type="spellEnd"/>
                  <w:r w:rsidR="001B535B" w:rsidRPr="00361053">
                    <w:rPr>
                      <w:color w:val="000000" w:themeColor="text1"/>
                    </w:rPr>
                    <w:t xml:space="preserve"> in the genus </w:t>
                  </w:r>
                  <w:proofErr w:type="spellStart"/>
                  <w:r w:rsidR="001B535B" w:rsidRPr="00E76B8F">
                    <w:rPr>
                      <w:i/>
                      <w:iCs/>
                      <w:color w:val="000000" w:themeColor="text1"/>
                    </w:rPr>
                    <w:t>Chera</w:t>
                  </w:r>
                  <w:r w:rsidR="001B535B" w:rsidRPr="00361053">
                    <w:rPr>
                      <w:i/>
                      <w:iCs/>
                      <w:color w:val="000000" w:themeColor="text1"/>
                    </w:rPr>
                    <w:t>vi</w:t>
                  </w:r>
                  <w:r w:rsidR="001B535B" w:rsidRPr="00E76B8F">
                    <w:rPr>
                      <w:i/>
                      <w:iCs/>
                      <w:color w:val="000000" w:themeColor="text1"/>
                    </w:rPr>
                    <w:t>rus</w:t>
                  </w:r>
                  <w:proofErr w:type="spellEnd"/>
                  <w:r w:rsidR="001B535B">
                    <w:rPr>
                      <w:i/>
                      <w:iCs/>
                      <w:color w:val="000000" w:themeColor="text1"/>
                    </w:rPr>
                    <w:t xml:space="preserve">. </w:t>
                  </w:r>
                  <w:r w:rsidR="001B535B" w:rsidRPr="00C12DFE">
                    <w:rPr>
                      <w:color w:val="000000" w:themeColor="text1"/>
                    </w:rPr>
                    <w:t>Considering</w:t>
                  </w:r>
                  <w:r w:rsidR="001B535B" w:rsidRPr="00C12DFE">
                    <w:rPr>
                      <w:i/>
                      <w:iCs/>
                      <w:color w:val="000000" w:themeColor="text1"/>
                    </w:rPr>
                    <w:t xml:space="preserve"> </w:t>
                  </w:r>
                  <w:r w:rsidR="00C12DFE" w:rsidRPr="00C12DFE">
                    <w:rPr>
                      <w:color w:val="000000" w:themeColor="text1"/>
                    </w:rPr>
                    <w:t xml:space="preserve">the species demarcation criteria for the family </w:t>
                  </w:r>
                  <w:proofErr w:type="spellStart"/>
                  <w:r w:rsidR="00C12DFE" w:rsidRPr="00C12DFE">
                    <w:rPr>
                      <w:i/>
                      <w:iCs/>
                      <w:color w:val="000000" w:themeColor="text1"/>
                    </w:rPr>
                    <w:t>Secoviridae</w:t>
                  </w:r>
                  <w:proofErr w:type="spellEnd"/>
                  <w:r w:rsidR="00C12DFE" w:rsidRPr="00C12DFE">
                    <w:rPr>
                      <w:color w:val="000000" w:themeColor="text1"/>
                    </w:rPr>
                    <w:t xml:space="preserve">, we propose to classify </w:t>
                  </w:r>
                  <w:proofErr w:type="spellStart"/>
                  <w:r w:rsidR="001757DA">
                    <w:rPr>
                      <w:color w:val="000000" w:themeColor="text1"/>
                    </w:rPr>
                    <w:t>O</w:t>
                  </w:r>
                  <w:r w:rsidR="001B535B" w:rsidRPr="00C12DFE">
                    <w:rPr>
                      <w:color w:val="000000" w:themeColor="text1"/>
                    </w:rPr>
                    <w:t>robanche</w:t>
                  </w:r>
                  <w:proofErr w:type="spellEnd"/>
                  <w:r w:rsidR="001B535B" w:rsidRPr="00C12DFE">
                    <w:rPr>
                      <w:color w:val="000000" w:themeColor="text1"/>
                    </w:rPr>
                    <w:t xml:space="preserve"> </w:t>
                  </w:r>
                  <w:proofErr w:type="spellStart"/>
                  <w:r w:rsidR="001B535B" w:rsidRPr="00C12DFE">
                    <w:rPr>
                      <w:color w:val="000000" w:themeColor="text1"/>
                    </w:rPr>
                    <w:t>cernua</w:t>
                  </w:r>
                  <w:proofErr w:type="spellEnd"/>
                  <w:r w:rsidR="001B535B" w:rsidRPr="00C12DFE">
                    <w:rPr>
                      <w:color w:val="000000" w:themeColor="text1"/>
                    </w:rPr>
                    <w:t xml:space="preserve"> </w:t>
                  </w:r>
                  <w:proofErr w:type="spellStart"/>
                  <w:r w:rsidR="001B535B" w:rsidRPr="00C12DFE">
                    <w:rPr>
                      <w:color w:val="000000" w:themeColor="text1"/>
                    </w:rPr>
                    <w:t>secovirus</w:t>
                  </w:r>
                  <w:proofErr w:type="spellEnd"/>
                  <w:r w:rsidR="001B535B" w:rsidRPr="00C12DFE">
                    <w:rPr>
                      <w:color w:val="000000" w:themeColor="text1"/>
                    </w:rPr>
                    <w:t xml:space="preserve"> (</w:t>
                  </w:r>
                  <w:proofErr w:type="spellStart"/>
                  <w:r w:rsidR="001B535B" w:rsidRPr="00C12DFE">
                    <w:rPr>
                      <w:color w:val="000000" w:themeColor="text1"/>
                    </w:rPr>
                    <w:t>OcSV</w:t>
                  </w:r>
                  <w:proofErr w:type="spellEnd"/>
                  <w:r w:rsidR="001B535B" w:rsidRPr="00C12DFE">
                    <w:rPr>
                      <w:color w:val="000000" w:themeColor="text1"/>
                    </w:rPr>
                    <w:t xml:space="preserve">) as a member of a novel species named </w:t>
                  </w:r>
                  <w:proofErr w:type="spellStart"/>
                  <w:r w:rsidR="001B535B" w:rsidRPr="00C12DFE">
                    <w:rPr>
                      <w:i/>
                      <w:iCs/>
                      <w:color w:val="000000" w:themeColor="text1"/>
                    </w:rPr>
                    <w:t>Cheravirus</w:t>
                  </w:r>
                  <w:proofErr w:type="spellEnd"/>
                  <w:r w:rsidR="001B535B" w:rsidRPr="00C12DFE">
                    <w:rPr>
                      <w:i/>
                      <w:iCs/>
                      <w:color w:val="000000" w:themeColor="text1"/>
                    </w:rPr>
                    <w:t xml:space="preserve"> </w:t>
                  </w:r>
                  <w:proofErr w:type="spellStart"/>
                  <w:r w:rsidR="00C12DFE" w:rsidRPr="00A97B05">
                    <w:rPr>
                      <w:i/>
                      <w:iCs/>
                      <w:color w:val="000000" w:themeColor="text1"/>
                    </w:rPr>
                    <w:t>orobanchis</w:t>
                  </w:r>
                  <w:proofErr w:type="spellEnd"/>
                  <w:r w:rsidR="001B535B" w:rsidRPr="00C12DFE">
                    <w:rPr>
                      <w:i/>
                      <w:iCs/>
                      <w:color w:val="000000" w:themeColor="text1"/>
                    </w:rPr>
                    <w:t xml:space="preserve"> </w:t>
                  </w:r>
                  <w:r w:rsidR="001B535B" w:rsidRPr="00C12DFE">
                    <w:rPr>
                      <w:color w:val="000000" w:themeColor="text1"/>
                    </w:rPr>
                    <w:t>in the</w:t>
                  </w:r>
                  <w:r w:rsidR="001B535B" w:rsidRPr="00361053">
                    <w:rPr>
                      <w:color w:val="000000" w:themeColor="text1"/>
                    </w:rPr>
                    <w:t xml:space="preserve"> genus </w:t>
                  </w:r>
                  <w:proofErr w:type="spellStart"/>
                  <w:r w:rsidR="001B535B" w:rsidRPr="00361053">
                    <w:rPr>
                      <w:i/>
                      <w:iCs/>
                      <w:color w:val="000000" w:themeColor="text1"/>
                    </w:rPr>
                    <w:t>C</w:t>
                  </w:r>
                  <w:r w:rsidR="001B535B">
                    <w:rPr>
                      <w:i/>
                      <w:iCs/>
                      <w:color w:val="000000" w:themeColor="text1"/>
                    </w:rPr>
                    <w:t>hera</w:t>
                  </w:r>
                  <w:r w:rsidR="001B535B" w:rsidRPr="00361053">
                    <w:rPr>
                      <w:i/>
                      <w:iCs/>
                      <w:color w:val="000000" w:themeColor="text1"/>
                    </w:rPr>
                    <w:t>virus</w:t>
                  </w:r>
                  <w:proofErr w:type="spellEnd"/>
                  <w:r w:rsidR="001B535B" w:rsidRPr="00361053">
                    <w:rPr>
                      <w:color w:val="000000" w:themeColor="text1"/>
                    </w:rPr>
                    <w:t xml:space="preserve"> of the family</w:t>
                  </w:r>
                  <w:r w:rsidR="001B535B" w:rsidRPr="00361053">
                    <w:rPr>
                      <w:i/>
                      <w:iCs/>
                      <w:color w:val="000000" w:themeColor="text1"/>
                    </w:rPr>
                    <w:t xml:space="preserve"> </w:t>
                  </w:r>
                  <w:proofErr w:type="spellStart"/>
                  <w:r w:rsidR="001B535B" w:rsidRPr="00361053">
                    <w:rPr>
                      <w:i/>
                      <w:iCs/>
                      <w:color w:val="000000" w:themeColor="text1"/>
                    </w:rPr>
                    <w:t>Secoviridae</w:t>
                  </w:r>
                  <w:proofErr w:type="spellEnd"/>
                  <w:r w:rsidR="001B535B" w:rsidRPr="00361053">
                    <w:rPr>
                      <w:i/>
                      <w:iCs/>
                      <w:color w:val="000000" w:themeColor="text1"/>
                    </w:rPr>
                    <w:t xml:space="preserve"> </w:t>
                  </w:r>
                  <w:r w:rsidR="001B535B" w:rsidRPr="00361053">
                    <w:rPr>
                      <w:color w:val="000000" w:themeColor="text1"/>
                    </w:rPr>
                    <w:t>(Table 1).</w:t>
                  </w:r>
                </w:p>
                <w:p w14:paraId="0DACF3F6" w14:textId="77777777" w:rsidR="00E76B8F" w:rsidRDefault="00E76B8F">
                  <w:pPr>
                    <w:rPr>
                      <w:rFonts w:ascii="Arial" w:hAnsi="Arial" w:cs="Arial"/>
                      <w:color w:val="0000FF"/>
                      <w:sz w:val="22"/>
                      <w:szCs w:val="22"/>
                    </w:rPr>
                  </w:pPr>
                </w:p>
                <w:p w14:paraId="0FD9DC8A" w14:textId="26A70F5B" w:rsidR="00BC4FBE" w:rsidRPr="00BC4FBE" w:rsidRDefault="00077A74" w:rsidP="00BC4FBE">
                  <w:pPr>
                    <w:rPr>
                      <w:rFonts w:ascii="Arial" w:hAnsi="Arial" w:cs="Arial"/>
                      <w:color w:val="0000FF"/>
                      <w:sz w:val="22"/>
                      <w:szCs w:val="22"/>
                    </w:rPr>
                  </w:pPr>
                  <w:r w:rsidRPr="00361053">
                    <w:rPr>
                      <w:b/>
                      <w:bCs/>
                      <w:color w:val="000000" w:themeColor="text1"/>
                    </w:rPr>
                    <w:t xml:space="preserve">Creation of a first novel </w:t>
                  </w:r>
                  <w:r w:rsidRPr="00BC4FBE">
                    <w:rPr>
                      <w:b/>
                      <w:bCs/>
                      <w:color w:val="000000" w:themeColor="text1"/>
                    </w:rPr>
                    <w:t xml:space="preserve">species in the genus </w:t>
                  </w:r>
                  <w:proofErr w:type="spellStart"/>
                  <w:r w:rsidR="00B22F69" w:rsidRPr="00BC4FBE">
                    <w:rPr>
                      <w:b/>
                      <w:bCs/>
                      <w:i/>
                      <w:iCs/>
                      <w:color w:val="000000" w:themeColor="text1"/>
                    </w:rPr>
                    <w:t>Faba</w:t>
                  </w:r>
                  <w:r w:rsidRPr="00BC4FBE">
                    <w:rPr>
                      <w:b/>
                      <w:bCs/>
                      <w:i/>
                      <w:iCs/>
                      <w:color w:val="000000" w:themeColor="text1"/>
                    </w:rPr>
                    <w:t>virus</w:t>
                  </w:r>
                  <w:proofErr w:type="spellEnd"/>
                  <w:r w:rsidRPr="00BC4FBE">
                    <w:rPr>
                      <w:b/>
                      <w:bCs/>
                      <w:i/>
                      <w:iCs/>
                      <w:color w:val="000000" w:themeColor="text1"/>
                    </w:rPr>
                    <w:t xml:space="preserve"> </w:t>
                  </w:r>
                  <w:r w:rsidRPr="00BC4FBE">
                    <w:rPr>
                      <w:b/>
                      <w:bCs/>
                      <w:color w:val="000000" w:themeColor="text1"/>
                    </w:rPr>
                    <w:t xml:space="preserve">of the family </w:t>
                  </w:r>
                  <w:proofErr w:type="spellStart"/>
                  <w:r w:rsidRPr="00BC4FBE">
                    <w:rPr>
                      <w:b/>
                      <w:bCs/>
                      <w:i/>
                      <w:iCs/>
                      <w:color w:val="000000" w:themeColor="text1"/>
                    </w:rPr>
                    <w:t>Secoviridae</w:t>
                  </w:r>
                  <w:proofErr w:type="spellEnd"/>
                  <w:r w:rsidRPr="00BC4FBE">
                    <w:rPr>
                      <w:b/>
                      <w:bCs/>
                      <w:color w:val="000000" w:themeColor="text1"/>
                    </w:rPr>
                    <w:t>.</w:t>
                  </w:r>
                  <w:r w:rsidR="00BC4FBE" w:rsidRPr="00BC4FBE">
                    <w:rPr>
                      <w:b/>
                      <w:bCs/>
                      <w:color w:val="000000" w:themeColor="text1"/>
                    </w:rPr>
                    <w:t xml:space="preserve"> </w:t>
                  </w:r>
                  <w:r w:rsidR="00BC4FBE" w:rsidRPr="00BC4FBE">
                    <w:rPr>
                      <w:color w:val="000000" w:themeColor="text1"/>
                    </w:rPr>
                    <w:t xml:space="preserve">The </w:t>
                  </w:r>
                  <w:r w:rsidR="008C31D9">
                    <w:rPr>
                      <w:color w:val="000000" w:themeColor="text1"/>
                    </w:rPr>
                    <w:t xml:space="preserve">complete coding sequence of the </w:t>
                  </w:r>
                  <w:r w:rsidR="008C31D9" w:rsidRPr="00361053">
                    <w:rPr>
                      <w:color w:val="000000" w:themeColor="text1"/>
                    </w:rPr>
                    <w:t xml:space="preserve">genome </w:t>
                  </w:r>
                  <w:r w:rsidR="00BC4FBE" w:rsidRPr="00BC4FBE">
                    <w:rPr>
                      <w:color w:val="000000" w:themeColor="text1"/>
                    </w:rPr>
                    <w:t>of</w:t>
                  </w:r>
                  <w:r w:rsidR="00B06E00">
                    <w:rPr>
                      <w:color w:val="000000" w:themeColor="text1"/>
                    </w:rPr>
                    <w:t xml:space="preserve"> </w:t>
                  </w:r>
                  <w:proofErr w:type="spellStart"/>
                  <w:r w:rsidR="001757DA">
                    <w:rPr>
                      <w:color w:val="000000" w:themeColor="text1"/>
                    </w:rPr>
                    <w:t>G</w:t>
                  </w:r>
                  <w:r w:rsidR="00BC4FBE" w:rsidRPr="00B06E00">
                    <w:rPr>
                      <w:color w:val="000000" w:themeColor="text1"/>
                    </w:rPr>
                    <w:t>ynostemma</w:t>
                  </w:r>
                  <w:proofErr w:type="spellEnd"/>
                  <w:r w:rsidR="00BC4FBE" w:rsidRPr="00B06E00">
                    <w:rPr>
                      <w:color w:val="000000" w:themeColor="text1"/>
                    </w:rPr>
                    <w:t xml:space="preserve"> </w:t>
                  </w:r>
                  <w:proofErr w:type="spellStart"/>
                  <w:r w:rsidR="00BC4FBE" w:rsidRPr="00B06E00">
                    <w:rPr>
                      <w:color w:val="000000" w:themeColor="text1"/>
                    </w:rPr>
                    <w:t>pentaphyllum</w:t>
                  </w:r>
                  <w:proofErr w:type="spellEnd"/>
                  <w:r w:rsidR="00BC4FBE" w:rsidRPr="00BC4FBE">
                    <w:rPr>
                      <w:color w:val="000000" w:themeColor="text1"/>
                    </w:rPr>
                    <w:t xml:space="preserve"> </w:t>
                  </w:r>
                  <w:proofErr w:type="spellStart"/>
                  <w:r w:rsidR="00BC4FBE" w:rsidRPr="00BC4FBE">
                    <w:rPr>
                      <w:color w:val="000000" w:themeColor="text1"/>
                    </w:rPr>
                    <w:t>secovirus</w:t>
                  </w:r>
                  <w:proofErr w:type="spellEnd"/>
                  <w:r w:rsidR="00BC4FBE" w:rsidRPr="00BC4FBE">
                    <w:rPr>
                      <w:color w:val="000000" w:themeColor="text1"/>
                    </w:rPr>
                    <w:t xml:space="preserve"> (</w:t>
                  </w:r>
                  <w:proofErr w:type="spellStart"/>
                  <w:r w:rsidR="00BC4FBE" w:rsidRPr="00BC4FBE">
                    <w:rPr>
                      <w:color w:val="000000" w:themeColor="text1"/>
                    </w:rPr>
                    <w:t>GpSV</w:t>
                  </w:r>
                  <w:proofErr w:type="spellEnd"/>
                  <w:r w:rsidR="00BC4FBE" w:rsidRPr="00BC4FBE">
                    <w:rPr>
                      <w:color w:val="000000" w:themeColor="text1"/>
                    </w:rPr>
                    <w:t xml:space="preserve">) was determined </w:t>
                  </w:r>
                  <w:r w:rsidR="00FB0FE6">
                    <w:rPr>
                      <w:color w:val="000000" w:themeColor="text1"/>
                    </w:rPr>
                    <w:t>from</w:t>
                  </w:r>
                  <w:r w:rsidR="00A031C9">
                    <w:rPr>
                      <w:color w:val="000000" w:themeColor="text1"/>
                    </w:rPr>
                    <w:t xml:space="preserve"> </w:t>
                  </w:r>
                  <w:proofErr w:type="spellStart"/>
                  <w:r w:rsidR="00BC4FBE" w:rsidRPr="00BC4FBE">
                    <w:rPr>
                      <w:i/>
                      <w:iCs/>
                      <w:color w:val="000000" w:themeColor="text1"/>
                    </w:rPr>
                    <w:t>Gynostemma</w:t>
                  </w:r>
                  <w:proofErr w:type="spellEnd"/>
                  <w:r w:rsidR="00BC4FBE" w:rsidRPr="00BC4FBE">
                    <w:rPr>
                      <w:i/>
                      <w:iCs/>
                      <w:color w:val="000000" w:themeColor="text1"/>
                    </w:rPr>
                    <w:t xml:space="preserve"> </w:t>
                  </w:r>
                  <w:proofErr w:type="spellStart"/>
                  <w:r w:rsidR="00BC4FBE" w:rsidRPr="00BC4FBE">
                    <w:rPr>
                      <w:i/>
                      <w:iCs/>
                      <w:color w:val="000000" w:themeColor="text1"/>
                    </w:rPr>
                    <w:t>pentaphyllum</w:t>
                  </w:r>
                  <w:proofErr w:type="spellEnd"/>
                  <w:r w:rsidR="00BC4FBE" w:rsidRPr="00BC4FBE">
                    <w:rPr>
                      <w:i/>
                      <w:iCs/>
                      <w:color w:val="000000" w:themeColor="text1"/>
                    </w:rPr>
                    <w:t>,</w:t>
                  </w:r>
                  <w:r w:rsidR="00BC4FBE">
                    <w:rPr>
                      <w:i/>
                      <w:iCs/>
                      <w:color w:val="000000" w:themeColor="text1"/>
                    </w:rPr>
                    <w:t xml:space="preserve"> </w:t>
                  </w:r>
                  <w:r w:rsidR="00BC4FBE" w:rsidRPr="0069704B">
                    <w:rPr>
                      <w:color w:val="000000" w:themeColor="text1"/>
                    </w:rPr>
                    <w:t>a</w:t>
                  </w:r>
                  <w:r w:rsidR="00BC4FBE">
                    <w:rPr>
                      <w:color w:val="000000" w:themeColor="text1"/>
                    </w:rPr>
                    <w:t xml:space="preserve"> climbing vine</w:t>
                  </w:r>
                  <w:r w:rsidR="00A031C9">
                    <w:rPr>
                      <w:color w:val="000000" w:themeColor="text1"/>
                    </w:rPr>
                    <w:t xml:space="preserve">, </w:t>
                  </w:r>
                  <w:r w:rsidR="00A031C9" w:rsidRPr="00BC4FBE">
                    <w:rPr>
                      <w:color w:val="000000" w:themeColor="text1"/>
                    </w:rPr>
                    <w:t>by transcriptome data mining</w:t>
                  </w:r>
                  <w:r w:rsidR="00BC4FBE">
                    <w:rPr>
                      <w:color w:val="000000" w:themeColor="text1"/>
                    </w:rPr>
                    <w:t xml:space="preserve"> [3]. The </w:t>
                  </w:r>
                  <w:r w:rsidR="00316E91">
                    <w:rPr>
                      <w:color w:val="000000" w:themeColor="text1"/>
                    </w:rPr>
                    <w:t xml:space="preserve">incomplete </w:t>
                  </w:r>
                  <w:r w:rsidR="00BC4FBE">
                    <w:rPr>
                      <w:color w:val="000000" w:themeColor="text1"/>
                    </w:rPr>
                    <w:t xml:space="preserve">RNA1 of </w:t>
                  </w:r>
                  <w:proofErr w:type="spellStart"/>
                  <w:r w:rsidR="00BC4FBE">
                    <w:rPr>
                      <w:color w:val="000000" w:themeColor="text1"/>
                    </w:rPr>
                    <w:t>GpSV</w:t>
                  </w:r>
                  <w:proofErr w:type="spellEnd"/>
                  <w:r w:rsidR="00BC4FBE">
                    <w:rPr>
                      <w:color w:val="000000" w:themeColor="text1"/>
                    </w:rPr>
                    <w:t xml:space="preserve"> isolate China is </w:t>
                  </w:r>
                  <w:r w:rsidR="00A061EE">
                    <w:rPr>
                      <w:color w:val="000000" w:themeColor="text1"/>
                    </w:rPr>
                    <w:t>5,704</w:t>
                  </w:r>
                  <w:r w:rsidR="00BC4FBE">
                    <w:rPr>
                      <w:color w:val="000000" w:themeColor="text1"/>
                    </w:rPr>
                    <w:t xml:space="preserve"> </w:t>
                  </w:r>
                  <w:proofErr w:type="spellStart"/>
                  <w:r w:rsidR="00BC4FBE">
                    <w:rPr>
                      <w:color w:val="000000" w:themeColor="text1"/>
                    </w:rPr>
                    <w:t>nt</w:t>
                  </w:r>
                  <w:proofErr w:type="spellEnd"/>
                  <w:r w:rsidR="00BC4FBE">
                    <w:rPr>
                      <w:color w:val="000000" w:themeColor="text1"/>
                    </w:rPr>
                    <w:t xml:space="preserve"> (GenBank acc. </w:t>
                  </w:r>
                  <w:r w:rsidR="005927E0">
                    <w:rPr>
                      <w:color w:val="000000" w:themeColor="text1"/>
                    </w:rPr>
                    <w:t>N</w:t>
                  </w:r>
                  <w:r w:rsidR="00BC4FBE">
                    <w:rPr>
                      <w:color w:val="000000" w:themeColor="text1"/>
                    </w:rPr>
                    <w:t>o. BK061324) in size and encodes a 2</w:t>
                  </w:r>
                  <w:r w:rsidR="00A061EE">
                    <w:rPr>
                      <w:color w:val="000000" w:themeColor="text1"/>
                    </w:rPr>
                    <w:t>0</w:t>
                  </w:r>
                  <w:r w:rsidR="00BC4FBE">
                    <w:rPr>
                      <w:color w:val="000000" w:themeColor="text1"/>
                    </w:rPr>
                    <w:t>5</w:t>
                  </w:r>
                  <w:r w:rsidR="00A061EE">
                    <w:rPr>
                      <w:color w:val="000000" w:themeColor="text1"/>
                    </w:rPr>
                    <w:t xml:space="preserve"> </w:t>
                  </w:r>
                  <w:proofErr w:type="spellStart"/>
                  <w:r w:rsidR="00BC4FBE">
                    <w:rPr>
                      <w:color w:val="000000" w:themeColor="text1"/>
                    </w:rPr>
                    <w:t>kDa</w:t>
                  </w:r>
                  <w:proofErr w:type="spellEnd"/>
                  <w:r w:rsidR="00BC4FBE">
                    <w:rPr>
                      <w:color w:val="000000" w:themeColor="text1"/>
                    </w:rPr>
                    <w:t xml:space="preserve"> polyprotein, while the </w:t>
                  </w:r>
                  <w:r w:rsidR="00316E91">
                    <w:rPr>
                      <w:color w:val="000000" w:themeColor="text1"/>
                    </w:rPr>
                    <w:t xml:space="preserve">incomplete </w:t>
                  </w:r>
                  <w:r w:rsidR="00BC4FBE">
                    <w:rPr>
                      <w:color w:val="000000" w:themeColor="text1"/>
                    </w:rPr>
                    <w:t xml:space="preserve">RNA2 is of 3,061 </w:t>
                  </w:r>
                  <w:proofErr w:type="spellStart"/>
                  <w:r w:rsidR="00BC4FBE">
                    <w:rPr>
                      <w:color w:val="000000" w:themeColor="text1"/>
                    </w:rPr>
                    <w:t>nt</w:t>
                  </w:r>
                  <w:proofErr w:type="spellEnd"/>
                  <w:r w:rsidR="00BC4FBE">
                    <w:rPr>
                      <w:color w:val="000000" w:themeColor="text1"/>
                    </w:rPr>
                    <w:t xml:space="preserve"> (GenBank acc. </w:t>
                  </w:r>
                  <w:r w:rsidR="005927E0">
                    <w:rPr>
                      <w:color w:val="000000" w:themeColor="text1"/>
                    </w:rPr>
                    <w:t>N</w:t>
                  </w:r>
                  <w:r w:rsidR="00BC4FBE">
                    <w:rPr>
                      <w:color w:val="000000" w:themeColor="text1"/>
                    </w:rPr>
                    <w:t>o. BK061325) in size and encodes a 11</w:t>
                  </w:r>
                  <w:r w:rsidR="00A061EE">
                    <w:rPr>
                      <w:color w:val="000000" w:themeColor="text1"/>
                    </w:rPr>
                    <w:t>2</w:t>
                  </w:r>
                  <w:r w:rsidR="00BC4FBE">
                    <w:rPr>
                      <w:color w:val="000000" w:themeColor="text1"/>
                    </w:rPr>
                    <w:t xml:space="preserve"> </w:t>
                  </w:r>
                  <w:proofErr w:type="spellStart"/>
                  <w:r w:rsidR="00BC4FBE">
                    <w:rPr>
                      <w:color w:val="000000" w:themeColor="text1"/>
                    </w:rPr>
                    <w:t>kDa</w:t>
                  </w:r>
                  <w:proofErr w:type="spellEnd"/>
                  <w:r w:rsidR="00BC4FBE">
                    <w:rPr>
                      <w:color w:val="000000" w:themeColor="text1"/>
                    </w:rPr>
                    <w:t xml:space="preserve"> polyprotein.</w:t>
                  </w:r>
                  <w:r w:rsidR="00BC4FBE" w:rsidRPr="00361053">
                    <w:rPr>
                      <w:color w:val="000000" w:themeColor="text1"/>
                    </w:rPr>
                    <w:t xml:space="preserve"> </w:t>
                  </w:r>
                  <w:r w:rsidR="00C33324">
                    <w:rPr>
                      <w:color w:val="000000" w:themeColor="text1"/>
                    </w:rPr>
                    <w:t xml:space="preserve">The genome organization of </w:t>
                  </w:r>
                  <w:proofErr w:type="spellStart"/>
                  <w:r w:rsidR="00C33324">
                    <w:rPr>
                      <w:color w:val="000000" w:themeColor="text1"/>
                    </w:rPr>
                    <w:t>GpSV</w:t>
                  </w:r>
                  <w:proofErr w:type="spellEnd"/>
                  <w:r w:rsidR="00C33324">
                    <w:rPr>
                      <w:color w:val="000000" w:themeColor="text1"/>
                    </w:rPr>
                    <w:t xml:space="preserve"> is </w:t>
                  </w:r>
                  <w:r w:rsidR="00566EAD">
                    <w:rPr>
                      <w:color w:val="000000" w:themeColor="text1"/>
                    </w:rPr>
                    <w:t xml:space="preserve">similar to those </w:t>
                  </w:r>
                  <w:r w:rsidR="00C33324">
                    <w:rPr>
                      <w:color w:val="000000" w:themeColor="text1"/>
                    </w:rPr>
                    <w:t xml:space="preserve">of other members of the genus </w:t>
                  </w:r>
                  <w:proofErr w:type="spellStart"/>
                  <w:r w:rsidR="00C33324" w:rsidRPr="00C33324">
                    <w:rPr>
                      <w:i/>
                      <w:iCs/>
                      <w:color w:val="000000" w:themeColor="text1"/>
                    </w:rPr>
                    <w:t>Faba</w:t>
                  </w:r>
                  <w:r w:rsidR="00C33324" w:rsidRPr="00143D90">
                    <w:rPr>
                      <w:i/>
                      <w:iCs/>
                      <w:color w:val="000000" w:themeColor="text1"/>
                    </w:rPr>
                    <w:t>virus</w:t>
                  </w:r>
                  <w:proofErr w:type="spellEnd"/>
                  <w:r w:rsidR="00C33324" w:rsidRPr="00143D90">
                    <w:rPr>
                      <w:i/>
                      <w:iCs/>
                      <w:color w:val="000000" w:themeColor="text1"/>
                    </w:rPr>
                    <w:t xml:space="preserve"> </w:t>
                  </w:r>
                  <w:r w:rsidR="00C33324">
                    <w:rPr>
                      <w:color w:val="000000" w:themeColor="text1"/>
                    </w:rPr>
                    <w:t xml:space="preserve">in the family </w:t>
                  </w:r>
                  <w:proofErr w:type="spellStart"/>
                  <w:r w:rsidR="00C33324" w:rsidRPr="00143D90">
                    <w:rPr>
                      <w:i/>
                      <w:iCs/>
                      <w:color w:val="000000" w:themeColor="text1"/>
                    </w:rPr>
                    <w:t>Secoviridae</w:t>
                  </w:r>
                  <w:proofErr w:type="spellEnd"/>
                  <w:r w:rsidR="00C33324">
                    <w:rPr>
                      <w:color w:val="000000" w:themeColor="text1"/>
                    </w:rPr>
                    <w:t xml:space="preserve"> (Figure 1). </w:t>
                  </w:r>
                  <w:r w:rsidR="00BC4FBE" w:rsidRPr="00361053">
                    <w:rPr>
                      <w:color w:val="000000" w:themeColor="text1"/>
                    </w:rPr>
                    <w:t xml:space="preserve">The </w:t>
                  </w:r>
                  <w:r w:rsidR="00BC4FBE">
                    <w:rPr>
                      <w:color w:val="000000" w:themeColor="text1"/>
                    </w:rPr>
                    <w:t>t</w:t>
                  </w:r>
                  <w:r w:rsidR="00721D9A">
                    <w:rPr>
                      <w:color w:val="000000" w:themeColor="text1"/>
                    </w:rPr>
                    <w:t>wo</w:t>
                  </w:r>
                  <w:r w:rsidR="00BC4FBE">
                    <w:rPr>
                      <w:color w:val="000000" w:themeColor="text1"/>
                    </w:rPr>
                    <w:t xml:space="preserve"> </w:t>
                  </w:r>
                  <w:r w:rsidR="00BC4FBE" w:rsidRPr="00361053">
                    <w:rPr>
                      <w:color w:val="000000" w:themeColor="text1"/>
                    </w:rPr>
                    <w:t>CP</w:t>
                  </w:r>
                  <w:r w:rsidR="00BC4FBE">
                    <w:rPr>
                      <w:color w:val="000000" w:themeColor="text1"/>
                    </w:rPr>
                    <w:t>s</w:t>
                  </w:r>
                  <w:r w:rsidR="00BC4FBE" w:rsidRPr="00361053">
                    <w:rPr>
                      <w:color w:val="000000" w:themeColor="text1"/>
                    </w:rPr>
                    <w:t xml:space="preserve"> and </w:t>
                  </w:r>
                  <w:r w:rsidR="00BC4FBE">
                    <w:rPr>
                      <w:color w:val="000000" w:themeColor="text1"/>
                    </w:rPr>
                    <w:t xml:space="preserve">the </w:t>
                  </w:r>
                  <w:r w:rsidR="00BC4FBE" w:rsidRPr="00361053">
                    <w:rPr>
                      <w:color w:val="000000" w:themeColor="text1"/>
                    </w:rPr>
                    <w:t xml:space="preserve">conserved Pro-Pol region of </w:t>
                  </w:r>
                  <w:proofErr w:type="spellStart"/>
                  <w:r w:rsidR="00A061EE">
                    <w:rPr>
                      <w:color w:val="000000" w:themeColor="text1"/>
                    </w:rPr>
                    <w:t>Gp</w:t>
                  </w:r>
                  <w:r w:rsidR="00BC4FBE">
                    <w:rPr>
                      <w:color w:val="000000" w:themeColor="text1"/>
                    </w:rPr>
                    <w:t>SV</w:t>
                  </w:r>
                  <w:proofErr w:type="spellEnd"/>
                  <w:r w:rsidR="00BC4FBE" w:rsidRPr="00361053">
                    <w:rPr>
                      <w:color w:val="000000" w:themeColor="text1"/>
                    </w:rPr>
                    <w:t xml:space="preserve"> have </w:t>
                  </w:r>
                  <w:r w:rsidR="000414E7" w:rsidRPr="000414E7">
                    <w:rPr>
                      <w:color w:val="000000" w:themeColor="text1"/>
                    </w:rPr>
                    <w:t>72.6</w:t>
                  </w:r>
                  <w:r w:rsidR="00BC4FBE" w:rsidRPr="000414E7">
                    <w:rPr>
                      <w:color w:val="000000" w:themeColor="text1"/>
                    </w:rPr>
                    <w:t xml:space="preserve">% and </w:t>
                  </w:r>
                  <w:r w:rsidR="000414E7" w:rsidRPr="000414E7">
                    <w:rPr>
                      <w:color w:val="000000" w:themeColor="text1"/>
                    </w:rPr>
                    <w:t>79.9</w:t>
                  </w:r>
                  <w:r w:rsidR="00BC4FBE" w:rsidRPr="000414E7">
                    <w:rPr>
                      <w:color w:val="000000" w:themeColor="text1"/>
                    </w:rPr>
                    <w:t>% amino</w:t>
                  </w:r>
                  <w:r w:rsidR="00BC4FBE" w:rsidRPr="00361053">
                    <w:rPr>
                      <w:color w:val="000000" w:themeColor="text1"/>
                    </w:rPr>
                    <w:t xml:space="preserve"> acid sequence identity with</w:t>
                  </w:r>
                  <w:r w:rsidR="00A061EE">
                    <w:rPr>
                      <w:color w:val="000000" w:themeColor="text1"/>
                    </w:rPr>
                    <w:t xml:space="preserve"> cucurbit mild mosaic virus </w:t>
                  </w:r>
                  <w:r w:rsidR="00BC4FBE">
                    <w:rPr>
                      <w:color w:val="000000" w:themeColor="text1"/>
                    </w:rPr>
                    <w:t>(</w:t>
                  </w:r>
                  <w:proofErr w:type="spellStart"/>
                  <w:r w:rsidR="00A061EE">
                    <w:rPr>
                      <w:color w:val="000000" w:themeColor="text1"/>
                    </w:rPr>
                    <w:t>CuMMV</w:t>
                  </w:r>
                  <w:proofErr w:type="spellEnd"/>
                  <w:r w:rsidR="00913C4D">
                    <w:rPr>
                      <w:color w:val="000000" w:themeColor="text1"/>
                    </w:rPr>
                    <w:t xml:space="preserve">, member of the species </w:t>
                  </w:r>
                  <w:proofErr w:type="spellStart"/>
                  <w:r w:rsidR="00913C4D" w:rsidRPr="00CC3E9B">
                    <w:rPr>
                      <w:i/>
                      <w:iCs/>
                      <w:color w:val="000000" w:themeColor="text1"/>
                    </w:rPr>
                    <w:t>Fabavirus</w:t>
                  </w:r>
                  <w:proofErr w:type="spellEnd"/>
                  <w:r w:rsidR="00913C4D" w:rsidRPr="00CC3E9B">
                    <w:rPr>
                      <w:i/>
                      <w:iCs/>
                      <w:color w:val="000000" w:themeColor="text1"/>
                    </w:rPr>
                    <w:t xml:space="preserve"> </w:t>
                  </w:r>
                  <w:proofErr w:type="spellStart"/>
                  <w:r w:rsidR="008C31D9">
                    <w:rPr>
                      <w:i/>
                      <w:iCs/>
                      <w:color w:val="000000" w:themeColor="text1"/>
                    </w:rPr>
                    <w:t>b</w:t>
                  </w:r>
                  <w:r w:rsidR="005927E0">
                    <w:rPr>
                      <w:i/>
                      <w:iCs/>
                      <w:color w:val="000000" w:themeColor="text1"/>
                    </w:rPr>
                    <w:t>oehmeriaae</w:t>
                  </w:r>
                  <w:proofErr w:type="spellEnd"/>
                  <w:r w:rsidR="00BC4FBE">
                    <w:rPr>
                      <w:color w:val="000000" w:themeColor="text1"/>
                    </w:rPr>
                    <w:t xml:space="preserve">), </w:t>
                  </w:r>
                  <w:r w:rsidR="00BC4FBE" w:rsidRPr="00361053">
                    <w:rPr>
                      <w:color w:val="000000" w:themeColor="text1"/>
                    </w:rPr>
                    <w:t xml:space="preserve">the closest related virus in the genus </w:t>
                  </w:r>
                  <w:proofErr w:type="spellStart"/>
                  <w:r w:rsidR="009F0CA0" w:rsidRPr="009F0CA0">
                    <w:rPr>
                      <w:i/>
                      <w:iCs/>
                      <w:color w:val="000000" w:themeColor="text1"/>
                    </w:rPr>
                    <w:t>Faba</w:t>
                  </w:r>
                  <w:r w:rsidR="00BC4FBE" w:rsidRPr="009F0CA0">
                    <w:rPr>
                      <w:i/>
                      <w:iCs/>
                      <w:color w:val="000000" w:themeColor="text1"/>
                    </w:rPr>
                    <w:t>v</w:t>
                  </w:r>
                  <w:r w:rsidR="00BC4FBE" w:rsidRPr="00143D90">
                    <w:rPr>
                      <w:i/>
                      <w:iCs/>
                      <w:color w:val="000000" w:themeColor="text1"/>
                    </w:rPr>
                    <w:t>irus</w:t>
                  </w:r>
                  <w:proofErr w:type="spellEnd"/>
                  <w:r w:rsidR="00BC4FBE" w:rsidRPr="00361053">
                    <w:rPr>
                      <w:color w:val="000000" w:themeColor="text1"/>
                    </w:rPr>
                    <w:t xml:space="preserve">. ML phylogenetic trees generated using the </w:t>
                  </w:r>
                  <w:r w:rsidR="00FB0FE6">
                    <w:rPr>
                      <w:color w:val="000000" w:themeColor="text1"/>
                    </w:rPr>
                    <w:t xml:space="preserve">two </w:t>
                  </w:r>
                  <w:r w:rsidR="00BC4FBE" w:rsidRPr="00361053">
                    <w:rPr>
                      <w:color w:val="000000" w:themeColor="text1"/>
                    </w:rPr>
                    <w:t>CP</w:t>
                  </w:r>
                  <w:r w:rsidR="00BC4FBE">
                    <w:rPr>
                      <w:color w:val="000000" w:themeColor="text1"/>
                    </w:rPr>
                    <w:t>s</w:t>
                  </w:r>
                  <w:r w:rsidR="00BC4FBE" w:rsidRPr="00361053">
                    <w:rPr>
                      <w:color w:val="000000" w:themeColor="text1"/>
                    </w:rPr>
                    <w:t xml:space="preserve"> (Figure 2) and conserved Pro-Pol (Figure 3) </w:t>
                  </w:r>
                  <w:r w:rsidR="00721D9A" w:rsidRPr="00361053">
                    <w:rPr>
                      <w:color w:val="000000" w:themeColor="text1"/>
                    </w:rPr>
                    <w:t xml:space="preserve">sequences </w:t>
                  </w:r>
                  <w:r w:rsidR="00BC4FBE" w:rsidRPr="00361053">
                    <w:rPr>
                      <w:color w:val="000000" w:themeColor="text1"/>
                    </w:rPr>
                    <w:t xml:space="preserve">of </w:t>
                  </w:r>
                  <w:proofErr w:type="spellStart"/>
                  <w:r w:rsidR="00A061EE">
                    <w:rPr>
                      <w:color w:val="000000" w:themeColor="text1"/>
                    </w:rPr>
                    <w:t>Gp</w:t>
                  </w:r>
                  <w:r w:rsidR="00BC4FBE">
                    <w:rPr>
                      <w:color w:val="000000" w:themeColor="text1"/>
                    </w:rPr>
                    <w:t>SV</w:t>
                  </w:r>
                  <w:proofErr w:type="spellEnd"/>
                  <w:r w:rsidR="00BC4FBE" w:rsidRPr="00361053">
                    <w:rPr>
                      <w:color w:val="000000" w:themeColor="text1"/>
                    </w:rPr>
                    <w:t xml:space="preserve"> and representative members of the family </w:t>
                  </w:r>
                  <w:proofErr w:type="spellStart"/>
                  <w:r w:rsidR="00BC4FBE" w:rsidRPr="00361053">
                    <w:rPr>
                      <w:i/>
                      <w:iCs/>
                      <w:color w:val="000000" w:themeColor="text1"/>
                    </w:rPr>
                    <w:t>Secoviridae</w:t>
                  </w:r>
                  <w:proofErr w:type="spellEnd"/>
                  <w:r w:rsidR="00BC4FBE" w:rsidRPr="00361053">
                    <w:rPr>
                      <w:color w:val="000000" w:themeColor="text1"/>
                    </w:rPr>
                    <w:t xml:space="preserve"> </w:t>
                  </w:r>
                  <w:r w:rsidR="00BC4FBE">
                    <w:rPr>
                      <w:color w:val="000000" w:themeColor="text1"/>
                    </w:rPr>
                    <w:t>confirmed</w:t>
                  </w:r>
                  <w:r w:rsidR="00BC4FBE" w:rsidRPr="00361053">
                    <w:rPr>
                      <w:color w:val="000000" w:themeColor="text1"/>
                    </w:rPr>
                    <w:t xml:space="preserve"> the clustering of </w:t>
                  </w:r>
                  <w:proofErr w:type="spellStart"/>
                  <w:r w:rsidR="00A061EE">
                    <w:rPr>
                      <w:color w:val="000000" w:themeColor="text1"/>
                    </w:rPr>
                    <w:t>Gp</w:t>
                  </w:r>
                  <w:r w:rsidR="00BC4FBE">
                    <w:rPr>
                      <w:color w:val="000000" w:themeColor="text1"/>
                    </w:rPr>
                    <w:t>SV</w:t>
                  </w:r>
                  <w:proofErr w:type="spellEnd"/>
                  <w:r w:rsidR="00BC4FBE" w:rsidRPr="00361053">
                    <w:rPr>
                      <w:color w:val="000000" w:themeColor="text1"/>
                    </w:rPr>
                    <w:t xml:space="preserve"> in the genus </w:t>
                  </w:r>
                  <w:proofErr w:type="spellStart"/>
                  <w:r w:rsidR="00A061EE" w:rsidRPr="00A061EE">
                    <w:rPr>
                      <w:i/>
                      <w:iCs/>
                      <w:color w:val="000000" w:themeColor="text1"/>
                    </w:rPr>
                    <w:t>Fab</w:t>
                  </w:r>
                  <w:r w:rsidR="00A061EE">
                    <w:rPr>
                      <w:i/>
                      <w:iCs/>
                      <w:color w:val="000000" w:themeColor="text1"/>
                    </w:rPr>
                    <w:t>a</w:t>
                  </w:r>
                  <w:r w:rsidR="00A061EE" w:rsidRPr="00361053">
                    <w:rPr>
                      <w:i/>
                      <w:iCs/>
                      <w:color w:val="000000" w:themeColor="text1"/>
                    </w:rPr>
                    <w:t>virus</w:t>
                  </w:r>
                  <w:proofErr w:type="spellEnd"/>
                  <w:r w:rsidR="00BC4FBE">
                    <w:rPr>
                      <w:i/>
                      <w:iCs/>
                      <w:color w:val="000000" w:themeColor="text1"/>
                    </w:rPr>
                    <w:t xml:space="preserve">. </w:t>
                  </w:r>
                  <w:r w:rsidR="00FB0FE6" w:rsidRPr="00C12DFE">
                    <w:rPr>
                      <w:color w:val="000000" w:themeColor="text1"/>
                    </w:rPr>
                    <w:t>Considering</w:t>
                  </w:r>
                  <w:r w:rsidR="00FB0FE6" w:rsidRPr="00C12DFE">
                    <w:rPr>
                      <w:i/>
                      <w:iCs/>
                      <w:color w:val="000000" w:themeColor="text1"/>
                    </w:rPr>
                    <w:t xml:space="preserve"> </w:t>
                  </w:r>
                  <w:r w:rsidR="00FB0FE6" w:rsidRPr="00C12DFE">
                    <w:rPr>
                      <w:color w:val="000000" w:themeColor="text1"/>
                    </w:rPr>
                    <w:t xml:space="preserve">the species demarcation criteria for the family </w:t>
                  </w:r>
                  <w:proofErr w:type="spellStart"/>
                  <w:r w:rsidR="00FB0FE6" w:rsidRPr="00C12DFE">
                    <w:rPr>
                      <w:i/>
                      <w:iCs/>
                      <w:color w:val="000000" w:themeColor="text1"/>
                    </w:rPr>
                    <w:t>Secoviridae</w:t>
                  </w:r>
                  <w:proofErr w:type="spellEnd"/>
                  <w:r w:rsidR="00FB0FE6" w:rsidRPr="00C12DFE">
                    <w:rPr>
                      <w:color w:val="000000" w:themeColor="text1"/>
                    </w:rPr>
                    <w:t>, we propose to classify</w:t>
                  </w:r>
                  <w:r w:rsidR="00BC4FBE" w:rsidRPr="00100121">
                    <w:rPr>
                      <w:i/>
                      <w:iCs/>
                      <w:color w:val="000000" w:themeColor="text1"/>
                    </w:rPr>
                    <w:t xml:space="preserve"> </w:t>
                  </w:r>
                  <w:proofErr w:type="spellStart"/>
                  <w:r w:rsidR="001757DA">
                    <w:rPr>
                      <w:color w:val="000000" w:themeColor="text1"/>
                    </w:rPr>
                    <w:t>G</w:t>
                  </w:r>
                  <w:r w:rsidR="00A061EE" w:rsidRPr="00FB0FE6">
                    <w:rPr>
                      <w:color w:val="000000" w:themeColor="text1"/>
                    </w:rPr>
                    <w:t>ynostemma</w:t>
                  </w:r>
                  <w:proofErr w:type="spellEnd"/>
                  <w:r w:rsidR="00A061EE" w:rsidRPr="00FB0FE6">
                    <w:rPr>
                      <w:color w:val="000000" w:themeColor="text1"/>
                    </w:rPr>
                    <w:t xml:space="preserve"> </w:t>
                  </w:r>
                  <w:proofErr w:type="spellStart"/>
                  <w:r w:rsidR="00A061EE" w:rsidRPr="00FB0FE6">
                    <w:rPr>
                      <w:color w:val="000000" w:themeColor="text1"/>
                    </w:rPr>
                    <w:t>pentaphyllum</w:t>
                  </w:r>
                  <w:proofErr w:type="spellEnd"/>
                  <w:r w:rsidR="00A061EE" w:rsidRPr="00FB0FE6">
                    <w:rPr>
                      <w:color w:val="000000" w:themeColor="text1"/>
                    </w:rPr>
                    <w:t xml:space="preserve"> </w:t>
                  </w:r>
                  <w:proofErr w:type="spellStart"/>
                  <w:r w:rsidR="00A061EE" w:rsidRPr="00FB0FE6">
                    <w:rPr>
                      <w:color w:val="000000" w:themeColor="text1"/>
                    </w:rPr>
                    <w:t>secovirus</w:t>
                  </w:r>
                  <w:proofErr w:type="spellEnd"/>
                  <w:r w:rsidR="00A061EE" w:rsidRPr="00FB0FE6">
                    <w:rPr>
                      <w:color w:val="000000" w:themeColor="text1"/>
                    </w:rPr>
                    <w:t xml:space="preserve"> (</w:t>
                  </w:r>
                  <w:proofErr w:type="spellStart"/>
                  <w:r w:rsidR="00A061EE" w:rsidRPr="00FB0FE6">
                    <w:rPr>
                      <w:color w:val="000000" w:themeColor="text1"/>
                    </w:rPr>
                    <w:t>GpSV</w:t>
                  </w:r>
                  <w:proofErr w:type="spellEnd"/>
                  <w:r w:rsidR="00A061EE" w:rsidRPr="00FB0FE6">
                    <w:rPr>
                      <w:color w:val="000000" w:themeColor="text1"/>
                    </w:rPr>
                    <w:t xml:space="preserve">) </w:t>
                  </w:r>
                  <w:r w:rsidR="00BC4FBE" w:rsidRPr="00FB0FE6">
                    <w:rPr>
                      <w:color w:val="000000" w:themeColor="text1"/>
                    </w:rPr>
                    <w:t xml:space="preserve">as a member of a novel species named </w:t>
                  </w:r>
                  <w:proofErr w:type="spellStart"/>
                  <w:r w:rsidR="00A061EE" w:rsidRPr="00FB0FE6">
                    <w:rPr>
                      <w:i/>
                      <w:iCs/>
                      <w:color w:val="000000" w:themeColor="text1"/>
                    </w:rPr>
                    <w:t>Fab</w:t>
                  </w:r>
                  <w:r w:rsidR="00BC4FBE" w:rsidRPr="00FB0FE6">
                    <w:rPr>
                      <w:i/>
                      <w:iCs/>
                      <w:color w:val="000000" w:themeColor="text1"/>
                    </w:rPr>
                    <w:t>avirus</w:t>
                  </w:r>
                  <w:proofErr w:type="spellEnd"/>
                  <w:r w:rsidR="00BC4FBE" w:rsidRPr="00FB0FE6">
                    <w:rPr>
                      <w:i/>
                      <w:iCs/>
                      <w:color w:val="000000" w:themeColor="text1"/>
                    </w:rPr>
                    <w:t xml:space="preserve"> </w:t>
                  </w:r>
                  <w:proofErr w:type="spellStart"/>
                  <w:r w:rsidR="00FB0FE6" w:rsidRPr="00A97B05">
                    <w:rPr>
                      <w:i/>
                      <w:iCs/>
                      <w:color w:val="000000" w:themeColor="text1"/>
                    </w:rPr>
                    <w:t>gynostemmae</w:t>
                  </w:r>
                  <w:proofErr w:type="spellEnd"/>
                  <w:r w:rsidR="00BC4FBE" w:rsidRPr="00FB0FE6">
                    <w:rPr>
                      <w:i/>
                      <w:iCs/>
                      <w:color w:val="000000" w:themeColor="text1"/>
                    </w:rPr>
                    <w:t xml:space="preserve"> </w:t>
                  </w:r>
                  <w:r w:rsidR="00BC4FBE" w:rsidRPr="00FB0FE6">
                    <w:rPr>
                      <w:color w:val="000000" w:themeColor="text1"/>
                    </w:rPr>
                    <w:t>in the</w:t>
                  </w:r>
                  <w:r w:rsidR="00BC4FBE" w:rsidRPr="00361053">
                    <w:rPr>
                      <w:color w:val="000000" w:themeColor="text1"/>
                    </w:rPr>
                    <w:t xml:space="preserve"> genus </w:t>
                  </w:r>
                  <w:proofErr w:type="spellStart"/>
                  <w:r w:rsidR="00A061EE" w:rsidRPr="00A061EE">
                    <w:rPr>
                      <w:i/>
                      <w:iCs/>
                      <w:color w:val="000000" w:themeColor="text1"/>
                    </w:rPr>
                    <w:t>Fab</w:t>
                  </w:r>
                  <w:r w:rsidR="00A061EE">
                    <w:rPr>
                      <w:i/>
                      <w:iCs/>
                      <w:color w:val="000000" w:themeColor="text1"/>
                    </w:rPr>
                    <w:t>a</w:t>
                  </w:r>
                  <w:r w:rsidR="00A061EE" w:rsidRPr="00361053">
                    <w:rPr>
                      <w:i/>
                      <w:iCs/>
                      <w:color w:val="000000" w:themeColor="text1"/>
                    </w:rPr>
                    <w:t>virus</w:t>
                  </w:r>
                  <w:proofErr w:type="spellEnd"/>
                  <w:r w:rsidR="00A061EE" w:rsidRPr="00361053">
                    <w:rPr>
                      <w:color w:val="000000" w:themeColor="text1"/>
                    </w:rPr>
                    <w:t xml:space="preserve"> </w:t>
                  </w:r>
                  <w:r w:rsidR="00BC4FBE" w:rsidRPr="00361053">
                    <w:rPr>
                      <w:color w:val="000000" w:themeColor="text1"/>
                    </w:rPr>
                    <w:t>of the family</w:t>
                  </w:r>
                  <w:r w:rsidR="00BC4FBE" w:rsidRPr="00361053">
                    <w:rPr>
                      <w:i/>
                      <w:iCs/>
                      <w:color w:val="000000" w:themeColor="text1"/>
                    </w:rPr>
                    <w:t xml:space="preserve"> </w:t>
                  </w:r>
                  <w:proofErr w:type="spellStart"/>
                  <w:r w:rsidR="00BC4FBE" w:rsidRPr="00361053">
                    <w:rPr>
                      <w:i/>
                      <w:iCs/>
                      <w:color w:val="000000" w:themeColor="text1"/>
                    </w:rPr>
                    <w:t>Secoviridae</w:t>
                  </w:r>
                  <w:proofErr w:type="spellEnd"/>
                  <w:r w:rsidR="00BC4FBE" w:rsidRPr="00361053">
                    <w:rPr>
                      <w:i/>
                      <w:iCs/>
                      <w:color w:val="000000" w:themeColor="text1"/>
                    </w:rPr>
                    <w:t xml:space="preserve"> </w:t>
                  </w:r>
                  <w:r w:rsidR="00BC4FBE" w:rsidRPr="00361053">
                    <w:rPr>
                      <w:color w:val="000000" w:themeColor="text1"/>
                    </w:rPr>
                    <w:t>(Table 1).</w:t>
                  </w:r>
                </w:p>
                <w:p w14:paraId="2B4D7655" w14:textId="77777777" w:rsidR="00A174CC" w:rsidRDefault="00A174CC">
                  <w:pPr>
                    <w:rPr>
                      <w:rFonts w:ascii="Arial" w:hAnsi="Arial" w:cs="Arial"/>
                      <w:color w:val="0000FF"/>
                      <w:sz w:val="22"/>
                      <w:szCs w:val="22"/>
                    </w:rPr>
                  </w:pPr>
                </w:p>
                <w:p w14:paraId="42395779" w14:textId="7204DA64" w:rsidR="00B22F69" w:rsidRDefault="00B22F69" w:rsidP="00B22F69">
                  <w:pPr>
                    <w:rPr>
                      <w:rFonts w:ascii="Arial" w:hAnsi="Arial" w:cs="Arial"/>
                      <w:color w:val="0000FF"/>
                      <w:sz w:val="22"/>
                      <w:szCs w:val="22"/>
                    </w:rPr>
                  </w:pPr>
                  <w:r w:rsidRPr="00361053">
                    <w:rPr>
                      <w:b/>
                      <w:bCs/>
                      <w:color w:val="000000" w:themeColor="text1"/>
                    </w:rPr>
                    <w:t xml:space="preserve">Creation of a </w:t>
                  </w:r>
                  <w:r>
                    <w:rPr>
                      <w:b/>
                      <w:bCs/>
                      <w:color w:val="000000" w:themeColor="text1"/>
                    </w:rPr>
                    <w:t>second</w:t>
                  </w:r>
                  <w:r w:rsidRPr="00361053">
                    <w:rPr>
                      <w:b/>
                      <w:bCs/>
                      <w:color w:val="000000" w:themeColor="text1"/>
                    </w:rPr>
                    <w:t xml:space="preserve"> novel </w:t>
                  </w:r>
                  <w:r w:rsidRPr="009F0CA0">
                    <w:rPr>
                      <w:b/>
                      <w:bCs/>
                      <w:color w:val="000000" w:themeColor="text1"/>
                    </w:rPr>
                    <w:t xml:space="preserve">species in the genus </w:t>
                  </w:r>
                  <w:proofErr w:type="spellStart"/>
                  <w:r w:rsidRPr="009F0CA0">
                    <w:rPr>
                      <w:b/>
                      <w:bCs/>
                      <w:i/>
                      <w:iCs/>
                      <w:color w:val="000000" w:themeColor="text1"/>
                    </w:rPr>
                    <w:t>Fabavirus</w:t>
                  </w:r>
                  <w:proofErr w:type="spellEnd"/>
                  <w:r w:rsidRPr="009F0CA0">
                    <w:rPr>
                      <w:b/>
                      <w:bCs/>
                      <w:i/>
                      <w:iCs/>
                      <w:color w:val="000000" w:themeColor="text1"/>
                    </w:rPr>
                    <w:t xml:space="preserve"> </w:t>
                  </w:r>
                  <w:r w:rsidRPr="009F0CA0">
                    <w:rPr>
                      <w:b/>
                      <w:bCs/>
                      <w:color w:val="000000" w:themeColor="text1"/>
                    </w:rPr>
                    <w:t xml:space="preserve">of the family </w:t>
                  </w:r>
                  <w:proofErr w:type="spellStart"/>
                  <w:r w:rsidRPr="009F0CA0">
                    <w:rPr>
                      <w:b/>
                      <w:bCs/>
                      <w:i/>
                      <w:iCs/>
                      <w:color w:val="000000" w:themeColor="text1"/>
                    </w:rPr>
                    <w:t>Secoviridae</w:t>
                  </w:r>
                  <w:proofErr w:type="spellEnd"/>
                  <w:r w:rsidRPr="009F0CA0">
                    <w:rPr>
                      <w:b/>
                      <w:bCs/>
                      <w:color w:val="000000" w:themeColor="text1"/>
                    </w:rPr>
                    <w:t>.</w:t>
                  </w:r>
                  <w:r w:rsidR="009F0CA0" w:rsidRPr="009F0CA0">
                    <w:rPr>
                      <w:color w:val="000000" w:themeColor="text1"/>
                    </w:rPr>
                    <w:t xml:space="preserve"> The </w:t>
                  </w:r>
                  <w:r w:rsidR="008C31D9">
                    <w:rPr>
                      <w:color w:val="000000" w:themeColor="text1"/>
                    </w:rPr>
                    <w:t xml:space="preserve">complete coding sequence of the </w:t>
                  </w:r>
                  <w:r w:rsidR="008C31D9" w:rsidRPr="00361053">
                    <w:rPr>
                      <w:color w:val="000000" w:themeColor="text1"/>
                    </w:rPr>
                    <w:t xml:space="preserve">genome </w:t>
                  </w:r>
                  <w:r w:rsidR="009F0CA0" w:rsidRPr="009F0CA0">
                    <w:rPr>
                      <w:color w:val="000000" w:themeColor="text1"/>
                    </w:rPr>
                    <w:t xml:space="preserve">of </w:t>
                  </w:r>
                  <w:r w:rsidR="00B06E00">
                    <w:rPr>
                      <w:color w:val="000000" w:themeColor="text1"/>
                    </w:rPr>
                    <w:t>y</w:t>
                  </w:r>
                  <w:r w:rsidR="009F0CA0" w:rsidRPr="00B06E00">
                    <w:rPr>
                      <w:color w:val="000000" w:themeColor="text1"/>
                    </w:rPr>
                    <w:t>ucca gloriosa</w:t>
                  </w:r>
                  <w:r w:rsidR="009F0CA0" w:rsidRPr="009F0CA0">
                    <w:rPr>
                      <w:color w:val="000000" w:themeColor="text1"/>
                    </w:rPr>
                    <w:t xml:space="preserve"> </w:t>
                  </w:r>
                  <w:proofErr w:type="spellStart"/>
                  <w:r w:rsidR="009F0CA0" w:rsidRPr="009F0CA0">
                    <w:rPr>
                      <w:color w:val="000000" w:themeColor="text1"/>
                    </w:rPr>
                    <w:t>secovirus</w:t>
                  </w:r>
                  <w:proofErr w:type="spellEnd"/>
                  <w:r w:rsidR="009F0CA0" w:rsidRPr="009F0CA0">
                    <w:rPr>
                      <w:color w:val="000000" w:themeColor="text1"/>
                    </w:rPr>
                    <w:t xml:space="preserve"> (</w:t>
                  </w:r>
                  <w:proofErr w:type="spellStart"/>
                  <w:r w:rsidR="009F0CA0">
                    <w:rPr>
                      <w:color w:val="000000" w:themeColor="text1"/>
                    </w:rPr>
                    <w:t>Yg</w:t>
                  </w:r>
                  <w:r w:rsidR="009F0CA0" w:rsidRPr="009F0CA0">
                    <w:rPr>
                      <w:color w:val="000000" w:themeColor="text1"/>
                    </w:rPr>
                    <w:t>SV</w:t>
                  </w:r>
                  <w:proofErr w:type="spellEnd"/>
                  <w:r w:rsidR="009F0CA0" w:rsidRPr="009F0CA0">
                    <w:rPr>
                      <w:color w:val="000000" w:themeColor="text1"/>
                    </w:rPr>
                    <w:t xml:space="preserve">) was determined </w:t>
                  </w:r>
                  <w:r w:rsidR="00A031C9">
                    <w:rPr>
                      <w:color w:val="000000" w:themeColor="text1"/>
                    </w:rPr>
                    <w:t xml:space="preserve">in </w:t>
                  </w:r>
                  <w:r w:rsidR="009F0CA0">
                    <w:rPr>
                      <w:i/>
                      <w:iCs/>
                      <w:color w:val="000000" w:themeColor="text1"/>
                    </w:rPr>
                    <w:t>Yucca gloriosa</w:t>
                  </w:r>
                  <w:r w:rsidR="009F0CA0" w:rsidRPr="009F0CA0">
                    <w:rPr>
                      <w:i/>
                      <w:iCs/>
                      <w:color w:val="000000" w:themeColor="text1"/>
                    </w:rPr>
                    <w:t xml:space="preserve">, </w:t>
                  </w:r>
                  <w:r w:rsidR="009F0CA0" w:rsidRPr="009F0CA0">
                    <w:rPr>
                      <w:color w:val="000000" w:themeColor="text1"/>
                    </w:rPr>
                    <w:t>a</w:t>
                  </w:r>
                  <w:r w:rsidR="00316E91">
                    <w:rPr>
                      <w:color w:val="000000" w:themeColor="text1"/>
                    </w:rPr>
                    <w:t>n</w:t>
                  </w:r>
                  <w:r w:rsidR="00FB0FE6">
                    <w:rPr>
                      <w:color w:val="000000" w:themeColor="text1"/>
                    </w:rPr>
                    <w:t xml:space="preserve"> evergreen shrub</w:t>
                  </w:r>
                  <w:r w:rsidR="00A031C9">
                    <w:rPr>
                      <w:color w:val="000000" w:themeColor="text1"/>
                    </w:rPr>
                    <w:t xml:space="preserve">, </w:t>
                  </w:r>
                  <w:r w:rsidR="00A031C9" w:rsidRPr="009F0CA0">
                    <w:rPr>
                      <w:color w:val="000000" w:themeColor="text1"/>
                    </w:rPr>
                    <w:t xml:space="preserve">by transcriptome data mining </w:t>
                  </w:r>
                  <w:r w:rsidR="009F0CA0">
                    <w:rPr>
                      <w:color w:val="000000" w:themeColor="text1"/>
                    </w:rPr>
                    <w:t xml:space="preserve">[3]. The </w:t>
                  </w:r>
                  <w:r w:rsidR="00316E91">
                    <w:rPr>
                      <w:color w:val="000000" w:themeColor="text1"/>
                    </w:rPr>
                    <w:lastRenderedPageBreak/>
                    <w:t xml:space="preserve">incomplete </w:t>
                  </w:r>
                  <w:r w:rsidR="009F0CA0">
                    <w:rPr>
                      <w:color w:val="000000" w:themeColor="text1"/>
                    </w:rPr>
                    <w:t xml:space="preserve">RNA1 of </w:t>
                  </w:r>
                  <w:proofErr w:type="spellStart"/>
                  <w:r w:rsidR="009F0CA0">
                    <w:rPr>
                      <w:color w:val="000000" w:themeColor="text1"/>
                    </w:rPr>
                    <w:t>YgSV</w:t>
                  </w:r>
                  <w:proofErr w:type="spellEnd"/>
                  <w:r w:rsidR="009F0CA0">
                    <w:rPr>
                      <w:color w:val="000000" w:themeColor="text1"/>
                    </w:rPr>
                    <w:t xml:space="preserve"> isolate VFLL015B is 6,309 </w:t>
                  </w:r>
                  <w:proofErr w:type="spellStart"/>
                  <w:r w:rsidR="009F0CA0">
                    <w:rPr>
                      <w:color w:val="000000" w:themeColor="text1"/>
                    </w:rPr>
                    <w:t>nt</w:t>
                  </w:r>
                  <w:proofErr w:type="spellEnd"/>
                  <w:r w:rsidR="009F0CA0">
                    <w:rPr>
                      <w:color w:val="000000" w:themeColor="text1"/>
                    </w:rPr>
                    <w:t xml:space="preserve"> (GenBank acc. </w:t>
                  </w:r>
                  <w:r w:rsidR="005927E0">
                    <w:rPr>
                      <w:color w:val="000000" w:themeColor="text1"/>
                    </w:rPr>
                    <w:t>N</w:t>
                  </w:r>
                  <w:r w:rsidR="009F0CA0">
                    <w:rPr>
                      <w:color w:val="000000" w:themeColor="text1"/>
                    </w:rPr>
                    <w:t xml:space="preserve">o. BK061335) in size and encodes a 205 </w:t>
                  </w:r>
                  <w:proofErr w:type="spellStart"/>
                  <w:r w:rsidR="009F0CA0">
                    <w:rPr>
                      <w:color w:val="000000" w:themeColor="text1"/>
                    </w:rPr>
                    <w:t>kDa</w:t>
                  </w:r>
                  <w:proofErr w:type="spellEnd"/>
                  <w:r w:rsidR="009F0CA0">
                    <w:rPr>
                      <w:color w:val="000000" w:themeColor="text1"/>
                    </w:rPr>
                    <w:t xml:space="preserve"> polyprotein, while the </w:t>
                  </w:r>
                  <w:r w:rsidR="00316E91">
                    <w:rPr>
                      <w:color w:val="000000" w:themeColor="text1"/>
                    </w:rPr>
                    <w:t xml:space="preserve">incomplete </w:t>
                  </w:r>
                  <w:r w:rsidR="009F0CA0">
                    <w:rPr>
                      <w:color w:val="000000" w:themeColor="text1"/>
                    </w:rPr>
                    <w:t xml:space="preserve">RNA2 is of 5,477 </w:t>
                  </w:r>
                  <w:proofErr w:type="spellStart"/>
                  <w:r w:rsidR="009F0CA0">
                    <w:rPr>
                      <w:color w:val="000000" w:themeColor="text1"/>
                    </w:rPr>
                    <w:t>nt</w:t>
                  </w:r>
                  <w:proofErr w:type="spellEnd"/>
                  <w:r w:rsidR="009F0CA0">
                    <w:rPr>
                      <w:color w:val="000000" w:themeColor="text1"/>
                    </w:rPr>
                    <w:t xml:space="preserve"> (GenBank acc. </w:t>
                  </w:r>
                  <w:r w:rsidR="005927E0">
                    <w:rPr>
                      <w:color w:val="000000" w:themeColor="text1"/>
                    </w:rPr>
                    <w:t>N</w:t>
                  </w:r>
                  <w:r w:rsidR="009F0CA0">
                    <w:rPr>
                      <w:color w:val="000000" w:themeColor="text1"/>
                    </w:rPr>
                    <w:t xml:space="preserve">o. BK061336) in size and encodes a 112 </w:t>
                  </w:r>
                  <w:proofErr w:type="spellStart"/>
                  <w:r w:rsidR="009F0CA0">
                    <w:rPr>
                      <w:color w:val="000000" w:themeColor="text1"/>
                    </w:rPr>
                    <w:t>kDa</w:t>
                  </w:r>
                  <w:proofErr w:type="spellEnd"/>
                  <w:r w:rsidR="009F0CA0">
                    <w:rPr>
                      <w:color w:val="000000" w:themeColor="text1"/>
                    </w:rPr>
                    <w:t xml:space="preserve"> polyprotein.</w:t>
                  </w:r>
                  <w:r w:rsidR="009F0CA0" w:rsidRPr="00361053">
                    <w:rPr>
                      <w:color w:val="000000" w:themeColor="text1"/>
                    </w:rPr>
                    <w:t xml:space="preserve"> </w:t>
                  </w:r>
                  <w:r w:rsidR="00C33324">
                    <w:rPr>
                      <w:color w:val="000000" w:themeColor="text1"/>
                    </w:rPr>
                    <w:t xml:space="preserve">The genome organization of </w:t>
                  </w:r>
                  <w:proofErr w:type="spellStart"/>
                  <w:r w:rsidR="00C33324">
                    <w:rPr>
                      <w:color w:val="000000" w:themeColor="text1"/>
                    </w:rPr>
                    <w:t>YgSV</w:t>
                  </w:r>
                  <w:proofErr w:type="spellEnd"/>
                  <w:r w:rsidR="00C33324">
                    <w:rPr>
                      <w:color w:val="000000" w:themeColor="text1"/>
                    </w:rPr>
                    <w:t xml:space="preserve"> is </w:t>
                  </w:r>
                  <w:r w:rsidR="00566EAD">
                    <w:rPr>
                      <w:color w:val="000000" w:themeColor="text1"/>
                    </w:rPr>
                    <w:t xml:space="preserve">similar to those </w:t>
                  </w:r>
                  <w:r w:rsidR="00C33324">
                    <w:rPr>
                      <w:color w:val="000000" w:themeColor="text1"/>
                    </w:rPr>
                    <w:t xml:space="preserve">of other members of the genus </w:t>
                  </w:r>
                  <w:proofErr w:type="spellStart"/>
                  <w:r w:rsidR="00C33324" w:rsidRPr="00C33324">
                    <w:rPr>
                      <w:i/>
                      <w:iCs/>
                      <w:color w:val="000000" w:themeColor="text1"/>
                    </w:rPr>
                    <w:t>Fab</w:t>
                  </w:r>
                  <w:r w:rsidR="00C33324" w:rsidRPr="00143D90">
                    <w:rPr>
                      <w:i/>
                      <w:iCs/>
                      <w:color w:val="000000" w:themeColor="text1"/>
                    </w:rPr>
                    <w:t>avirus</w:t>
                  </w:r>
                  <w:proofErr w:type="spellEnd"/>
                  <w:r w:rsidR="00C33324" w:rsidRPr="00143D90">
                    <w:rPr>
                      <w:i/>
                      <w:iCs/>
                      <w:color w:val="000000" w:themeColor="text1"/>
                    </w:rPr>
                    <w:t xml:space="preserve"> </w:t>
                  </w:r>
                  <w:r w:rsidR="00C33324">
                    <w:rPr>
                      <w:color w:val="000000" w:themeColor="text1"/>
                    </w:rPr>
                    <w:t xml:space="preserve">in </w:t>
                  </w:r>
                  <w:r w:rsidR="00C33324" w:rsidRPr="00092E65">
                    <w:rPr>
                      <w:color w:val="000000" w:themeColor="text1"/>
                    </w:rPr>
                    <w:t xml:space="preserve">the family </w:t>
                  </w:r>
                  <w:proofErr w:type="spellStart"/>
                  <w:r w:rsidR="00C33324" w:rsidRPr="00092E65">
                    <w:rPr>
                      <w:i/>
                      <w:iCs/>
                      <w:color w:val="000000" w:themeColor="text1"/>
                    </w:rPr>
                    <w:t>Secoviridae</w:t>
                  </w:r>
                  <w:proofErr w:type="spellEnd"/>
                  <w:r w:rsidR="00C33324" w:rsidRPr="00092E65">
                    <w:rPr>
                      <w:color w:val="000000" w:themeColor="text1"/>
                    </w:rPr>
                    <w:t xml:space="preserve"> (Figure 1). </w:t>
                  </w:r>
                  <w:r w:rsidR="009F0CA0" w:rsidRPr="00092E65">
                    <w:rPr>
                      <w:color w:val="000000" w:themeColor="text1"/>
                    </w:rPr>
                    <w:t>The t</w:t>
                  </w:r>
                  <w:r w:rsidR="00FB0FE6" w:rsidRPr="00092E65">
                    <w:rPr>
                      <w:color w:val="000000" w:themeColor="text1"/>
                    </w:rPr>
                    <w:t>wo</w:t>
                  </w:r>
                  <w:r w:rsidR="009F0CA0" w:rsidRPr="00092E65">
                    <w:rPr>
                      <w:color w:val="000000" w:themeColor="text1"/>
                    </w:rPr>
                    <w:t xml:space="preserve"> CPs and the conserved Pro-Pol region of </w:t>
                  </w:r>
                  <w:proofErr w:type="spellStart"/>
                  <w:r w:rsidR="009F0CA0" w:rsidRPr="00092E65">
                    <w:rPr>
                      <w:color w:val="000000" w:themeColor="text1"/>
                    </w:rPr>
                    <w:t>YgSV</w:t>
                  </w:r>
                  <w:proofErr w:type="spellEnd"/>
                  <w:r w:rsidR="009F0CA0" w:rsidRPr="00092E65">
                    <w:rPr>
                      <w:color w:val="000000" w:themeColor="text1"/>
                    </w:rPr>
                    <w:t xml:space="preserve"> have </w:t>
                  </w:r>
                  <w:r w:rsidR="00092E65" w:rsidRPr="00092E65">
                    <w:rPr>
                      <w:color w:val="000000" w:themeColor="text1"/>
                    </w:rPr>
                    <w:t>23.8</w:t>
                  </w:r>
                  <w:r w:rsidR="009F0CA0" w:rsidRPr="00092E65">
                    <w:rPr>
                      <w:color w:val="000000" w:themeColor="text1"/>
                    </w:rPr>
                    <w:t xml:space="preserve">% and </w:t>
                  </w:r>
                  <w:r w:rsidR="00092E65" w:rsidRPr="00092E65">
                    <w:rPr>
                      <w:color w:val="000000" w:themeColor="text1"/>
                    </w:rPr>
                    <w:t>50.8</w:t>
                  </w:r>
                  <w:r w:rsidR="009F0CA0" w:rsidRPr="00092E65">
                    <w:rPr>
                      <w:color w:val="000000" w:themeColor="text1"/>
                    </w:rPr>
                    <w:t xml:space="preserve">% amino acid sequence identity with </w:t>
                  </w:r>
                  <w:r w:rsidR="00D74DE5" w:rsidRPr="00092E65">
                    <w:t>gentian mosaic virus</w:t>
                  </w:r>
                  <w:r w:rsidR="009F0CA0" w:rsidRPr="00092E65">
                    <w:rPr>
                      <w:color w:val="000000" w:themeColor="text1"/>
                    </w:rPr>
                    <w:t xml:space="preserve"> </w:t>
                  </w:r>
                  <w:r w:rsidR="00D74DE5" w:rsidRPr="00092E65">
                    <w:rPr>
                      <w:color w:val="000000" w:themeColor="text1"/>
                    </w:rPr>
                    <w:t>(</w:t>
                  </w:r>
                  <w:proofErr w:type="spellStart"/>
                  <w:r w:rsidR="00D74DE5" w:rsidRPr="00092E65">
                    <w:rPr>
                      <w:color w:val="000000" w:themeColor="text1"/>
                    </w:rPr>
                    <w:t>GeMV</w:t>
                  </w:r>
                  <w:proofErr w:type="spellEnd"/>
                  <w:r w:rsidR="00D478D2">
                    <w:rPr>
                      <w:color w:val="000000" w:themeColor="text1"/>
                    </w:rPr>
                    <w:t xml:space="preserve">, member of the species </w:t>
                  </w:r>
                  <w:proofErr w:type="spellStart"/>
                  <w:r w:rsidR="00D478D2" w:rsidRPr="00CC3E9B">
                    <w:rPr>
                      <w:i/>
                      <w:iCs/>
                      <w:color w:val="000000" w:themeColor="text1"/>
                    </w:rPr>
                    <w:t>Fabavirus</w:t>
                  </w:r>
                  <w:proofErr w:type="spellEnd"/>
                  <w:r w:rsidR="00D478D2" w:rsidRPr="00CC3E9B">
                    <w:rPr>
                      <w:i/>
                      <w:iCs/>
                      <w:color w:val="000000" w:themeColor="text1"/>
                    </w:rPr>
                    <w:t xml:space="preserve"> </w:t>
                  </w:r>
                  <w:proofErr w:type="spellStart"/>
                  <w:r w:rsidR="00D478D2" w:rsidRPr="00CC3E9B">
                    <w:rPr>
                      <w:i/>
                      <w:iCs/>
                      <w:color w:val="000000" w:themeColor="text1"/>
                    </w:rPr>
                    <w:t>gentianae</w:t>
                  </w:r>
                  <w:proofErr w:type="spellEnd"/>
                  <w:r w:rsidR="00D74DE5" w:rsidRPr="00092E65">
                    <w:rPr>
                      <w:color w:val="000000" w:themeColor="text1"/>
                    </w:rPr>
                    <w:t xml:space="preserve">), respectively, </w:t>
                  </w:r>
                  <w:r w:rsidR="00FB0FE6" w:rsidRPr="00092E65">
                    <w:rPr>
                      <w:color w:val="000000" w:themeColor="text1"/>
                    </w:rPr>
                    <w:t>t</w:t>
                  </w:r>
                  <w:r w:rsidR="009F0CA0" w:rsidRPr="00092E65">
                    <w:rPr>
                      <w:color w:val="000000" w:themeColor="text1"/>
                    </w:rPr>
                    <w:t>he</w:t>
                  </w:r>
                  <w:r w:rsidR="009F0CA0" w:rsidRPr="00361053">
                    <w:rPr>
                      <w:color w:val="000000" w:themeColor="text1"/>
                    </w:rPr>
                    <w:t xml:space="preserve"> closest related virus</w:t>
                  </w:r>
                  <w:r w:rsidR="00D74DE5">
                    <w:rPr>
                      <w:color w:val="000000" w:themeColor="text1"/>
                    </w:rPr>
                    <w:t>es</w:t>
                  </w:r>
                  <w:r w:rsidR="009F0CA0" w:rsidRPr="00361053">
                    <w:rPr>
                      <w:color w:val="000000" w:themeColor="text1"/>
                    </w:rPr>
                    <w:t xml:space="preserve"> in the genus </w:t>
                  </w:r>
                  <w:proofErr w:type="spellStart"/>
                  <w:r w:rsidR="009F0CA0" w:rsidRPr="009F0CA0">
                    <w:rPr>
                      <w:i/>
                      <w:iCs/>
                      <w:color w:val="000000" w:themeColor="text1"/>
                    </w:rPr>
                    <w:t>Faba</w:t>
                  </w:r>
                  <w:r w:rsidR="009F0CA0" w:rsidRPr="00143D90">
                    <w:rPr>
                      <w:i/>
                      <w:iCs/>
                      <w:color w:val="000000" w:themeColor="text1"/>
                    </w:rPr>
                    <w:t>virus</w:t>
                  </w:r>
                  <w:proofErr w:type="spellEnd"/>
                  <w:r w:rsidR="009F0CA0" w:rsidRPr="00361053">
                    <w:rPr>
                      <w:color w:val="000000" w:themeColor="text1"/>
                    </w:rPr>
                    <w:t>. ML phylogenetic trees generated using the CP</w:t>
                  </w:r>
                  <w:r w:rsidR="009F0CA0">
                    <w:rPr>
                      <w:color w:val="000000" w:themeColor="text1"/>
                    </w:rPr>
                    <w:t>s</w:t>
                  </w:r>
                  <w:r w:rsidR="009F0CA0" w:rsidRPr="00361053">
                    <w:rPr>
                      <w:color w:val="000000" w:themeColor="text1"/>
                    </w:rPr>
                    <w:t xml:space="preserve"> (Figure 2) and conserved Pro-Pol (Figure 3) </w:t>
                  </w:r>
                  <w:r w:rsidR="00721D9A" w:rsidRPr="00361053">
                    <w:rPr>
                      <w:color w:val="000000" w:themeColor="text1"/>
                    </w:rPr>
                    <w:t xml:space="preserve">sequences </w:t>
                  </w:r>
                  <w:r w:rsidR="009F0CA0" w:rsidRPr="00361053">
                    <w:rPr>
                      <w:color w:val="000000" w:themeColor="text1"/>
                    </w:rPr>
                    <w:t xml:space="preserve">of </w:t>
                  </w:r>
                  <w:proofErr w:type="spellStart"/>
                  <w:r w:rsidR="009F0CA0">
                    <w:rPr>
                      <w:color w:val="000000" w:themeColor="text1"/>
                    </w:rPr>
                    <w:t>YgSV</w:t>
                  </w:r>
                  <w:proofErr w:type="spellEnd"/>
                  <w:r w:rsidR="009F0CA0" w:rsidRPr="00361053">
                    <w:rPr>
                      <w:color w:val="000000" w:themeColor="text1"/>
                    </w:rPr>
                    <w:t xml:space="preserve"> and representative members of the family </w:t>
                  </w:r>
                  <w:proofErr w:type="spellStart"/>
                  <w:r w:rsidR="009F0CA0" w:rsidRPr="00361053">
                    <w:rPr>
                      <w:i/>
                      <w:iCs/>
                      <w:color w:val="000000" w:themeColor="text1"/>
                    </w:rPr>
                    <w:t>Secoviridae</w:t>
                  </w:r>
                  <w:proofErr w:type="spellEnd"/>
                  <w:r w:rsidR="009F0CA0" w:rsidRPr="00361053">
                    <w:rPr>
                      <w:color w:val="000000" w:themeColor="text1"/>
                    </w:rPr>
                    <w:t xml:space="preserve"> </w:t>
                  </w:r>
                  <w:r w:rsidR="009F0CA0">
                    <w:rPr>
                      <w:color w:val="000000" w:themeColor="text1"/>
                    </w:rPr>
                    <w:t>confirmed</w:t>
                  </w:r>
                  <w:r w:rsidR="009F0CA0" w:rsidRPr="00361053">
                    <w:rPr>
                      <w:color w:val="000000" w:themeColor="text1"/>
                    </w:rPr>
                    <w:t xml:space="preserve"> the clustering of </w:t>
                  </w:r>
                  <w:proofErr w:type="spellStart"/>
                  <w:r w:rsidR="009F0CA0">
                    <w:rPr>
                      <w:color w:val="000000" w:themeColor="text1"/>
                    </w:rPr>
                    <w:t>YgSV</w:t>
                  </w:r>
                  <w:proofErr w:type="spellEnd"/>
                  <w:r w:rsidR="009F0CA0" w:rsidRPr="00361053">
                    <w:rPr>
                      <w:color w:val="000000" w:themeColor="text1"/>
                    </w:rPr>
                    <w:t xml:space="preserve"> in the genus </w:t>
                  </w:r>
                  <w:proofErr w:type="spellStart"/>
                  <w:r w:rsidR="009F0CA0" w:rsidRPr="00A061EE">
                    <w:rPr>
                      <w:i/>
                      <w:iCs/>
                      <w:color w:val="000000" w:themeColor="text1"/>
                    </w:rPr>
                    <w:t>Fab</w:t>
                  </w:r>
                  <w:r w:rsidR="009F0CA0">
                    <w:rPr>
                      <w:i/>
                      <w:iCs/>
                      <w:color w:val="000000" w:themeColor="text1"/>
                    </w:rPr>
                    <w:t>a</w:t>
                  </w:r>
                  <w:r w:rsidR="009F0CA0" w:rsidRPr="00361053">
                    <w:rPr>
                      <w:i/>
                      <w:iCs/>
                      <w:color w:val="000000" w:themeColor="text1"/>
                    </w:rPr>
                    <w:t>virus</w:t>
                  </w:r>
                  <w:proofErr w:type="spellEnd"/>
                  <w:r w:rsidR="009F0CA0">
                    <w:rPr>
                      <w:i/>
                      <w:iCs/>
                      <w:color w:val="000000" w:themeColor="text1"/>
                    </w:rPr>
                    <w:t xml:space="preserve">. </w:t>
                  </w:r>
                  <w:r w:rsidR="00FB0FE6" w:rsidRPr="00C12DFE">
                    <w:rPr>
                      <w:color w:val="000000" w:themeColor="text1"/>
                    </w:rPr>
                    <w:t>Considering</w:t>
                  </w:r>
                  <w:r w:rsidR="00FB0FE6" w:rsidRPr="00C12DFE">
                    <w:rPr>
                      <w:i/>
                      <w:iCs/>
                      <w:color w:val="000000" w:themeColor="text1"/>
                    </w:rPr>
                    <w:t xml:space="preserve"> </w:t>
                  </w:r>
                  <w:r w:rsidR="00FB0FE6" w:rsidRPr="00C12DFE">
                    <w:rPr>
                      <w:color w:val="000000" w:themeColor="text1"/>
                    </w:rPr>
                    <w:t xml:space="preserve">the species demarcation criteria for the family </w:t>
                  </w:r>
                  <w:proofErr w:type="spellStart"/>
                  <w:r w:rsidR="00FB0FE6" w:rsidRPr="00C12DFE">
                    <w:rPr>
                      <w:i/>
                      <w:iCs/>
                      <w:color w:val="000000" w:themeColor="text1"/>
                    </w:rPr>
                    <w:t>Secoviridae</w:t>
                  </w:r>
                  <w:proofErr w:type="spellEnd"/>
                  <w:r w:rsidR="00FB0FE6" w:rsidRPr="00C12DFE">
                    <w:rPr>
                      <w:color w:val="000000" w:themeColor="text1"/>
                    </w:rPr>
                    <w:t xml:space="preserve">, we propose to </w:t>
                  </w:r>
                  <w:r w:rsidR="00FB0FE6" w:rsidRPr="00FB0FE6">
                    <w:rPr>
                      <w:color w:val="000000" w:themeColor="text1"/>
                    </w:rPr>
                    <w:t>classify</w:t>
                  </w:r>
                  <w:r w:rsidR="009F0CA0" w:rsidRPr="00FB0FE6">
                    <w:rPr>
                      <w:i/>
                      <w:iCs/>
                      <w:color w:val="000000" w:themeColor="text1"/>
                    </w:rPr>
                    <w:t xml:space="preserve"> </w:t>
                  </w:r>
                  <w:r w:rsidR="00FB0FE6" w:rsidRPr="00FB0FE6">
                    <w:rPr>
                      <w:color w:val="000000" w:themeColor="text1"/>
                    </w:rPr>
                    <w:t>y</w:t>
                  </w:r>
                  <w:r w:rsidR="009F0CA0" w:rsidRPr="00FB0FE6">
                    <w:rPr>
                      <w:color w:val="000000" w:themeColor="text1"/>
                    </w:rPr>
                    <w:t xml:space="preserve">ucca gloriosa </w:t>
                  </w:r>
                  <w:proofErr w:type="spellStart"/>
                  <w:r w:rsidR="009F0CA0" w:rsidRPr="00FB0FE6">
                    <w:rPr>
                      <w:color w:val="000000" w:themeColor="text1"/>
                    </w:rPr>
                    <w:t>secovirus</w:t>
                  </w:r>
                  <w:proofErr w:type="spellEnd"/>
                  <w:r w:rsidR="009F0CA0" w:rsidRPr="00FB0FE6">
                    <w:rPr>
                      <w:color w:val="000000" w:themeColor="text1"/>
                    </w:rPr>
                    <w:t xml:space="preserve"> (</w:t>
                  </w:r>
                  <w:proofErr w:type="spellStart"/>
                  <w:r w:rsidR="009F0CA0" w:rsidRPr="00FB0FE6">
                    <w:rPr>
                      <w:color w:val="000000" w:themeColor="text1"/>
                    </w:rPr>
                    <w:t>YgSV</w:t>
                  </w:r>
                  <w:proofErr w:type="spellEnd"/>
                  <w:r w:rsidR="009F0CA0" w:rsidRPr="00FB0FE6">
                    <w:rPr>
                      <w:color w:val="000000" w:themeColor="text1"/>
                    </w:rPr>
                    <w:t xml:space="preserve">) as a member of a novel species named </w:t>
                  </w:r>
                  <w:proofErr w:type="spellStart"/>
                  <w:r w:rsidR="009F0CA0" w:rsidRPr="00FB0FE6">
                    <w:rPr>
                      <w:i/>
                      <w:iCs/>
                      <w:color w:val="000000" w:themeColor="text1"/>
                    </w:rPr>
                    <w:t>Fabavirus</w:t>
                  </w:r>
                  <w:proofErr w:type="spellEnd"/>
                  <w:r w:rsidR="009F0CA0" w:rsidRPr="00FB0FE6">
                    <w:rPr>
                      <w:i/>
                      <w:iCs/>
                      <w:color w:val="000000" w:themeColor="text1"/>
                    </w:rPr>
                    <w:t xml:space="preserve"> </w:t>
                  </w:r>
                  <w:proofErr w:type="spellStart"/>
                  <w:r w:rsidR="00FB0FE6" w:rsidRPr="00A97B05">
                    <w:rPr>
                      <w:i/>
                      <w:iCs/>
                      <w:color w:val="000000" w:themeColor="text1"/>
                    </w:rPr>
                    <w:t>yuccae</w:t>
                  </w:r>
                  <w:proofErr w:type="spellEnd"/>
                  <w:r w:rsidR="009F0CA0" w:rsidRPr="00FB0FE6">
                    <w:rPr>
                      <w:i/>
                      <w:iCs/>
                      <w:color w:val="000000" w:themeColor="text1"/>
                    </w:rPr>
                    <w:t xml:space="preserve"> </w:t>
                  </w:r>
                  <w:r w:rsidR="009F0CA0" w:rsidRPr="00FB0FE6">
                    <w:rPr>
                      <w:color w:val="000000" w:themeColor="text1"/>
                    </w:rPr>
                    <w:t>in the</w:t>
                  </w:r>
                  <w:r w:rsidR="009F0CA0" w:rsidRPr="00361053">
                    <w:rPr>
                      <w:color w:val="000000" w:themeColor="text1"/>
                    </w:rPr>
                    <w:t xml:space="preserve"> genus </w:t>
                  </w:r>
                  <w:proofErr w:type="spellStart"/>
                  <w:r w:rsidR="009F0CA0" w:rsidRPr="00A061EE">
                    <w:rPr>
                      <w:i/>
                      <w:iCs/>
                      <w:color w:val="000000" w:themeColor="text1"/>
                    </w:rPr>
                    <w:t>Fab</w:t>
                  </w:r>
                  <w:r w:rsidR="009F0CA0">
                    <w:rPr>
                      <w:i/>
                      <w:iCs/>
                      <w:color w:val="000000" w:themeColor="text1"/>
                    </w:rPr>
                    <w:t>a</w:t>
                  </w:r>
                  <w:r w:rsidR="009F0CA0" w:rsidRPr="00361053">
                    <w:rPr>
                      <w:i/>
                      <w:iCs/>
                      <w:color w:val="000000" w:themeColor="text1"/>
                    </w:rPr>
                    <w:t>virus</w:t>
                  </w:r>
                  <w:proofErr w:type="spellEnd"/>
                  <w:r w:rsidR="009F0CA0" w:rsidRPr="00361053">
                    <w:rPr>
                      <w:color w:val="000000" w:themeColor="text1"/>
                    </w:rPr>
                    <w:t xml:space="preserve"> of the family</w:t>
                  </w:r>
                  <w:r w:rsidR="009F0CA0" w:rsidRPr="00361053">
                    <w:rPr>
                      <w:i/>
                      <w:iCs/>
                      <w:color w:val="000000" w:themeColor="text1"/>
                    </w:rPr>
                    <w:t xml:space="preserve"> </w:t>
                  </w:r>
                  <w:proofErr w:type="spellStart"/>
                  <w:r w:rsidR="009F0CA0" w:rsidRPr="00361053">
                    <w:rPr>
                      <w:i/>
                      <w:iCs/>
                      <w:color w:val="000000" w:themeColor="text1"/>
                    </w:rPr>
                    <w:t>Secoviridae</w:t>
                  </w:r>
                  <w:proofErr w:type="spellEnd"/>
                  <w:r w:rsidR="009F0CA0" w:rsidRPr="00361053">
                    <w:rPr>
                      <w:i/>
                      <w:iCs/>
                      <w:color w:val="000000" w:themeColor="text1"/>
                    </w:rPr>
                    <w:t xml:space="preserve"> </w:t>
                  </w:r>
                  <w:r w:rsidR="009F0CA0" w:rsidRPr="00361053">
                    <w:rPr>
                      <w:color w:val="000000" w:themeColor="text1"/>
                    </w:rPr>
                    <w:t>(Table 1).</w:t>
                  </w:r>
                </w:p>
                <w:p w14:paraId="55C16F06" w14:textId="77777777" w:rsidR="00A174CC" w:rsidRDefault="00A174CC">
                  <w:pPr>
                    <w:rPr>
                      <w:rFonts w:ascii="Arial" w:hAnsi="Arial" w:cs="Arial"/>
                      <w:color w:val="0000FF"/>
                      <w:sz w:val="22"/>
                      <w:szCs w:val="22"/>
                    </w:rPr>
                  </w:pPr>
                </w:p>
                <w:p w14:paraId="560EB986" w14:textId="3F3B2158" w:rsidR="00721D9A" w:rsidRDefault="00B22F69" w:rsidP="00721D9A">
                  <w:pPr>
                    <w:rPr>
                      <w:color w:val="000000" w:themeColor="text1"/>
                    </w:rPr>
                  </w:pPr>
                  <w:r w:rsidRPr="00361053">
                    <w:rPr>
                      <w:b/>
                      <w:bCs/>
                      <w:color w:val="000000" w:themeColor="text1"/>
                    </w:rPr>
                    <w:t xml:space="preserve">Creation of a </w:t>
                  </w:r>
                  <w:r>
                    <w:rPr>
                      <w:b/>
                      <w:bCs/>
                      <w:color w:val="000000" w:themeColor="text1"/>
                    </w:rPr>
                    <w:t>third</w:t>
                  </w:r>
                  <w:r w:rsidRPr="00361053">
                    <w:rPr>
                      <w:b/>
                      <w:bCs/>
                      <w:color w:val="000000" w:themeColor="text1"/>
                    </w:rPr>
                    <w:t xml:space="preserve"> novel species in the genus </w:t>
                  </w:r>
                  <w:proofErr w:type="spellStart"/>
                  <w:r w:rsidRPr="00B22F69">
                    <w:rPr>
                      <w:b/>
                      <w:bCs/>
                      <w:i/>
                      <w:iCs/>
                      <w:color w:val="000000" w:themeColor="text1"/>
                    </w:rPr>
                    <w:t>Faba</w:t>
                  </w:r>
                  <w:r w:rsidRPr="00361053">
                    <w:rPr>
                      <w:b/>
                      <w:bCs/>
                      <w:i/>
                      <w:iCs/>
                      <w:color w:val="000000" w:themeColor="text1"/>
                    </w:rPr>
                    <w:t>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361053">
                    <w:rPr>
                      <w:b/>
                      <w:bCs/>
                      <w:color w:val="000000" w:themeColor="text1"/>
                    </w:rPr>
                    <w:t>.</w:t>
                  </w:r>
                  <w:r w:rsidR="004547EE" w:rsidRPr="00361053">
                    <w:rPr>
                      <w:color w:val="000000" w:themeColor="text1"/>
                    </w:rPr>
                    <w:t xml:space="preserve"> The </w:t>
                  </w:r>
                  <w:r w:rsidR="008C31D9">
                    <w:rPr>
                      <w:color w:val="000000" w:themeColor="text1"/>
                    </w:rPr>
                    <w:t xml:space="preserve">complete coding sequence of the </w:t>
                  </w:r>
                  <w:r w:rsidR="008C31D9" w:rsidRPr="00361053">
                    <w:rPr>
                      <w:color w:val="000000" w:themeColor="text1"/>
                    </w:rPr>
                    <w:t xml:space="preserve">genome </w:t>
                  </w:r>
                  <w:r w:rsidR="004547EE" w:rsidRPr="00361053">
                    <w:rPr>
                      <w:color w:val="000000" w:themeColor="text1"/>
                    </w:rPr>
                    <w:t xml:space="preserve">of </w:t>
                  </w:r>
                  <w:r w:rsidR="004547EE">
                    <w:rPr>
                      <w:color w:val="000000" w:themeColor="text1"/>
                    </w:rPr>
                    <w:t xml:space="preserve">cherry virus F (CVF) was determined in </w:t>
                  </w:r>
                  <w:r w:rsidR="00C63418">
                    <w:rPr>
                      <w:color w:val="000000" w:themeColor="text1"/>
                    </w:rPr>
                    <w:t>sweet cherry (</w:t>
                  </w:r>
                  <w:r w:rsidR="00C63418" w:rsidRPr="00C63418">
                    <w:rPr>
                      <w:i/>
                      <w:iCs/>
                      <w:color w:val="000000" w:themeColor="text1"/>
                    </w:rPr>
                    <w:t>Prunus avium</w:t>
                  </w:r>
                  <w:r w:rsidR="00C63418">
                    <w:rPr>
                      <w:color w:val="000000" w:themeColor="text1"/>
                    </w:rPr>
                    <w:t xml:space="preserve">) cv. </w:t>
                  </w:r>
                  <w:proofErr w:type="spellStart"/>
                  <w:r w:rsidR="00C63418">
                    <w:rPr>
                      <w:color w:val="000000" w:themeColor="text1"/>
                    </w:rPr>
                    <w:t>Tragana-edessis</w:t>
                  </w:r>
                  <w:proofErr w:type="spellEnd"/>
                  <w:r w:rsidR="00C63418">
                    <w:rPr>
                      <w:color w:val="000000" w:themeColor="text1"/>
                    </w:rPr>
                    <w:t xml:space="preserve"> and sour cherry (</w:t>
                  </w:r>
                  <w:r w:rsidR="00C63418" w:rsidRPr="00C63418">
                    <w:rPr>
                      <w:i/>
                      <w:iCs/>
                      <w:color w:val="000000" w:themeColor="text1"/>
                    </w:rPr>
                    <w:t>P. cerasus</w:t>
                  </w:r>
                  <w:r w:rsidR="00C63418">
                    <w:rPr>
                      <w:color w:val="000000" w:themeColor="text1"/>
                    </w:rPr>
                    <w:t xml:space="preserve">) cv. </w:t>
                  </w:r>
                  <w:proofErr w:type="spellStart"/>
                  <w:r w:rsidR="00C63418">
                    <w:rPr>
                      <w:color w:val="000000" w:themeColor="text1"/>
                    </w:rPr>
                    <w:t>Rannaja</w:t>
                  </w:r>
                  <w:proofErr w:type="spellEnd"/>
                  <w:r w:rsidR="00A031C9">
                    <w:rPr>
                      <w:color w:val="000000" w:themeColor="text1"/>
                    </w:rPr>
                    <w:t xml:space="preserve"> by high-throughput sequencing</w:t>
                  </w:r>
                  <w:r w:rsidR="004547EE">
                    <w:rPr>
                      <w:color w:val="000000" w:themeColor="text1"/>
                    </w:rPr>
                    <w:t xml:space="preserve"> [</w:t>
                  </w:r>
                  <w:r w:rsidR="00C63418">
                    <w:rPr>
                      <w:color w:val="000000" w:themeColor="text1"/>
                    </w:rPr>
                    <w:t>4]</w:t>
                  </w:r>
                  <w:r w:rsidR="004547EE">
                    <w:rPr>
                      <w:color w:val="000000" w:themeColor="text1"/>
                    </w:rPr>
                    <w:t>.</w:t>
                  </w:r>
                  <w:r w:rsidR="00C63418">
                    <w:rPr>
                      <w:color w:val="000000" w:themeColor="text1"/>
                    </w:rPr>
                    <w:t xml:space="preserve"> The full-length RNA1 of CVF isolate Stac-3B_C12 is </w:t>
                  </w:r>
                  <w:r w:rsidR="00B41816">
                    <w:rPr>
                      <w:color w:val="000000" w:themeColor="text1"/>
                    </w:rPr>
                    <w:t>6</w:t>
                  </w:r>
                  <w:r w:rsidR="00C63418">
                    <w:rPr>
                      <w:color w:val="000000" w:themeColor="text1"/>
                    </w:rPr>
                    <w:t xml:space="preserve">,166 </w:t>
                  </w:r>
                  <w:proofErr w:type="spellStart"/>
                  <w:r w:rsidR="00C63418">
                    <w:rPr>
                      <w:color w:val="000000" w:themeColor="text1"/>
                    </w:rPr>
                    <w:t>nt</w:t>
                  </w:r>
                  <w:proofErr w:type="spellEnd"/>
                  <w:r w:rsidR="00C63418">
                    <w:rPr>
                      <w:color w:val="000000" w:themeColor="text1"/>
                    </w:rPr>
                    <w:t xml:space="preserve"> long (GenBank acc. </w:t>
                  </w:r>
                  <w:r w:rsidR="005927E0">
                    <w:rPr>
                      <w:color w:val="000000" w:themeColor="text1"/>
                    </w:rPr>
                    <w:t>N</w:t>
                  </w:r>
                  <w:r w:rsidR="00C63418">
                    <w:rPr>
                      <w:color w:val="000000" w:themeColor="text1"/>
                    </w:rPr>
                    <w:t xml:space="preserve">o. MH998210), and the </w:t>
                  </w:r>
                  <w:r w:rsidR="009F4FE0">
                    <w:rPr>
                      <w:color w:val="000000" w:themeColor="text1"/>
                    </w:rPr>
                    <w:t xml:space="preserve">near complete </w:t>
                  </w:r>
                  <w:r w:rsidR="00C63418">
                    <w:rPr>
                      <w:color w:val="000000" w:themeColor="text1"/>
                    </w:rPr>
                    <w:t xml:space="preserve">RNA2 is </w:t>
                  </w:r>
                  <w:r w:rsidR="00CE4665">
                    <w:rPr>
                      <w:color w:val="000000" w:themeColor="text1"/>
                    </w:rPr>
                    <w:t>4,083</w:t>
                  </w:r>
                  <w:r w:rsidR="00C63418">
                    <w:rPr>
                      <w:color w:val="000000" w:themeColor="text1"/>
                    </w:rPr>
                    <w:t xml:space="preserve"> </w:t>
                  </w:r>
                  <w:proofErr w:type="spellStart"/>
                  <w:r w:rsidR="00C63418">
                    <w:rPr>
                      <w:color w:val="000000" w:themeColor="text1"/>
                    </w:rPr>
                    <w:t>nt</w:t>
                  </w:r>
                  <w:proofErr w:type="spellEnd"/>
                  <w:r w:rsidR="00C63418">
                    <w:rPr>
                      <w:color w:val="000000" w:themeColor="text1"/>
                    </w:rPr>
                    <w:t xml:space="preserve"> long (GenBank acc. </w:t>
                  </w:r>
                  <w:r w:rsidR="005927E0">
                    <w:rPr>
                      <w:color w:val="000000" w:themeColor="text1"/>
                    </w:rPr>
                    <w:t>N</w:t>
                  </w:r>
                  <w:r w:rsidR="00C63418">
                    <w:rPr>
                      <w:color w:val="000000" w:themeColor="text1"/>
                    </w:rPr>
                    <w:t>o. MH998217</w:t>
                  </w:r>
                  <w:r w:rsidR="00721D9A">
                    <w:rPr>
                      <w:color w:val="000000" w:themeColor="text1"/>
                    </w:rPr>
                    <w:t xml:space="preserve">), excluding the poly(A) tail. The genome organization of CVF is </w:t>
                  </w:r>
                  <w:r w:rsidR="00566EAD">
                    <w:rPr>
                      <w:color w:val="000000" w:themeColor="text1"/>
                    </w:rPr>
                    <w:t>similar to those</w:t>
                  </w:r>
                  <w:r w:rsidR="00721D9A">
                    <w:rPr>
                      <w:color w:val="000000" w:themeColor="text1"/>
                    </w:rPr>
                    <w:t xml:space="preserve"> of other members of the genus </w:t>
                  </w:r>
                  <w:proofErr w:type="spellStart"/>
                  <w:r w:rsidR="00721D9A" w:rsidRPr="00721D9A">
                    <w:rPr>
                      <w:i/>
                      <w:iCs/>
                      <w:color w:val="000000" w:themeColor="text1"/>
                    </w:rPr>
                    <w:t>Fabavirus</w:t>
                  </w:r>
                  <w:proofErr w:type="spellEnd"/>
                  <w:r w:rsidR="00721D9A" w:rsidRPr="00143D90">
                    <w:rPr>
                      <w:i/>
                      <w:iCs/>
                      <w:color w:val="000000" w:themeColor="text1"/>
                    </w:rPr>
                    <w:t xml:space="preserve"> </w:t>
                  </w:r>
                  <w:r w:rsidR="00721D9A">
                    <w:rPr>
                      <w:color w:val="000000" w:themeColor="text1"/>
                    </w:rPr>
                    <w:t xml:space="preserve">in the family </w:t>
                  </w:r>
                  <w:proofErr w:type="spellStart"/>
                  <w:r w:rsidR="00721D9A" w:rsidRPr="00B058E1">
                    <w:rPr>
                      <w:i/>
                      <w:iCs/>
                      <w:color w:val="000000" w:themeColor="text1"/>
                    </w:rPr>
                    <w:t>Secoviridae</w:t>
                  </w:r>
                  <w:proofErr w:type="spellEnd"/>
                  <w:r w:rsidR="00721D9A" w:rsidRPr="00B058E1">
                    <w:rPr>
                      <w:color w:val="000000" w:themeColor="text1"/>
                    </w:rPr>
                    <w:t xml:space="preserve"> (Figure 1). The t</w:t>
                  </w:r>
                  <w:r w:rsidR="009F4FE0" w:rsidRPr="00B058E1">
                    <w:rPr>
                      <w:color w:val="000000" w:themeColor="text1"/>
                    </w:rPr>
                    <w:t>wo</w:t>
                  </w:r>
                  <w:r w:rsidR="00721D9A" w:rsidRPr="00B058E1">
                    <w:rPr>
                      <w:color w:val="000000" w:themeColor="text1"/>
                    </w:rPr>
                    <w:t xml:space="preserve"> CPs and the conserved Pro-Pol region of CVF have </w:t>
                  </w:r>
                  <w:r w:rsidR="00B058E1" w:rsidRPr="00B058E1">
                    <w:rPr>
                      <w:color w:val="000000" w:themeColor="text1"/>
                    </w:rPr>
                    <w:t>58.4</w:t>
                  </w:r>
                  <w:r w:rsidR="00721D9A" w:rsidRPr="00B058E1">
                    <w:rPr>
                      <w:color w:val="000000" w:themeColor="text1"/>
                    </w:rPr>
                    <w:t xml:space="preserve">% and </w:t>
                  </w:r>
                  <w:r w:rsidR="00B058E1" w:rsidRPr="00B058E1">
                    <w:rPr>
                      <w:color w:val="000000" w:themeColor="text1"/>
                    </w:rPr>
                    <w:t>82.2</w:t>
                  </w:r>
                  <w:r w:rsidR="00721D9A" w:rsidRPr="00B058E1">
                    <w:rPr>
                      <w:color w:val="000000" w:themeColor="text1"/>
                    </w:rPr>
                    <w:t xml:space="preserve">% amino acid sequence identity with </w:t>
                  </w:r>
                  <w:r w:rsidR="009F4FE0" w:rsidRPr="00B058E1">
                    <w:rPr>
                      <w:color w:val="000000" w:themeColor="text1"/>
                    </w:rPr>
                    <w:t>p</w:t>
                  </w:r>
                  <w:r w:rsidR="00721D9A" w:rsidRPr="00B058E1">
                    <w:rPr>
                      <w:color w:val="000000" w:themeColor="text1"/>
                    </w:rPr>
                    <w:t>runus virus F (</w:t>
                  </w:r>
                  <w:proofErr w:type="spellStart"/>
                  <w:r w:rsidR="00721D9A" w:rsidRPr="00B058E1">
                    <w:rPr>
                      <w:color w:val="000000" w:themeColor="text1"/>
                    </w:rPr>
                    <w:t>PrVF</w:t>
                  </w:r>
                  <w:proofErr w:type="spellEnd"/>
                  <w:r w:rsidR="00F74424">
                    <w:rPr>
                      <w:color w:val="000000" w:themeColor="text1"/>
                    </w:rPr>
                    <w:t xml:space="preserve">, member of the species </w:t>
                  </w:r>
                  <w:proofErr w:type="spellStart"/>
                  <w:r w:rsidR="00F74424" w:rsidRPr="00CC3E9B">
                    <w:rPr>
                      <w:i/>
                      <w:iCs/>
                      <w:color w:val="000000" w:themeColor="text1"/>
                    </w:rPr>
                    <w:t>Fabavirus</w:t>
                  </w:r>
                  <w:proofErr w:type="spellEnd"/>
                  <w:r w:rsidR="00F74424" w:rsidRPr="00CC3E9B">
                    <w:rPr>
                      <w:i/>
                      <w:iCs/>
                      <w:color w:val="000000" w:themeColor="text1"/>
                    </w:rPr>
                    <w:t xml:space="preserve"> </w:t>
                  </w:r>
                  <w:proofErr w:type="spellStart"/>
                  <w:r w:rsidR="00F74424" w:rsidRPr="00CC3E9B">
                    <w:rPr>
                      <w:i/>
                      <w:iCs/>
                      <w:color w:val="000000" w:themeColor="text1"/>
                    </w:rPr>
                    <w:t>pruni</w:t>
                  </w:r>
                  <w:proofErr w:type="spellEnd"/>
                  <w:r w:rsidR="00721D9A" w:rsidRPr="00B058E1">
                    <w:rPr>
                      <w:color w:val="000000" w:themeColor="text1"/>
                    </w:rPr>
                    <w:t xml:space="preserve">), the closest related virus in the genus </w:t>
                  </w:r>
                  <w:proofErr w:type="spellStart"/>
                  <w:r w:rsidR="00721D9A" w:rsidRPr="00B058E1">
                    <w:rPr>
                      <w:i/>
                      <w:iCs/>
                      <w:color w:val="000000" w:themeColor="text1"/>
                    </w:rPr>
                    <w:t>Fabavirus</w:t>
                  </w:r>
                  <w:proofErr w:type="spellEnd"/>
                  <w:r w:rsidR="00721D9A" w:rsidRPr="00B058E1">
                    <w:rPr>
                      <w:color w:val="000000" w:themeColor="text1"/>
                    </w:rPr>
                    <w:t>. ML phylogenetic trees generated using the CPs (Figure 2) and conserved</w:t>
                  </w:r>
                  <w:r w:rsidR="00721D9A" w:rsidRPr="00361053">
                    <w:rPr>
                      <w:color w:val="000000" w:themeColor="text1"/>
                    </w:rPr>
                    <w:t xml:space="preserve"> Pro-Pol (Figure 3) sequences of </w:t>
                  </w:r>
                  <w:r w:rsidR="00541ECF">
                    <w:rPr>
                      <w:color w:val="000000" w:themeColor="text1"/>
                    </w:rPr>
                    <w:t>CVF</w:t>
                  </w:r>
                  <w:r w:rsidR="00721D9A" w:rsidRPr="00361053">
                    <w:rPr>
                      <w:color w:val="000000" w:themeColor="text1"/>
                    </w:rPr>
                    <w:t xml:space="preserve"> and representative members of the family </w:t>
                  </w:r>
                  <w:proofErr w:type="spellStart"/>
                  <w:r w:rsidR="00721D9A" w:rsidRPr="00361053">
                    <w:rPr>
                      <w:i/>
                      <w:iCs/>
                      <w:color w:val="000000" w:themeColor="text1"/>
                    </w:rPr>
                    <w:t>Secoviridae</w:t>
                  </w:r>
                  <w:proofErr w:type="spellEnd"/>
                  <w:r w:rsidR="00721D9A" w:rsidRPr="00361053">
                    <w:rPr>
                      <w:color w:val="000000" w:themeColor="text1"/>
                    </w:rPr>
                    <w:t xml:space="preserve"> </w:t>
                  </w:r>
                  <w:r w:rsidR="00721D9A">
                    <w:rPr>
                      <w:color w:val="000000" w:themeColor="text1"/>
                    </w:rPr>
                    <w:t>confirmed</w:t>
                  </w:r>
                  <w:r w:rsidR="00721D9A" w:rsidRPr="00361053">
                    <w:rPr>
                      <w:color w:val="000000" w:themeColor="text1"/>
                    </w:rPr>
                    <w:t xml:space="preserve"> the clustering of </w:t>
                  </w:r>
                  <w:r w:rsidR="00541ECF">
                    <w:rPr>
                      <w:color w:val="000000" w:themeColor="text1"/>
                    </w:rPr>
                    <w:t>CVF</w:t>
                  </w:r>
                  <w:r w:rsidR="00721D9A" w:rsidRPr="00361053">
                    <w:rPr>
                      <w:color w:val="000000" w:themeColor="text1"/>
                    </w:rPr>
                    <w:t xml:space="preserve"> in the genus </w:t>
                  </w:r>
                  <w:proofErr w:type="spellStart"/>
                  <w:r w:rsidR="00541ECF" w:rsidRPr="00541ECF">
                    <w:rPr>
                      <w:i/>
                      <w:iCs/>
                      <w:color w:val="000000" w:themeColor="text1"/>
                    </w:rPr>
                    <w:t>Fab</w:t>
                  </w:r>
                  <w:r w:rsidR="00721D9A" w:rsidRPr="00E76B8F">
                    <w:rPr>
                      <w:i/>
                      <w:iCs/>
                      <w:color w:val="000000" w:themeColor="text1"/>
                    </w:rPr>
                    <w:t>a</w:t>
                  </w:r>
                  <w:r w:rsidR="00721D9A" w:rsidRPr="00361053">
                    <w:rPr>
                      <w:i/>
                      <w:iCs/>
                      <w:color w:val="000000" w:themeColor="text1"/>
                    </w:rPr>
                    <w:t>vi</w:t>
                  </w:r>
                  <w:r w:rsidR="00721D9A" w:rsidRPr="00E76B8F">
                    <w:rPr>
                      <w:i/>
                      <w:iCs/>
                      <w:color w:val="000000" w:themeColor="text1"/>
                    </w:rPr>
                    <w:t>rus</w:t>
                  </w:r>
                  <w:proofErr w:type="spellEnd"/>
                  <w:r w:rsidR="00721D9A">
                    <w:rPr>
                      <w:color w:val="000000" w:themeColor="text1"/>
                    </w:rPr>
                    <w:t xml:space="preserve">. </w:t>
                  </w:r>
                  <w:r w:rsidR="00721D9A" w:rsidRPr="00361053">
                    <w:rPr>
                      <w:color w:val="000000" w:themeColor="text1"/>
                    </w:rPr>
                    <w:t xml:space="preserve">Considering the species demarcation criteria for the family </w:t>
                  </w:r>
                  <w:proofErr w:type="spellStart"/>
                  <w:r w:rsidR="00721D9A" w:rsidRPr="00361053">
                    <w:rPr>
                      <w:i/>
                      <w:iCs/>
                      <w:color w:val="000000" w:themeColor="text1"/>
                    </w:rPr>
                    <w:t>Secoviridae</w:t>
                  </w:r>
                  <w:proofErr w:type="spellEnd"/>
                  <w:r w:rsidR="00721D9A" w:rsidRPr="00361053">
                    <w:rPr>
                      <w:color w:val="000000" w:themeColor="text1"/>
                    </w:rPr>
                    <w:t xml:space="preserve">, we propose to classify </w:t>
                  </w:r>
                  <w:r w:rsidR="00541ECF">
                    <w:rPr>
                      <w:color w:val="000000" w:themeColor="text1"/>
                    </w:rPr>
                    <w:t xml:space="preserve">cherry virus F (CVF) </w:t>
                  </w:r>
                  <w:r w:rsidR="00721D9A" w:rsidRPr="00361053">
                    <w:rPr>
                      <w:color w:val="000000" w:themeColor="text1"/>
                    </w:rPr>
                    <w:t xml:space="preserve">as a member of a novel species named </w:t>
                  </w:r>
                  <w:proofErr w:type="spellStart"/>
                  <w:r w:rsidR="00541ECF" w:rsidRPr="009F4FE0">
                    <w:rPr>
                      <w:i/>
                      <w:iCs/>
                      <w:color w:val="000000" w:themeColor="text1"/>
                    </w:rPr>
                    <w:t>Fab</w:t>
                  </w:r>
                  <w:r w:rsidR="00721D9A" w:rsidRPr="009F4FE0">
                    <w:rPr>
                      <w:i/>
                      <w:iCs/>
                      <w:color w:val="000000" w:themeColor="text1"/>
                    </w:rPr>
                    <w:t>avirus</w:t>
                  </w:r>
                  <w:proofErr w:type="spellEnd"/>
                  <w:r w:rsidR="00721D9A" w:rsidRPr="009F4FE0">
                    <w:rPr>
                      <w:i/>
                      <w:iCs/>
                      <w:color w:val="000000" w:themeColor="text1"/>
                    </w:rPr>
                    <w:t xml:space="preserve"> </w:t>
                  </w:r>
                  <w:proofErr w:type="spellStart"/>
                  <w:r w:rsidR="009F4FE0" w:rsidRPr="009F4FE0">
                    <w:rPr>
                      <w:i/>
                      <w:iCs/>
                      <w:color w:val="000000" w:themeColor="text1"/>
                    </w:rPr>
                    <w:t>avii</w:t>
                  </w:r>
                  <w:proofErr w:type="spellEnd"/>
                  <w:r w:rsidR="00721D9A" w:rsidRPr="009F4FE0">
                    <w:rPr>
                      <w:i/>
                      <w:iCs/>
                      <w:color w:val="000000" w:themeColor="text1"/>
                    </w:rPr>
                    <w:t xml:space="preserve"> </w:t>
                  </w:r>
                  <w:r w:rsidR="00721D9A" w:rsidRPr="009F4FE0">
                    <w:rPr>
                      <w:color w:val="000000" w:themeColor="text1"/>
                    </w:rPr>
                    <w:t>in the</w:t>
                  </w:r>
                  <w:r w:rsidR="00721D9A" w:rsidRPr="00361053">
                    <w:rPr>
                      <w:color w:val="000000" w:themeColor="text1"/>
                    </w:rPr>
                    <w:t xml:space="preserve"> genus </w:t>
                  </w:r>
                  <w:proofErr w:type="spellStart"/>
                  <w:r w:rsidR="00541ECF" w:rsidRPr="00541ECF">
                    <w:rPr>
                      <w:i/>
                      <w:iCs/>
                      <w:color w:val="000000" w:themeColor="text1"/>
                    </w:rPr>
                    <w:t>Fab</w:t>
                  </w:r>
                  <w:r w:rsidR="00721D9A">
                    <w:rPr>
                      <w:i/>
                      <w:iCs/>
                      <w:color w:val="000000" w:themeColor="text1"/>
                    </w:rPr>
                    <w:t>a</w:t>
                  </w:r>
                  <w:r w:rsidR="00721D9A" w:rsidRPr="00361053">
                    <w:rPr>
                      <w:i/>
                      <w:iCs/>
                      <w:color w:val="000000" w:themeColor="text1"/>
                    </w:rPr>
                    <w:t>virus</w:t>
                  </w:r>
                  <w:proofErr w:type="spellEnd"/>
                  <w:r w:rsidR="00721D9A" w:rsidRPr="00361053">
                    <w:rPr>
                      <w:color w:val="000000" w:themeColor="text1"/>
                    </w:rPr>
                    <w:t xml:space="preserve"> of the family</w:t>
                  </w:r>
                  <w:r w:rsidR="00721D9A" w:rsidRPr="00361053">
                    <w:rPr>
                      <w:i/>
                      <w:iCs/>
                      <w:color w:val="000000" w:themeColor="text1"/>
                    </w:rPr>
                    <w:t xml:space="preserve"> </w:t>
                  </w:r>
                  <w:proofErr w:type="spellStart"/>
                  <w:r w:rsidR="00721D9A" w:rsidRPr="00361053">
                    <w:rPr>
                      <w:i/>
                      <w:iCs/>
                      <w:color w:val="000000" w:themeColor="text1"/>
                    </w:rPr>
                    <w:t>Secoviridae</w:t>
                  </w:r>
                  <w:proofErr w:type="spellEnd"/>
                  <w:r w:rsidR="00721D9A" w:rsidRPr="00361053">
                    <w:rPr>
                      <w:i/>
                      <w:iCs/>
                      <w:color w:val="000000" w:themeColor="text1"/>
                    </w:rPr>
                    <w:t xml:space="preserve"> </w:t>
                  </w:r>
                  <w:r w:rsidR="00721D9A" w:rsidRPr="00361053">
                    <w:rPr>
                      <w:color w:val="000000" w:themeColor="text1"/>
                    </w:rPr>
                    <w:t>(Table 1).</w:t>
                  </w:r>
                </w:p>
                <w:p w14:paraId="6B238D54" w14:textId="77777777" w:rsidR="00541ECF" w:rsidRDefault="00541ECF">
                  <w:pPr>
                    <w:rPr>
                      <w:b/>
                      <w:bCs/>
                      <w:color w:val="000000" w:themeColor="text1"/>
                    </w:rPr>
                  </w:pPr>
                </w:p>
                <w:p w14:paraId="78CD1257" w14:textId="3296AA76" w:rsidR="00A174CC" w:rsidRDefault="00077A74">
                  <w:pPr>
                    <w:rPr>
                      <w:rFonts w:ascii="Arial" w:hAnsi="Arial" w:cs="Arial"/>
                      <w:color w:val="0000FF"/>
                      <w:sz w:val="22"/>
                      <w:szCs w:val="22"/>
                    </w:rPr>
                  </w:pPr>
                  <w:r w:rsidRPr="00361053">
                    <w:rPr>
                      <w:b/>
                      <w:bCs/>
                      <w:color w:val="000000" w:themeColor="text1"/>
                    </w:rPr>
                    <w:t xml:space="preserve">Creation of a novel species in </w:t>
                  </w:r>
                  <w:r w:rsidRPr="00CF0FDA">
                    <w:rPr>
                      <w:b/>
                      <w:bCs/>
                      <w:color w:val="000000" w:themeColor="text1"/>
                    </w:rPr>
                    <w:t xml:space="preserve">the genus </w:t>
                  </w:r>
                  <w:proofErr w:type="spellStart"/>
                  <w:r w:rsidRPr="00CF0FDA">
                    <w:rPr>
                      <w:b/>
                      <w:bCs/>
                      <w:i/>
                      <w:iCs/>
                      <w:color w:val="000000" w:themeColor="text1"/>
                    </w:rPr>
                    <w:t>Sadwavirus</w:t>
                  </w:r>
                  <w:proofErr w:type="spellEnd"/>
                  <w:r w:rsidR="005E35FA">
                    <w:rPr>
                      <w:b/>
                      <w:bCs/>
                      <w:i/>
                      <w:iCs/>
                      <w:color w:val="000000" w:themeColor="text1"/>
                    </w:rPr>
                    <w:t>,</w:t>
                  </w:r>
                  <w:r w:rsidR="005E35FA" w:rsidRPr="005E35FA">
                    <w:rPr>
                      <w:b/>
                      <w:bCs/>
                      <w:color w:val="000000" w:themeColor="text1"/>
                    </w:rPr>
                    <w:t xml:space="preserve"> subgenus</w:t>
                  </w:r>
                  <w:r w:rsidR="005E35FA">
                    <w:rPr>
                      <w:b/>
                      <w:bCs/>
                      <w:i/>
                      <w:iCs/>
                      <w:color w:val="000000" w:themeColor="text1"/>
                    </w:rPr>
                    <w:t xml:space="preserve"> </w:t>
                  </w:r>
                  <w:proofErr w:type="spellStart"/>
                  <w:r w:rsidR="005E35FA">
                    <w:rPr>
                      <w:b/>
                      <w:bCs/>
                      <w:i/>
                      <w:iCs/>
                      <w:color w:val="000000" w:themeColor="text1"/>
                    </w:rPr>
                    <w:t>Cholivirus</w:t>
                  </w:r>
                  <w:proofErr w:type="spellEnd"/>
                  <w:r w:rsidR="005E35FA">
                    <w:rPr>
                      <w:b/>
                      <w:bCs/>
                      <w:i/>
                      <w:iCs/>
                      <w:color w:val="000000" w:themeColor="text1"/>
                    </w:rPr>
                    <w:t xml:space="preserve">, </w:t>
                  </w:r>
                  <w:r w:rsidRPr="00CF0FDA">
                    <w:rPr>
                      <w:b/>
                      <w:bCs/>
                      <w:color w:val="000000" w:themeColor="text1"/>
                    </w:rPr>
                    <w:t xml:space="preserve">of the family </w:t>
                  </w:r>
                  <w:proofErr w:type="spellStart"/>
                  <w:r w:rsidRPr="00CF0FDA">
                    <w:rPr>
                      <w:b/>
                      <w:bCs/>
                      <w:i/>
                      <w:iCs/>
                      <w:color w:val="000000" w:themeColor="text1"/>
                    </w:rPr>
                    <w:t>Secoviridae</w:t>
                  </w:r>
                  <w:proofErr w:type="spellEnd"/>
                  <w:r w:rsidRPr="00CF0FDA">
                    <w:rPr>
                      <w:b/>
                      <w:bCs/>
                      <w:color w:val="000000" w:themeColor="text1"/>
                    </w:rPr>
                    <w:t>.</w:t>
                  </w:r>
                  <w:r w:rsidR="00CF0FDA" w:rsidRPr="00CF0FDA">
                    <w:rPr>
                      <w:color w:val="000000" w:themeColor="text1"/>
                    </w:rPr>
                    <w:t xml:space="preserve"> The </w:t>
                  </w:r>
                  <w:r w:rsidR="008C31D9">
                    <w:rPr>
                      <w:color w:val="000000" w:themeColor="text1"/>
                    </w:rPr>
                    <w:t xml:space="preserve">complete coding sequence of the </w:t>
                  </w:r>
                  <w:r w:rsidR="008C31D9" w:rsidRPr="00361053">
                    <w:rPr>
                      <w:color w:val="000000" w:themeColor="text1"/>
                    </w:rPr>
                    <w:t xml:space="preserve">genome </w:t>
                  </w:r>
                  <w:r w:rsidR="00CF0FDA" w:rsidRPr="00CF0FDA">
                    <w:rPr>
                      <w:color w:val="000000" w:themeColor="text1"/>
                    </w:rPr>
                    <w:t xml:space="preserve">of </w:t>
                  </w:r>
                  <w:r w:rsidR="00EE3EC7">
                    <w:rPr>
                      <w:color w:val="000000" w:themeColor="text1"/>
                    </w:rPr>
                    <w:t>A</w:t>
                  </w:r>
                  <w:r w:rsidR="00CF0FDA" w:rsidRPr="00B06E00">
                    <w:rPr>
                      <w:color w:val="000000" w:themeColor="text1"/>
                    </w:rPr>
                    <w:t>nanas comosus</w:t>
                  </w:r>
                  <w:r w:rsidR="00CF0FDA" w:rsidRPr="00CF0FDA">
                    <w:rPr>
                      <w:color w:val="000000" w:themeColor="text1"/>
                    </w:rPr>
                    <w:t xml:space="preserve"> </w:t>
                  </w:r>
                  <w:proofErr w:type="spellStart"/>
                  <w:r w:rsidR="00CF0FDA" w:rsidRPr="00CF0FDA">
                    <w:rPr>
                      <w:color w:val="000000" w:themeColor="text1"/>
                    </w:rPr>
                    <w:t>secovirus</w:t>
                  </w:r>
                  <w:proofErr w:type="spellEnd"/>
                  <w:r w:rsidR="00CF0FDA" w:rsidRPr="00CF0FDA">
                    <w:rPr>
                      <w:color w:val="000000" w:themeColor="text1"/>
                    </w:rPr>
                    <w:t xml:space="preserve"> (</w:t>
                  </w:r>
                  <w:proofErr w:type="spellStart"/>
                  <w:r w:rsidR="00CF0FDA" w:rsidRPr="00CF0FDA">
                    <w:rPr>
                      <w:color w:val="000000" w:themeColor="text1"/>
                    </w:rPr>
                    <w:t>AcSV</w:t>
                  </w:r>
                  <w:proofErr w:type="spellEnd"/>
                  <w:r w:rsidR="00CF0FDA" w:rsidRPr="00CF0FDA">
                    <w:rPr>
                      <w:color w:val="000000" w:themeColor="text1"/>
                    </w:rPr>
                    <w:t>) was determined from</w:t>
                  </w:r>
                  <w:r w:rsidR="00CF0FDA" w:rsidRPr="00CF0FDA">
                    <w:rPr>
                      <w:i/>
                      <w:iCs/>
                      <w:color w:val="000000" w:themeColor="text1"/>
                    </w:rPr>
                    <w:t xml:space="preserve"> Ananas comosus</w:t>
                  </w:r>
                  <w:r w:rsidR="00A031C9" w:rsidRPr="00CF0FDA">
                    <w:rPr>
                      <w:color w:val="000000" w:themeColor="text1"/>
                    </w:rPr>
                    <w:t xml:space="preserve"> by transcriptome data mining</w:t>
                  </w:r>
                  <w:r w:rsidR="00CF0FDA" w:rsidRPr="00741C6A">
                    <w:rPr>
                      <w:color w:val="000000" w:themeColor="text1"/>
                    </w:rPr>
                    <w:t xml:space="preserve"> </w:t>
                  </w:r>
                  <w:r w:rsidR="00CF0FDA">
                    <w:rPr>
                      <w:color w:val="000000" w:themeColor="text1"/>
                    </w:rPr>
                    <w:t xml:space="preserve">[3]. The incomplete RNA1 of </w:t>
                  </w:r>
                  <w:proofErr w:type="spellStart"/>
                  <w:r w:rsidR="00CF0FDA">
                    <w:rPr>
                      <w:color w:val="000000" w:themeColor="text1"/>
                    </w:rPr>
                    <w:t>AcSV</w:t>
                  </w:r>
                  <w:proofErr w:type="spellEnd"/>
                  <w:r w:rsidR="00CF0FDA">
                    <w:rPr>
                      <w:color w:val="000000" w:themeColor="text1"/>
                    </w:rPr>
                    <w:t xml:space="preserve"> isolate Yellow Mauritius 1 is 6</w:t>
                  </w:r>
                  <w:r w:rsidR="008F2086">
                    <w:rPr>
                      <w:color w:val="000000" w:themeColor="text1"/>
                    </w:rPr>
                    <w:t>,</w:t>
                  </w:r>
                  <w:r w:rsidR="00CF0FDA">
                    <w:rPr>
                      <w:color w:val="000000" w:themeColor="text1"/>
                    </w:rPr>
                    <w:t xml:space="preserve">405 </w:t>
                  </w:r>
                  <w:proofErr w:type="spellStart"/>
                  <w:r w:rsidR="00CF0FDA">
                    <w:rPr>
                      <w:color w:val="000000" w:themeColor="text1"/>
                    </w:rPr>
                    <w:t>nt</w:t>
                  </w:r>
                  <w:proofErr w:type="spellEnd"/>
                  <w:r w:rsidR="00CF0FDA">
                    <w:rPr>
                      <w:color w:val="000000" w:themeColor="text1"/>
                    </w:rPr>
                    <w:t xml:space="preserve"> (GenBank acc. no. BK061318) in size and encodes a 215 </w:t>
                  </w:r>
                  <w:proofErr w:type="spellStart"/>
                  <w:r w:rsidR="00CF0FDA">
                    <w:rPr>
                      <w:color w:val="000000" w:themeColor="text1"/>
                    </w:rPr>
                    <w:t>kDa</w:t>
                  </w:r>
                  <w:proofErr w:type="spellEnd"/>
                  <w:r w:rsidR="00CF0FDA">
                    <w:rPr>
                      <w:color w:val="000000" w:themeColor="text1"/>
                    </w:rPr>
                    <w:t xml:space="preserve"> polyprotein, while the incomplete RNA2 is of 3,863 </w:t>
                  </w:r>
                  <w:proofErr w:type="spellStart"/>
                  <w:r w:rsidR="00CF0FDA">
                    <w:rPr>
                      <w:color w:val="000000" w:themeColor="text1"/>
                    </w:rPr>
                    <w:t>nt</w:t>
                  </w:r>
                  <w:proofErr w:type="spellEnd"/>
                  <w:r w:rsidR="00CF0FDA">
                    <w:rPr>
                      <w:color w:val="000000" w:themeColor="text1"/>
                    </w:rPr>
                    <w:t xml:space="preserve"> (GenBank acc. no. BK061319) in size and encodes a 127 </w:t>
                  </w:r>
                  <w:proofErr w:type="spellStart"/>
                  <w:r w:rsidR="00CF0FDA">
                    <w:rPr>
                      <w:color w:val="000000" w:themeColor="text1"/>
                    </w:rPr>
                    <w:t>kDa</w:t>
                  </w:r>
                  <w:proofErr w:type="spellEnd"/>
                  <w:r w:rsidR="00CF0FDA">
                    <w:rPr>
                      <w:color w:val="000000" w:themeColor="text1"/>
                    </w:rPr>
                    <w:t xml:space="preserve"> polyprotein.</w:t>
                  </w:r>
                  <w:r w:rsidR="00CF0FDA" w:rsidRPr="00361053">
                    <w:rPr>
                      <w:color w:val="000000" w:themeColor="text1"/>
                    </w:rPr>
                    <w:t xml:space="preserve"> </w:t>
                  </w:r>
                  <w:r w:rsidR="00C33324">
                    <w:rPr>
                      <w:color w:val="000000" w:themeColor="text1"/>
                    </w:rPr>
                    <w:t xml:space="preserve">The genome organization of </w:t>
                  </w:r>
                  <w:proofErr w:type="spellStart"/>
                  <w:r w:rsidR="00C33324">
                    <w:rPr>
                      <w:color w:val="000000" w:themeColor="text1"/>
                    </w:rPr>
                    <w:t>AcSV</w:t>
                  </w:r>
                  <w:proofErr w:type="spellEnd"/>
                  <w:r w:rsidR="00C33324">
                    <w:rPr>
                      <w:color w:val="000000" w:themeColor="text1"/>
                    </w:rPr>
                    <w:t xml:space="preserve"> is </w:t>
                  </w:r>
                  <w:r w:rsidR="00566EAD">
                    <w:rPr>
                      <w:color w:val="000000" w:themeColor="text1"/>
                    </w:rPr>
                    <w:t>similar to those of</w:t>
                  </w:r>
                  <w:r w:rsidR="00C33324">
                    <w:rPr>
                      <w:color w:val="000000" w:themeColor="text1"/>
                    </w:rPr>
                    <w:t xml:space="preserve"> other members of the genus </w:t>
                  </w:r>
                  <w:proofErr w:type="spellStart"/>
                  <w:r w:rsidR="00C33324" w:rsidRPr="00C33324">
                    <w:rPr>
                      <w:i/>
                      <w:iCs/>
                      <w:color w:val="000000" w:themeColor="text1"/>
                    </w:rPr>
                    <w:t>Sadw</w:t>
                  </w:r>
                  <w:r w:rsidR="00C33324">
                    <w:rPr>
                      <w:color w:val="000000" w:themeColor="text1"/>
                    </w:rPr>
                    <w:t>a</w:t>
                  </w:r>
                  <w:r w:rsidR="00C33324" w:rsidRPr="00143D90">
                    <w:rPr>
                      <w:i/>
                      <w:iCs/>
                      <w:color w:val="000000" w:themeColor="text1"/>
                    </w:rPr>
                    <w:t>virus</w:t>
                  </w:r>
                  <w:proofErr w:type="spellEnd"/>
                  <w:r w:rsidR="00C33324" w:rsidRPr="00143D90">
                    <w:rPr>
                      <w:i/>
                      <w:iCs/>
                      <w:color w:val="000000" w:themeColor="text1"/>
                    </w:rPr>
                    <w:t xml:space="preserve"> </w:t>
                  </w:r>
                  <w:r w:rsidR="00C33324">
                    <w:rPr>
                      <w:color w:val="000000" w:themeColor="text1"/>
                    </w:rPr>
                    <w:t xml:space="preserve">in the family </w:t>
                  </w:r>
                  <w:proofErr w:type="spellStart"/>
                  <w:r w:rsidR="00C33324" w:rsidRPr="00CE0DF4">
                    <w:rPr>
                      <w:i/>
                      <w:iCs/>
                      <w:color w:val="000000" w:themeColor="text1"/>
                    </w:rPr>
                    <w:t>Secoviridae</w:t>
                  </w:r>
                  <w:proofErr w:type="spellEnd"/>
                  <w:r w:rsidR="00C33324" w:rsidRPr="00CE0DF4">
                    <w:rPr>
                      <w:color w:val="000000" w:themeColor="text1"/>
                    </w:rPr>
                    <w:t xml:space="preserve"> (Figure 1). </w:t>
                  </w:r>
                  <w:r w:rsidR="00CF0FDA" w:rsidRPr="00CE0DF4">
                    <w:rPr>
                      <w:color w:val="000000" w:themeColor="text1"/>
                    </w:rPr>
                    <w:t xml:space="preserve">The CP and the conserved Pro-Pol region of </w:t>
                  </w:r>
                  <w:proofErr w:type="spellStart"/>
                  <w:r w:rsidR="005E35FA" w:rsidRPr="00CE0DF4">
                    <w:rPr>
                      <w:color w:val="000000" w:themeColor="text1"/>
                    </w:rPr>
                    <w:t>Ac</w:t>
                  </w:r>
                  <w:r w:rsidR="00CF0FDA" w:rsidRPr="00CE0DF4">
                    <w:rPr>
                      <w:color w:val="000000" w:themeColor="text1"/>
                    </w:rPr>
                    <w:t>SV</w:t>
                  </w:r>
                  <w:proofErr w:type="spellEnd"/>
                  <w:r w:rsidR="00CF0FDA" w:rsidRPr="00CE0DF4">
                    <w:rPr>
                      <w:color w:val="000000" w:themeColor="text1"/>
                    </w:rPr>
                    <w:t xml:space="preserve"> have </w:t>
                  </w:r>
                  <w:r w:rsidR="00CE0DF4" w:rsidRPr="008A063A">
                    <w:rPr>
                      <w:color w:val="000000" w:themeColor="text1"/>
                    </w:rPr>
                    <w:t>84.6</w:t>
                  </w:r>
                  <w:r w:rsidR="00CF0FDA" w:rsidRPr="008A063A">
                    <w:rPr>
                      <w:color w:val="000000" w:themeColor="text1"/>
                    </w:rPr>
                    <w:t xml:space="preserve">% and </w:t>
                  </w:r>
                  <w:r w:rsidR="00CE0DF4" w:rsidRPr="008A063A">
                    <w:rPr>
                      <w:color w:val="000000" w:themeColor="text1"/>
                    </w:rPr>
                    <w:t>55.9</w:t>
                  </w:r>
                  <w:r w:rsidR="00CF0FDA" w:rsidRPr="008A063A">
                    <w:rPr>
                      <w:color w:val="000000" w:themeColor="text1"/>
                    </w:rPr>
                    <w:t>%</w:t>
                  </w:r>
                  <w:r w:rsidR="00CF0FDA" w:rsidRPr="00CE0DF4">
                    <w:rPr>
                      <w:color w:val="000000" w:themeColor="text1"/>
                    </w:rPr>
                    <w:t xml:space="preserve"> amino acid sequence identity with</w:t>
                  </w:r>
                  <w:r w:rsidR="008F2086" w:rsidRPr="00CE0DF4">
                    <w:t xml:space="preserve"> </w:t>
                  </w:r>
                  <w:r w:rsidR="008F2086" w:rsidRPr="00CE0DF4">
                    <w:rPr>
                      <w:iCs/>
                    </w:rPr>
                    <w:t xml:space="preserve">pineapple </w:t>
                  </w:r>
                  <w:proofErr w:type="spellStart"/>
                  <w:r w:rsidR="008F2086" w:rsidRPr="00CE0DF4">
                    <w:rPr>
                      <w:iCs/>
                    </w:rPr>
                    <w:t>secovirus</w:t>
                  </w:r>
                  <w:proofErr w:type="spellEnd"/>
                  <w:r w:rsidR="008F2086" w:rsidRPr="00CE0DF4">
                    <w:rPr>
                      <w:iCs/>
                    </w:rPr>
                    <w:t xml:space="preserve"> B (PSVB</w:t>
                  </w:r>
                  <w:r w:rsidR="00D87C4F">
                    <w:rPr>
                      <w:iCs/>
                    </w:rPr>
                    <w:t xml:space="preserve">, member of the species </w:t>
                  </w:r>
                  <w:proofErr w:type="spellStart"/>
                  <w:r w:rsidR="00D87C4F" w:rsidRPr="00CC3E9B">
                    <w:rPr>
                      <w:i/>
                    </w:rPr>
                    <w:t>Sadwavirus</w:t>
                  </w:r>
                  <w:proofErr w:type="spellEnd"/>
                  <w:r w:rsidR="00D87C4F" w:rsidRPr="00CC3E9B">
                    <w:rPr>
                      <w:i/>
                    </w:rPr>
                    <w:t xml:space="preserve"> </w:t>
                  </w:r>
                  <w:proofErr w:type="spellStart"/>
                  <w:r w:rsidR="00D87C4F" w:rsidRPr="00CC3E9B">
                    <w:rPr>
                      <w:i/>
                    </w:rPr>
                    <w:t>betananas</w:t>
                  </w:r>
                  <w:proofErr w:type="spellEnd"/>
                  <w:r w:rsidR="008F2086" w:rsidRPr="00CE0DF4">
                    <w:rPr>
                      <w:iCs/>
                    </w:rPr>
                    <w:t>),</w:t>
                  </w:r>
                  <w:r w:rsidR="008F2086">
                    <w:rPr>
                      <w:iCs/>
                    </w:rPr>
                    <w:t xml:space="preserve"> </w:t>
                  </w:r>
                  <w:r w:rsidR="00CF0FDA" w:rsidRPr="00741C6A">
                    <w:rPr>
                      <w:color w:val="000000" w:themeColor="text1"/>
                    </w:rPr>
                    <w:t>respectively, the closest related virus</w:t>
                  </w:r>
                  <w:r w:rsidR="005E35FA">
                    <w:rPr>
                      <w:color w:val="000000" w:themeColor="text1"/>
                    </w:rPr>
                    <w:t>es</w:t>
                  </w:r>
                  <w:r w:rsidR="00CF0FDA" w:rsidRPr="00741C6A">
                    <w:rPr>
                      <w:color w:val="000000" w:themeColor="text1"/>
                    </w:rPr>
                    <w:t xml:space="preserve"> in the genus </w:t>
                  </w:r>
                  <w:proofErr w:type="spellStart"/>
                  <w:r w:rsidR="005E35FA">
                    <w:rPr>
                      <w:i/>
                      <w:iCs/>
                      <w:color w:val="000000" w:themeColor="text1"/>
                    </w:rPr>
                    <w:t>Sadwavirus</w:t>
                  </w:r>
                  <w:proofErr w:type="spellEnd"/>
                  <w:r w:rsidR="005E35FA">
                    <w:rPr>
                      <w:i/>
                      <w:iCs/>
                      <w:color w:val="000000" w:themeColor="text1"/>
                    </w:rPr>
                    <w:t xml:space="preserve">. </w:t>
                  </w:r>
                  <w:r w:rsidR="00CF0FDA" w:rsidRPr="00741C6A">
                    <w:rPr>
                      <w:color w:val="000000" w:themeColor="text1"/>
                    </w:rPr>
                    <w:t>ML phylogenetic trees generated</w:t>
                  </w:r>
                  <w:r w:rsidR="00CF0FDA" w:rsidRPr="00361053">
                    <w:rPr>
                      <w:color w:val="000000" w:themeColor="text1"/>
                    </w:rPr>
                    <w:t xml:space="preserve"> using the CP (Figure 2) and conserved Pro-Pol (Figure 3) sequences of</w:t>
                  </w:r>
                  <w:r w:rsidR="00CF0FDA">
                    <w:rPr>
                      <w:color w:val="000000" w:themeColor="text1"/>
                    </w:rPr>
                    <w:t xml:space="preserve"> </w:t>
                  </w:r>
                  <w:proofErr w:type="spellStart"/>
                  <w:r w:rsidR="005E35FA">
                    <w:rPr>
                      <w:color w:val="000000" w:themeColor="text1"/>
                    </w:rPr>
                    <w:t>Ac</w:t>
                  </w:r>
                  <w:r w:rsidR="00CF0FDA">
                    <w:rPr>
                      <w:color w:val="000000" w:themeColor="text1"/>
                    </w:rPr>
                    <w:t>SV</w:t>
                  </w:r>
                  <w:proofErr w:type="spellEnd"/>
                  <w:r w:rsidR="00CF0FDA" w:rsidRPr="00361053">
                    <w:rPr>
                      <w:color w:val="000000" w:themeColor="text1"/>
                    </w:rPr>
                    <w:t xml:space="preserve"> and representative members of the family </w:t>
                  </w:r>
                  <w:proofErr w:type="spellStart"/>
                  <w:r w:rsidR="00CF0FDA" w:rsidRPr="00361053">
                    <w:rPr>
                      <w:i/>
                      <w:iCs/>
                      <w:color w:val="000000" w:themeColor="text1"/>
                    </w:rPr>
                    <w:t>Secoviridae</w:t>
                  </w:r>
                  <w:proofErr w:type="spellEnd"/>
                  <w:r w:rsidR="00CF0FDA" w:rsidRPr="00361053">
                    <w:rPr>
                      <w:color w:val="000000" w:themeColor="text1"/>
                    </w:rPr>
                    <w:t xml:space="preserve"> </w:t>
                  </w:r>
                  <w:r w:rsidR="00CF0FDA">
                    <w:rPr>
                      <w:color w:val="000000" w:themeColor="text1"/>
                    </w:rPr>
                    <w:t>confirmed</w:t>
                  </w:r>
                  <w:r w:rsidR="00CF0FDA" w:rsidRPr="00361053">
                    <w:rPr>
                      <w:color w:val="000000" w:themeColor="text1"/>
                    </w:rPr>
                    <w:t xml:space="preserve"> the clustering of </w:t>
                  </w:r>
                  <w:proofErr w:type="spellStart"/>
                  <w:r w:rsidR="005E35FA">
                    <w:rPr>
                      <w:color w:val="000000" w:themeColor="text1"/>
                    </w:rPr>
                    <w:t>Ac</w:t>
                  </w:r>
                  <w:r w:rsidR="00CF0FDA">
                    <w:rPr>
                      <w:color w:val="000000" w:themeColor="text1"/>
                    </w:rPr>
                    <w:t>SV</w:t>
                  </w:r>
                  <w:proofErr w:type="spellEnd"/>
                  <w:r w:rsidR="00CF0FDA">
                    <w:rPr>
                      <w:color w:val="000000" w:themeColor="text1"/>
                    </w:rPr>
                    <w:t xml:space="preserve"> in the genus </w:t>
                  </w:r>
                  <w:proofErr w:type="spellStart"/>
                  <w:r w:rsidR="00C33324" w:rsidRPr="00C33324">
                    <w:rPr>
                      <w:i/>
                      <w:iCs/>
                      <w:color w:val="000000" w:themeColor="text1"/>
                    </w:rPr>
                    <w:t>Sadwa</w:t>
                  </w:r>
                  <w:r w:rsidR="00CF0FDA" w:rsidRPr="00741C6A">
                    <w:rPr>
                      <w:i/>
                      <w:iCs/>
                      <w:color w:val="000000" w:themeColor="text1"/>
                    </w:rPr>
                    <w:t>virus</w:t>
                  </w:r>
                  <w:proofErr w:type="spellEnd"/>
                  <w:r w:rsidR="00CF0FDA">
                    <w:rPr>
                      <w:i/>
                      <w:iCs/>
                      <w:color w:val="000000" w:themeColor="text1"/>
                    </w:rPr>
                    <w:t xml:space="preserve">. </w:t>
                  </w:r>
                  <w:r w:rsidR="00CF0FDA" w:rsidRPr="00504B86">
                    <w:rPr>
                      <w:color w:val="000000" w:themeColor="text1"/>
                    </w:rPr>
                    <w:t xml:space="preserve">Considering the species demarcation criteria for the family </w:t>
                  </w:r>
                  <w:proofErr w:type="spellStart"/>
                  <w:r w:rsidR="00CF0FDA" w:rsidRPr="00504B86">
                    <w:rPr>
                      <w:i/>
                      <w:iCs/>
                      <w:color w:val="000000" w:themeColor="text1"/>
                    </w:rPr>
                    <w:t>Secoviridae</w:t>
                  </w:r>
                  <w:proofErr w:type="spellEnd"/>
                  <w:r w:rsidR="00CF0FDA" w:rsidRPr="00504B86">
                    <w:rPr>
                      <w:color w:val="000000" w:themeColor="text1"/>
                    </w:rPr>
                    <w:t xml:space="preserve">, we propose to classify </w:t>
                  </w:r>
                  <w:r w:rsidR="00EE3EC7">
                    <w:rPr>
                      <w:color w:val="000000" w:themeColor="text1"/>
                    </w:rPr>
                    <w:t>A</w:t>
                  </w:r>
                  <w:r w:rsidR="005E35FA" w:rsidRPr="00504B86">
                    <w:rPr>
                      <w:color w:val="000000" w:themeColor="text1"/>
                    </w:rPr>
                    <w:t xml:space="preserve">nanas comosus </w:t>
                  </w:r>
                  <w:proofErr w:type="spellStart"/>
                  <w:r w:rsidR="005E35FA" w:rsidRPr="00504B86">
                    <w:rPr>
                      <w:color w:val="000000" w:themeColor="text1"/>
                    </w:rPr>
                    <w:t>secovirus</w:t>
                  </w:r>
                  <w:proofErr w:type="spellEnd"/>
                  <w:r w:rsidR="005E35FA" w:rsidRPr="00504B86">
                    <w:rPr>
                      <w:color w:val="000000" w:themeColor="text1"/>
                    </w:rPr>
                    <w:t xml:space="preserve"> (</w:t>
                  </w:r>
                  <w:proofErr w:type="spellStart"/>
                  <w:r w:rsidR="005E35FA" w:rsidRPr="00504B86">
                    <w:rPr>
                      <w:color w:val="000000" w:themeColor="text1"/>
                    </w:rPr>
                    <w:t>AcSV</w:t>
                  </w:r>
                  <w:proofErr w:type="spellEnd"/>
                  <w:r w:rsidR="005E35FA" w:rsidRPr="00504B86">
                    <w:rPr>
                      <w:color w:val="000000" w:themeColor="text1"/>
                    </w:rPr>
                    <w:t xml:space="preserve">) </w:t>
                  </w:r>
                  <w:r w:rsidR="00CF0FDA" w:rsidRPr="00504B86">
                    <w:rPr>
                      <w:color w:val="000000" w:themeColor="text1"/>
                    </w:rPr>
                    <w:t xml:space="preserve">as a member of a novel species named </w:t>
                  </w:r>
                  <w:proofErr w:type="spellStart"/>
                  <w:r w:rsidR="005E35FA" w:rsidRPr="00504B86">
                    <w:rPr>
                      <w:i/>
                      <w:iCs/>
                      <w:color w:val="000000" w:themeColor="text1"/>
                    </w:rPr>
                    <w:t>Sadwavirus</w:t>
                  </w:r>
                  <w:proofErr w:type="spellEnd"/>
                  <w:r w:rsidR="005E35FA" w:rsidRPr="00504B86">
                    <w:rPr>
                      <w:i/>
                      <w:iCs/>
                      <w:color w:val="000000" w:themeColor="text1"/>
                    </w:rPr>
                    <w:t xml:space="preserve"> </w:t>
                  </w:r>
                  <w:proofErr w:type="spellStart"/>
                  <w:r w:rsidR="00504B86" w:rsidRPr="00504B86">
                    <w:rPr>
                      <w:i/>
                      <w:iCs/>
                      <w:color w:val="000000" w:themeColor="text1"/>
                    </w:rPr>
                    <w:t>gammananas</w:t>
                  </w:r>
                  <w:proofErr w:type="spellEnd"/>
                  <w:r w:rsidR="005E35FA">
                    <w:rPr>
                      <w:i/>
                      <w:iCs/>
                      <w:color w:val="000000" w:themeColor="text1"/>
                    </w:rPr>
                    <w:t xml:space="preserve"> </w:t>
                  </w:r>
                  <w:r w:rsidR="00CF0FDA" w:rsidRPr="00361053">
                    <w:rPr>
                      <w:color w:val="000000" w:themeColor="text1"/>
                    </w:rPr>
                    <w:t>of the family</w:t>
                  </w:r>
                  <w:r w:rsidR="00CF0FDA" w:rsidRPr="00361053">
                    <w:rPr>
                      <w:i/>
                      <w:iCs/>
                      <w:color w:val="000000" w:themeColor="text1"/>
                    </w:rPr>
                    <w:t xml:space="preserve"> </w:t>
                  </w:r>
                  <w:proofErr w:type="spellStart"/>
                  <w:r w:rsidR="00CF0FDA" w:rsidRPr="00361053">
                    <w:rPr>
                      <w:i/>
                      <w:iCs/>
                      <w:color w:val="000000" w:themeColor="text1"/>
                    </w:rPr>
                    <w:t>Secoviridae</w:t>
                  </w:r>
                  <w:proofErr w:type="spellEnd"/>
                  <w:r w:rsidR="00CF0FDA" w:rsidRPr="00361053">
                    <w:rPr>
                      <w:i/>
                      <w:iCs/>
                      <w:color w:val="000000" w:themeColor="text1"/>
                    </w:rPr>
                    <w:t xml:space="preserve"> </w:t>
                  </w:r>
                  <w:r w:rsidR="00CF0FDA" w:rsidRPr="00361053">
                    <w:rPr>
                      <w:color w:val="000000" w:themeColor="text1"/>
                    </w:rPr>
                    <w:t>(Table 1).</w:t>
                  </w:r>
                </w:p>
                <w:p w14:paraId="373685EC" w14:textId="77777777" w:rsidR="00C97544" w:rsidRDefault="00C97544" w:rsidP="00A32150">
                  <w:pPr>
                    <w:rPr>
                      <w:b/>
                      <w:bCs/>
                      <w:color w:val="000000" w:themeColor="text1"/>
                    </w:rPr>
                  </w:pPr>
                </w:p>
                <w:p w14:paraId="52A0A299" w14:textId="591642FD" w:rsidR="00A32150" w:rsidRDefault="00541ECF" w:rsidP="00A32150">
                  <w:pPr>
                    <w:rPr>
                      <w:rFonts w:ascii="Arial" w:hAnsi="Arial" w:cs="Arial"/>
                      <w:color w:val="0000FF"/>
                      <w:sz w:val="22"/>
                      <w:szCs w:val="22"/>
                    </w:rPr>
                  </w:pPr>
                  <w:r w:rsidRPr="00361053">
                    <w:rPr>
                      <w:b/>
                      <w:bCs/>
                      <w:color w:val="000000" w:themeColor="text1"/>
                    </w:rPr>
                    <w:t xml:space="preserve">Creation of a novel species in the genus </w:t>
                  </w:r>
                  <w:proofErr w:type="spellStart"/>
                  <w:r w:rsidRPr="00361053">
                    <w:rPr>
                      <w:b/>
                      <w:bCs/>
                      <w:i/>
                      <w:iCs/>
                      <w:color w:val="000000" w:themeColor="text1"/>
                    </w:rPr>
                    <w:t>S</w:t>
                  </w:r>
                  <w:r>
                    <w:rPr>
                      <w:b/>
                      <w:bCs/>
                      <w:i/>
                      <w:iCs/>
                      <w:color w:val="000000" w:themeColor="text1"/>
                    </w:rPr>
                    <w:t>tralari</w:t>
                  </w:r>
                  <w:r w:rsidRPr="00361053">
                    <w:rPr>
                      <w:b/>
                      <w:bCs/>
                      <w:i/>
                      <w:iCs/>
                      <w:color w:val="000000" w:themeColor="text1"/>
                    </w:rPr>
                    <w:t>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361053">
                    <w:rPr>
                      <w:b/>
                      <w:bCs/>
                      <w:color w:val="000000" w:themeColor="text1"/>
                    </w:rPr>
                    <w:t>.</w:t>
                  </w:r>
                  <w:r w:rsidR="008F2086" w:rsidRPr="00CF0FDA">
                    <w:rPr>
                      <w:color w:val="000000" w:themeColor="text1"/>
                    </w:rPr>
                    <w:t xml:space="preserve"> The complete </w:t>
                  </w:r>
                  <w:r w:rsidR="00D9381C">
                    <w:rPr>
                      <w:color w:val="000000" w:themeColor="text1"/>
                    </w:rPr>
                    <w:t>coding</w:t>
                  </w:r>
                  <w:r w:rsidR="006A197F">
                    <w:rPr>
                      <w:color w:val="000000" w:themeColor="text1"/>
                    </w:rPr>
                    <w:t xml:space="preserve"> sequence of the </w:t>
                  </w:r>
                  <w:r w:rsidR="008F2086" w:rsidRPr="00CF0FDA">
                    <w:rPr>
                      <w:color w:val="000000" w:themeColor="text1"/>
                    </w:rPr>
                    <w:t xml:space="preserve">genome of </w:t>
                  </w:r>
                  <w:proofErr w:type="spellStart"/>
                  <w:r w:rsidR="00A32150">
                    <w:rPr>
                      <w:color w:val="000000" w:themeColor="text1"/>
                    </w:rPr>
                    <w:t>cohombrillo</w:t>
                  </w:r>
                  <w:proofErr w:type="spellEnd"/>
                  <w:r w:rsidR="00A32150">
                    <w:rPr>
                      <w:color w:val="000000" w:themeColor="text1"/>
                    </w:rPr>
                    <w:t xml:space="preserve">-associated virus </w:t>
                  </w:r>
                  <w:r w:rsidR="008F2086" w:rsidRPr="00CF0FDA">
                    <w:rPr>
                      <w:color w:val="000000" w:themeColor="text1"/>
                    </w:rPr>
                    <w:t>(</w:t>
                  </w:r>
                  <w:proofErr w:type="spellStart"/>
                  <w:r w:rsidR="00A32150">
                    <w:rPr>
                      <w:color w:val="000000" w:themeColor="text1"/>
                    </w:rPr>
                    <w:t>CoAV</w:t>
                  </w:r>
                  <w:proofErr w:type="spellEnd"/>
                  <w:r w:rsidR="008F2086" w:rsidRPr="00CF0FDA">
                    <w:rPr>
                      <w:color w:val="000000" w:themeColor="text1"/>
                    </w:rPr>
                    <w:t xml:space="preserve">) was determined </w:t>
                  </w:r>
                  <w:r w:rsidR="00A031C9">
                    <w:rPr>
                      <w:color w:val="000000" w:themeColor="text1"/>
                    </w:rPr>
                    <w:t xml:space="preserve">in </w:t>
                  </w:r>
                  <w:proofErr w:type="spellStart"/>
                  <w:r w:rsidR="00A32150">
                    <w:rPr>
                      <w:i/>
                      <w:iCs/>
                      <w:color w:val="000000" w:themeColor="text1"/>
                    </w:rPr>
                    <w:t>Ecballium</w:t>
                  </w:r>
                  <w:proofErr w:type="spellEnd"/>
                  <w:r w:rsidR="00A32150">
                    <w:rPr>
                      <w:i/>
                      <w:iCs/>
                      <w:color w:val="000000" w:themeColor="text1"/>
                    </w:rPr>
                    <w:t xml:space="preserve"> elaterium, </w:t>
                  </w:r>
                  <w:r w:rsidR="00A32150">
                    <w:rPr>
                      <w:color w:val="000000" w:themeColor="text1"/>
                    </w:rPr>
                    <w:t xml:space="preserve">the quirting cucumber, by high-throughput sequencing </w:t>
                  </w:r>
                  <w:r w:rsidR="008F2086">
                    <w:rPr>
                      <w:color w:val="000000" w:themeColor="text1"/>
                    </w:rPr>
                    <w:lastRenderedPageBreak/>
                    <w:t>[</w:t>
                  </w:r>
                  <w:r w:rsidR="005330EC">
                    <w:rPr>
                      <w:color w:val="000000" w:themeColor="text1"/>
                    </w:rPr>
                    <w:t>5</w:t>
                  </w:r>
                  <w:r w:rsidR="008F2086">
                    <w:rPr>
                      <w:color w:val="000000" w:themeColor="text1"/>
                    </w:rPr>
                    <w:t>].</w:t>
                  </w:r>
                  <w:r w:rsidR="00A32150">
                    <w:rPr>
                      <w:color w:val="000000" w:themeColor="text1"/>
                    </w:rPr>
                    <w:t xml:space="preserve"> The </w:t>
                  </w:r>
                  <w:r w:rsidR="00A031C9">
                    <w:rPr>
                      <w:color w:val="000000" w:themeColor="text1"/>
                    </w:rPr>
                    <w:t xml:space="preserve">near </w:t>
                  </w:r>
                  <w:r w:rsidR="00CB7E78">
                    <w:rPr>
                      <w:color w:val="000000" w:themeColor="text1"/>
                    </w:rPr>
                    <w:t>c</w:t>
                  </w:r>
                  <w:r w:rsidR="00A32150">
                    <w:rPr>
                      <w:color w:val="000000" w:themeColor="text1"/>
                    </w:rPr>
                    <w:t xml:space="preserve">omplete RNA1 of </w:t>
                  </w:r>
                  <w:proofErr w:type="spellStart"/>
                  <w:r w:rsidR="00A32150">
                    <w:rPr>
                      <w:color w:val="000000" w:themeColor="text1"/>
                    </w:rPr>
                    <w:t>CoAV</w:t>
                  </w:r>
                  <w:proofErr w:type="spellEnd"/>
                  <w:r w:rsidR="00A32150">
                    <w:rPr>
                      <w:color w:val="000000" w:themeColor="text1"/>
                    </w:rPr>
                    <w:t xml:space="preserve"> isolate ES is 6,934 </w:t>
                  </w:r>
                  <w:proofErr w:type="spellStart"/>
                  <w:r w:rsidR="00A32150">
                    <w:rPr>
                      <w:color w:val="000000" w:themeColor="text1"/>
                    </w:rPr>
                    <w:t>nt</w:t>
                  </w:r>
                  <w:proofErr w:type="spellEnd"/>
                  <w:r w:rsidR="00A32150">
                    <w:rPr>
                      <w:color w:val="000000" w:themeColor="text1"/>
                    </w:rPr>
                    <w:t xml:space="preserve"> (GenBank acc. no. OP019481) in size and encodes a 240 </w:t>
                  </w:r>
                  <w:proofErr w:type="spellStart"/>
                  <w:r w:rsidR="00A32150">
                    <w:rPr>
                      <w:color w:val="000000" w:themeColor="text1"/>
                    </w:rPr>
                    <w:t>kDa</w:t>
                  </w:r>
                  <w:proofErr w:type="spellEnd"/>
                  <w:r w:rsidR="00A32150">
                    <w:rPr>
                      <w:color w:val="000000" w:themeColor="text1"/>
                    </w:rPr>
                    <w:t xml:space="preserve"> polyprotein, while the incomplete RNA2 is of 3,501 </w:t>
                  </w:r>
                  <w:proofErr w:type="spellStart"/>
                  <w:r w:rsidR="00A32150">
                    <w:rPr>
                      <w:color w:val="000000" w:themeColor="text1"/>
                    </w:rPr>
                    <w:t>nt</w:t>
                  </w:r>
                  <w:proofErr w:type="spellEnd"/>
                  <w:r w:rsidR="00A32150">
                    <w:rPr>
                      <w:color w:val="000000" w:themeColor="text1"/>
                    </w:rPr>
                    <w:t xml:space="preserve"> (GenBank acc. no. OP019482) in size and encodes a 104 </w:t>
                  </w:r>
                  <w:proofErr w:type="spellStart"/>
                  <w:r w:rsidR="00A32150">
                    <w:rPr>
                      <w:color w:val="000000" w:themeColor="text1"/>
                    </w:rPr>
                    <w:t>kDa</w:t>
                  </w:r>
                  <w:proofErr w:type="spellEnd"/>
                  <w:r w:rsidR="00A32150">
                    <w:rPr>
                      <w:color w:val="000000" w:themeColor="text1"/>
                    </w:rPr>
                    <w:t xml:space="preserve"> polyprotein.</w:t>
                  </w:r>
                  <w:r w:rsidR="00A32150" w:rsidRPr="00361053">
                    <w:rPr>
                      <w:color w:val="000000" w:themeColor="text1"/>
                    </w:rPr>
                    <w:t xml:space="preserve"> </w:t>
                  </w:r>
                  <w:r w:rsidR="00C33324">
                    <w:rPr>
                      <w:color w:val="000000" w:themeColor="text1"/>
                    </w:rPr>
                    <w:t xml:space="preserve">The genome organization of </w:t>
                  </w:r>
                  <w:proofErr w:type="spellStart"/>
                  <w:r w:rsidR="00C33324">
                    <w:rPr>
                      <w:color w:val="000000" w:themeColor="text1"/>
                    </w:rPr>
                    <w:t>CoAV</w:t>
                  </w:r>
                  <w:proofErr w:type="spellEnd"/>
                  <w:r w:rsidR="00C33324">
                    <w:rPr>
                      <w:color w:val="000000" w:themeColor="text1"/>
                    </w:rPr>
                    <w:t xml:space="preserve"> is </w:t>
                  </w:r>
                  <w:r w:rsidR="00566EAD">
                    <w:rPr>
                      <w:color w:val="000000" w:themeColor="text1"/>
                    </w:rPr>
                    <w:t xml:space="preserve">similar to those </w:t>
                  </w:r>
                  <w:r w:rsidR="00C33324">
                    <w:rPr>
                      <w:color w:val="000000" w:themeColor="text1"/>
                    </w:rPr>
                    <w:t xml:space="preserve">of other members of the genus </w:t>
                  </w:r>
                  <w:proofErr w:type="spellStart"/>
                  <w:r w:rsidR="00C33324">
                    <w:rPr>
                      <w:i/>
                      <w:iCs/>
                      <w:color w:val="000000" w:themeColor="text1"/>
                    </w:rPr>
                    <w:t>Stralari</w:t>
                  </w:r>
                  <w:r w:rsidR="00C33324" w:rsidRPr="00143D90">
                    <w:rPr>
                      <w:i/>
                      <w:iCs/>
                      <w:color w:val="000000" w:themeColor="text1"/>
                    </w:rPr>
                    <w:t>virus</w:t>
                  </w:r>
                  <w:proofErr w:type="spellEnd"/>
                  <w:r w:rsidR="00C33324" w:rsidRPr="00143D90">
                    <w:rPr>
                      <w:i/>
                      <w:iCs/>
                      <w:color w:val="000000" w:themeColor="text1"/>
                    </w:rPr>
                    <w:t xml:space="preserve"> </w:t>
                  </w:r>
                  <w:r w:rsidR="00C33324">
                    <w:rPr>
                      <w:color w:val="000000" w:themeColor="text1"/>
                    </w:rPr>
                    <w:t xml:space="preserve">in the </w:t>
                  </w:r>
                  <w:r w:rsidR="00C33324" w:rsidRPr="00301653">
                    <w:rPr>
                      <w:color w:val="000000" w:themeColor="text1"/>
                    </w:rPr>
                    <w:t xml:space="preserve">family </w:t>
                  </w:r>
                  <w:proofErr w:type="spellStart"/>
                  <w:r w:rsidR="00C33324" w:rsidRPr="00301653">
                    <w:rPr>
                      <w:i/>
                      <w:iCs/>
                      <w:color w:val="000000" w:themeColor="text1"/>
                    </w:rPr>
                    <w:t>Secoviridae</w:t>
                  </w:r>
                  <w:proofErr w:type="spellEnd"/>
                  <w:r w:rsidR="00C33324" w:rsidRPr="00301653">
                    <w:rPr>
                      <w:color w:val="000000" w:themeColor="text1"/>
                    </w:rPr>
                    <w:t xml:space="preserve"> (Figure 1). </w:t>
                  </w:r>
                  <w:r w:rsidR="00A32150" w:rsidRPr="00301653">
                    <w:rPr>
                      <w:color w:val="000000" w:themeColor="text1"/>
                    </w:rPr>
                    <w:t xml:space="preserve">The two CPs and the conserved Pro-Pol region of </w:t>
                  </w:r>
                  <w:proofErr w:type="spellStart"/>
                  <w:r w:rsidR="00A32150" w:rsidRPr="00301653">
                    <w:rPr>
                      <w:color w:val="000000" w:themeColor="text1"/>
                    </w:rPr>
                    <w:t>CoAV</w:t>
                  </w:r>
                  <w:proofErr w:type="spellEnd"/>
                  <w:r w:rsidR="00A32150" w:rsidRPr="00301653">
                    <w:rPr>
                      <w:color w:val="000000" w:themeColor="text1"/>
                    </w:rPr>
                    <w:t xml:space="preserve"> have </w:t>
                  </w:r>
                  <w:r w:rsidR="00301653" w:rsidRPr="00301653">
                    <w:rPr>
                      <w:color w:val="000000" w:themeColor="text1"/>
                    </w:rPr>
                    <w:t>39</w:t>
                  </w:r>
                  <w:r w:rsidR="00A32150" w:rsidRPr="00301653">
                    <w:rPr>
                      <w:color w:val="000000" w:themeColor="text1"/>
                    </w:rPr>
                    <w:t xml:space="preserve">% and </w:t>
                  </w:r>
                  <w:r w:rsidR="00301653" w:rsidRPr="00301653">
                    <w:rPr>
                      <w:color w:val="000000" w:themeColor="text1"/>
                    </w:rPr>
                    <w:t>54</w:t>
                  </w:r>
                  <w:r w:rsidR="00A32150" w:rsidRPr="00301653">
                    <w:rPr>
                      <w:color w:val="000000" w:themeColor="text1"/>
                    </w:rPr>
                    <w:t>% amino acid sequence identity with</w:t>
                  </w:r>
                  <w:r w:rsidR="00A32150" w:rsidRPr="00301653">
                    <w:t xml:space="preserve"> strawberry latent ringspot virus </w:t>
                  </w:r>
                  <w:r w:rsidR="00A32150" w:rsidRPr="00301653">
                    <w:rPr>
                      <w:color w:val="000000" w:themeColor="text1"/>
                    </w:rPr>
                    <w:t>(SLRSV</w:t>
                  </w:r>
                  <w:r w:rsidR="002B1AE5">
                    <w:rPr>
                      <w:color w:val="000000" w:themeColor="text1"/>
                    </w:rPr>
                    <w:t xml:space="preserve">, member of the species </w:t>
                  </w:r>
                  <w:proofErr w:type="spellStart"/>
                  <w:r w:rsidR="002B1AE5" w:rsidRPr="00CC3E9B">
                    <w:rPr>
                      <w:i/>
                      <w:iCs/>
                      <w:color w:val="000000" w:themeColor="text1"/>
                    </w:rPr>
                    <w:t>Stralarivirus</w:t>
                  </w:r>
                  <w:proofErr w:type="spellEnd"/>
                  <w:r w:rsidR="002B1AE5" w:rsidRPr="00CC3E9B">
                    <w:rPr>
                      <w:i/>
                      <w:iCs/>
                      <w:color w:val="000000" w:themeColor="text1"/>
                    </w:rPr>
                    <w:t xml:space="preserve"> </w:t>
                  </w:r>
                  <w:proofErr w:type="spellStart"/>
                  <w:r w:rsidR="002B1AE5" w:rsidRPr="00CC3E9B">
                    <w:rPr>
                      <w:i/>
                      <w:iCs/>
                      <w:color w:val="000000" w:themeColor="text1"/>
                    </w:rPr>
                    <w:t>fragariae</w:t>
                  </w:r>
                  <w:proofErr w:type="spellEnd"/>
                  <w:r w:rsidR="00A32150" w:rsidRPr="00301653">
                    <w:t>)</w:t>
                  </w:r>
                  <w:r w:rsidR="00A32150" w:rsidRPr="00301653">
                    <w:rPr>
                      <w:color w:val="000000" w:themeColor="text1"/>
                    </w:rPr>
                    <w:t xml:space="preserve">, respectively, the closest related viruses in the genus </w:t>
                  </w:r>
                  <w:proofErr w:type="spellStart"/>
                  <w:r w:rsidR="00A32150" w:rsidRPr="00301653">
                    <w:rPr>
                      <w:i/>
                      <w:iCs/>
                      <w:color w:val="000000" w:themeColor="text1"/>
                    </w:rPr>
                    <w:t>Stralarivirus</w:t>
                  </w:r>
                  <w:proofErr w:type="spellEnd"/>
                  <w:r w:rsidR="00A32150" w:rsidRPr="00301653">
                    <w:rPr>
                      <w:i/>
                      <w:iCs/>
                      <w:color w:val="000000" w:themeColor="text1"/>
                    </w:rPr>
                    <w:t xml:space="preserve">. </w:t>
                  </w:r>
                  <w:r w:rsidR="00A32150" w:rsidRPr="00301653">
                    <w:rPr>
                      <w:color w:val="000000" w:themeColor="text1"/>
                    </w:rPr>
                    <w:t>ML phylogenetic trees generated</w:t>
                  </w:r>
                  <w:r w:rsidR="00A32150" w:rsidRPr="00361053">
                    <w:rPr>
                      <w:color w:val="000000" w:themeColor="text1"/>
                    </w:rPr>
                    <w:t xml:space="preserve"> using the CP</w:t>
                  </w:r>
                  <w:r w:rsidR="00A32150">
                    <w:rPr>
                      <w:color w:val="000000" w:themeColor="text1"/>
                    </w:rPr>
                    <w:t>s</w:t>
                  </w:r>
                  <w:r w:rsidR="00A32150" w:rsidRPr="00361053">
                    <w:rPr>
                      <w:color w:val="000000" w:themeColor="text1"/>
                    </w:rPr>
                    <w:t xml:space="preserve"> (Figure 2) and conserved Pro-Pol (Figure 3) sequences of</w:t>
                  </w:r>
                  <w:r w:rsidR="00A32150">
                    <w:rPr>
                      <w:color w:val="000000" w:themeColor="text1"/>
                    </w:rPr>
                    <w:t xml:space="preserve"> </w:t>
                  </w:r>
                  <w:proofErr w:type="spellStart"/>
                  <w:r w:rsidR="00A32150">
                    <w:rPr>
                      <w:color w:val="000000" w:themeColor="text1"/>
                    </w:rPr>
                    <w:t>CoAV</w:t>
                  </w:r>
                  <w:proofErr w:type="spellEnd"/>
                  <w:r w:rsidR="00A32150" w:rsidRPr="00361053">
                    <w:rPr>
                      <w:color w:val="000000" w:themeColor="text1"/>
                    </w:rPr>
                    <w:t xml:space="preserve"> and representative members of the family </w:t>
                  </w:r>
                  <w:proofErr w:type="spellStart"/>
                  <w:r w:rsidR="00A32150" w:rsidRPr="00361053">
                    <w:rPr>
                      <w:i/>
                      <w:iCs/>
                      <w:color w:val="000000" w:themeColor="text1"/>
                    </w:rPr>
                    <w:t>Secoviridae</w:t>
                  </w:r>
                  <w:proofErr w:type="spellEnd"/>
                  <w:r w:rsidR="00A32150" w:rsidRPr="00361053">
                    <w:rPr>
                      <w:color w:val="000000" w:themeColor="text1"/>
                    </w:rPr>
                    <w:t xml:space="preserve"> </w:t>
                  </w:r>
                  <w:r w:rsidR="00A32150">
                    <w:rPr>
                      <w:color w:val="000000" w:themeColor="text1"/>
                    </w:rPr>
                    <w:t>confirmed</w:t>
                  </w:r>
                  <w:r w:rsidR="00A32150" w:rsidRPr="00361053">
                    <w:rPr>
                      <w:color w:val="000000" w:themeColor="text1"/>
                    </w:rPr>
                    <w:t xml:space="preserve"> the clustering of </w:t>
                  </w:r>
                  <w:proofErr w:type="spellStart"/>
                  <w:r w:rsidR="00A32150">
                    <w:rPr>
                      <w:color w:val="000000" w:themeColor="text1"/>
                    </w:rPr>
                    <w:t>CoAV</w:t>
                  </w:r>
                  <w:proofErr w:type="spellEnd"/>
                  <w:r w:rsidR="00A32150">
                    <w:rPr>
                      <w:color w:val="000000" w:themeColor="text1"/>
                    </w:rPr>
                    <w:t xml:space="preserve"> in the genus </w:t>
                  </w:r>
                  <w:proofErr w:type="spellStart"/>
                  <w:r w:rsidR="00A32150">
                    <w:rPr>
                      <w:i/>
                      <w:iCs/>
                      <w:color w:val="000000" w:themeColor="text1"/>
                    </w:rPr>
                    <w:t>Stralarivirus</w:t>
                  </w:r>
                  <w:proofErr w:type="spellEnd"/>
                  <w:r w:rsidR="00A32150">
                    <w:rPr>
                      <w:i/>
                      <w:iCs/>
                      <w:color w:val="000000" w:themeColor="text1"/>
                    </w:rPr>
                    <w:t xml:space="preserve">. </w:t>
                  </w:r>
                  <w:r w:rsidR="00A32150" w:rsidRPr="00361053">
                    <w:rPr>
                      <w:color w:val="000000" w:themeColor="text1"/>
                    </w:rPr>
                    <w:t xml:space="preserve">Considering the </w:t>
                  </w:r>
                  <w:r w:rsidR="00A32150" w:rsidRPr="00202904">
                    <w:rPr>
                      <w:color w:val="000000" w:themeColor="text1"/>
                    </w:rPr>
                    <w:t xml:space="preserve">species demarcation criteria for the family </w:t>
                  </w:r>
                  <w:proofErr w:type="spellStart"/>
                  <w:r w:rsidR="00A32150" w:rsidRPr="00202904">
                    <w:rPr>
                      <w:i/>
                      <w:iCs/>
                      <w:color w:val="000000" w:themeColor="text1"/>
                    </w:rPr>
                    <w:t>Secoviridae</w:t>
                  </w:r>
                  <w:proofErr w:type="spellEnd"/>
                  <w:r w:rsidR="00A32150" w:rsidRPr="00202904">
                    <w:rPr>
                      <w:color w:val="000000" w:themeColor="text1"/>
                    </w:rPr>
                    <w:t xml:space="preserve">, we propose to classify </w:t>
                  </w:r>
                  <w:proofErr w:type="spellStart"/>
                  <w:r w:rsidR="00A32150" w:rsidRPr="00202904">
                    <w:rPr>
                      <w:color w:val="000000" w:themeColor="text1"/>
                    </w:rPr>
                    <w:t>cohombrillo</w:t>
                  </w:r>
                  <w:proofErr w:type="spellEnd"/>
                  <w:r w:rsidR="00A32150" w:rsidRPr="00202904">
                    <w:rPr>
                      <w:color w:val="000000" w:themeColor="text1"/>
                    </w:rPr>
                    <w:t>-associated virus (</w:t>
                  </w:r>
                  <w:proofErr w:type="spellStart"/>
                  <w:r w:rsidR="00A32150" w:rsidRPr="00202904">
                    <w:rPr>
                      <w:color w:val="000000" w:themeColor="text1"/>
                    </w:rPr>
                    <w:t>CoAV</w:t>
                  </w:r>
                  <w:proofErr w:type="spellEnd"/>
                  <w:r w:rsidR="00A32150" w:rsidRPr="00202904">
                    <w:rPr>
                      <w:color w:val="000000" w:themeColor="text1"/>
                    </w:rPr>
                    <w:t xml:space="preserve">) as a member of a novel species named </w:t>
                  </w:r>
                  <w:proofErr w:type="spellStart"/>
                  <w:r w:rsidR="00A32150" w:rsidRPr="00202904">
                    <w:rPr>
                      <w:i/>
                      <w:iCs/>
                      <w:color w:val="000000" w:themeColor="text1"/>
                    </w:rPr>
                    <w:t>Stralarivirus</w:t>
                  </w:r>
                  <w:proofErr w:type="spellEnd"/>
                  <w:r w:rsidR="00A32150" w:rsidRPr="00202904">
                    <w:rPr>
                      <w:i/>
                      <w:iCs/>
                      <w:color w:val="000000" w:themeColor="text1"/>
                    </w:rPr>
                    <w:t xml:space="preserve"> </w:t>
                  </w:r>
                  <w:proofErr w:type="spellStart"/>
                  <w:r w:rsidR="00202904" w:rsidRPr="00202904">
                    <w:rPr>
                      <w:i/>
                      <w:iCs/>
                      <w:color w:val="000000" w:themeColor="text1"/>
                    </w:rPr>
                    <w:t>elaterii</w:t>
                  </w:r>
                  <w:proofErr w:type="spellEnd"/>
                  <w:r w:rsidR="00A32150" w:rsidRPr="00202904">
                    <w:rPr>
                      <w:i/>
                      <w:iCs/>
                      <w:color w:val="000000" w:themeColor="text1"/>
                    </w:rPr>
                    <w:t xml:space="preserve"> </w:t>
                  </w:r>
                  <w:r w:rsidR="00A32150" w:rsidRPr="00202904">
                    <w:rPr>
                      <w:color w:val="000000" w:themeColor="text1"/>
                    </w:rPr>
                    <w:t>of</w:t>
                  </w:r>
                  <w:r w:rsidR="00A32150" w:rsidRPr="00361053">
                    <w:rPr>
                      <w:color w:val="000000" w:themeColor="text1"/>
                    </w:rPr>
                    <w:t xml:space="preserve"> the family</w:t>
                  </w:r>
                  <w:r w:rsidR="00A32150" w:rsidRPr="00361053">
                    <w:rPr>
                      <w:i/>
                      <w:iCs/>
                      <w:color w:val="000000" w:themeColor="text1"/>
                    </w:rPr>
                    <w:t xml:space="preserve"> </w:t>
                  </w:r>
                  <w:proofErr w:type="spellStart"/>
                  <w:r w:rsidR="00A32150" w:rsidRPr="00361053">
                    <w:rPr>
                      <w:i/>
                      <w:iCs/>
                      <w:color w:val="000000" w:themeColor="text1"/>
                    </w:rPr>
                    <w:t>Secoviridae</w:t>
                  </w:r>
                  <w:proofErr w:type="spellEnd"/>
                  <w:r w:rsidR="00A32150" w:rsidRPr="00361053">
                    <w:rPr>
                      <w:i/>
                      <w:iCs/>
                      <w:color w:val="000000" w:themeColor="text1"/>
                    </w:rPr>
                    <w:t xml:space="preserve"> </w:t>
                  </w:r>
                  <w:r w:rsidR="00A32150" w:rsidRPr="00361053">
                    <w:rPr>
                      <w:color w:val="000000" w:themeColor="text1"/>
                    </w:rPr>
                    <w:t>(Table 1).</w:t>
                  </w:r>
                </w:p>
                <w:p w14:paraId="524F5CF8" w14:textId="7E2F7F2C" w:rsidR="00437970" w:rsidRDefault="00A32150">
                  <w:pPr>
                    <w:rPr>
                      <w:rFonts w:ascii="Arial" w:hAnsi="Arial" w:cs="Arial"/>
                      <w:color w:val="0000FF"/>
                      <w:sz w:val="22"/>
                      <w:szCs w:val="22"/>
                    </w:rPr>
                  </w:pPr>
                  <w:r>
                    <w:t xml:space="preserve"> </w:t>
                  </w:r>
                </w:p>
                <w:p w14:paraId="149B4D3F" w14:textId="4614C0BF" w:rsidR="001823F1" w:rsidRDefault="00077A74" w:rsidP="001823F1">
                  <w:pPr>
                    <w:rPr>
                      <w:rFonts w:ascii="Arial" w:hAnsi="Arial" w:cs="Arial"/>
                      <w:color w:val="0000FF"/>
                      <w:sz w:val="22"/>
                      <w:szCs w:val="22"/>
                    </w:rPr>
                  </w:pPr>
                  <w:r w:rsidRPr="00361053">
                    <w:rPr>
                      <w:b/>
                      <w:bCs/>
                      <w:color w:val="000000" w:themeColor="text1"/>
                    </w:rPr>
                    <w:t xml:space="preserve">Creation of a first species in the genus </w:t>
                  </w:r>
                  <w:proofErr w:type="spellStart"/>
                  <w:r w:rsidRPr="00361053">
                    <w:rPr>
                      <w:b/>
                      <w:bCs/>
                      <w:i/>
                      <w:iCs/>
                      <w:color w:val="000000" w:themeColor="text1"/>
                    </w:rPr>
                    <w:t>Torradovirus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361053">
                    <w:rPr>
                      <w:b/>
                      <w:bCs/>
                      <w:color w:val="000000" w:themeColor="text1"/>
                    </w:rPr>
                    <w:t>.</w:t>
                  </w:r>
                  <w:r w:rsidR="00A63C32" w:rsidRPr="00CF0FDA">
                    <w:rPr>
                      <w:color w:val="000000" w:themeColor="text1"/>
                    </w:rPr>
                    <w:t xml:space="preserve"> The complete genome sequence of </w:t>
                  </w:r>
                  <w:r w:rsidR="00A63C32">
                    <w:rPr>
                      <w:color w:val="000000" w:themeColor="text1"/>
                    </w:rPr>
                    <w:t xml:space="preserve">fleabane yellow mosaic virus </w:t>
                  </w:r>
                  <w:r w:rsidR="00A63C32" w:rsidRPr="00CF0FDA">
                    <w:rPr>
                      <w:color w:val="000000" w:themeColor="text1"/>
                    </w:rPr>
                    <w:t>(</w:t>
                  </w:r>
                  <w:proofErr w:type="spellStart"/>
                  <w:r w:rsidR="00A63C32">
                    <w:rPr>
                      <w:color w:val="000000" w:themeColor="text1"/>
                    </w:rPr>
                    <w:t>FbYMV</w:t>
                  </w:r>
                  <w:proofErr w:type="spellEnd"/>
                  <w:r w:rsidR="00A63C32" w:rsidRPr="00CF0FDA">
                    <w:rPr>
                      <w:color w:val="000000" w:themeColor="text1"/>
                    </w:rPr>
                    <w:t xml:space="preserve">) was determined </w:t>
                  </w:r>
                  <w:r w:rsidR="00C33324">
                    <w:rPr>
                      <w:color w:val="000000" w:themeColor="text1"/>
                    </w:rPr>
                    <w:t xml:space="preserve">in </w:t>
                  </w:r>
                  <w:r w:rsidR="00A63C32">
                    <w:rPr>
                      <w:i/>
                      <w:iCs/>
                      <w:color w:val="000000" w:themeColor="text1"/>
                    </w:rPr>
                    <w:t xml:space="preserve">Erigeron annuus, </w:t>
                  </w:r>
                  <w:r w:rsidR="00A63C32" w:rsidRPr="00A63C32">
                    <w:rPr>
                      <w:color w:val="000000" w:themeColor="text1"/>
                    </w:rPr>
                    <w:t>a</w:t>
                  </w:r>
                  <w:r w:rsidR="00EF30DE">
                    <w:rPr>
                      <w:color w:val="000000" w:themeColor="text1"/>
                    </w:rPr>
                    <w:t xml:space="preserve"> flowering plant</w:t>
                  </w:r>
                  <w:r w:rsidR="001823F1">
                    <w:rPr>
                      <w:color w:val="000000" w:themeColor="text1"/>
                    </w:rPr>
                    <w:t>, by high-throughput sequencing</w:t>
                  </w:r>
                  <w:r w:rsidR="00A63C32">
                    <w:rPr>
                      <w:i/>
                      <w:iCs/>
                      <w:color w:val="000000" w:themeColor="text1"/>
                    </w:rPr>
                    <w:t xml:space="preserve"> </w:t>
                  </w:r>
                  <w:r w:rsidR="00A63C32">
                    <w:rPr>
                      <w:color w:val="000000" w:themeColor="text1"/>
                    </w:rPr>
                    <w:t>[</w:t>
                  </w:r>
                  <w:r w:rsidR="005330EC">
                    <w:rPr>
                      <w:color w:val="000000" w:themeColor="text1"/>
                    </w:rPr>
                    <w:t>6</w:t>
                  </w:r>
                  <w:r w:rsidR="00A63C32">
                    <w:rPr>
                      <w:color w:val="000000" w:themeColor="text1"/>
                    </w:rPr>
                    <w:t xml:space="preserve">]. The complete RNA1 of </w:t>
                  </w:r>
                  <w:proofErr w:type="spellStart"/>
                  <w:r w:rsidR="00A63C32" w:rsidRPr="00A63C32">
                    <w:rPr>
                      <w:color w:val="000000" w:themeColor="text1"/>
                    </w:rPr>
                    <w:t>FbYMV</w:t>
                  </w:r>
                  <w:proofErr w:type="spellEnd"/>
                  <w:r w:rsidR="00A63C32" w:rsidRPr="00A63C32">
                    <w:rPr>
                      <w:color w:val="000000" w:themeColor="text1"/>
                    </w:rPr>
                    <w:t xml:space="preserve"> isolate 2007-12EA is 7,133 </w:t>
                  </w:r>
                  <w:proofErr w:type="spellStart"/>
                  <w:r w:rsidR="00A63C32" w:rsidRPr="00A63C32">
                    <w:rPr>
                      <w:color w:val="000000" w:themeColor="text1"/>
                    </w:rPr>
                    <w:t>nt</w:t>
                  </w:r>
                  <w:proofErr w:type="spellEnd"/>
                  <w:r w:rsidR="00A63C32" w:rsidRPr="00A63C32">
                    <w:rPr>
                      <w:color w:val="000000" w:themeColor="text1"/>
                    </w:rPr>
                    <w:t xml:space="preserve"> (GenBank acc. no. OL979629) in size and encodes a 248 </w:t>
                  </w:r>
                  <w:proofErr w:type="spellStart"/>
                  <w:r w:rsidR="00A63C32" w:rsidRPr="00A63C32">
                    <w:rPr>
                      <w:color w:val="000000" w:themeColor="text1"/>
                    </w:rPr>
                    <w:t>kDa</w:t>
                  </w:r>
                  <w:proofErr w:type="spellEnd"/>
                  <w:r w:rsidR="00A63C32" w:rsidRPr="00A63C32">
                    <w:rPr>
                      <w:color w:val="000000" w:themeColor="text1"/>
                    </w:rPr>
                    <w:t xml:space="preserve"> polyprotein, while the complete RNA2 is of 4,810 </w:t>
                  </w:r>
                  <w:proofErr w:type="spellStart"/>
                  <w:r w:rsidR="00A63C32" w:rsidRPr="00A63C32">
                    <w:rPr>
                      <w:color w:val="000000" w:themeColor="text1"/>
                    </w:rPr>
                    <w:t>nt</w:t>
                  </w:r>
                  <w:proofErr w:type="spellEnd"/>
                  <w:r w:rsidR="00A63C32" w:rsidRPr="00A63C32">
                    <w:rPr>
                      <w:color w:val="000000" w:themeColor="text1"/>
                    </w:rPr>
                    <w:t xml:space="preserve"> (GenBank acc. no. OL979630) in size and encodes a 139 </w:t>
                  </w:r>
                  <w:proofErr w:type="spellStart"/>
                  <w:r w:rsidR="00A63C32" w:rsidRPr="00A63C32">
                    <w:rPr>
                      <w:color w:val="000000" w:themeColor="text1"/>
                    </w:rPr>
                    <w:t>kDa</w:t>
                  </w:r>
                  <w:proofErr w:type="spellEnd"/>
                  <w:r w:rsidR="00A63C32" w:rsidRPr="00A63C32">
                    <w:rPr>
                      <w:color w:val="000000" w:themeColor="text1"/>
                    </w:rPr>
                    <w:t xml:space="preserve"> polyprotein</w:t>
                  </w:r>
                  <w:r w:rsidR="00A63C32">
                    <w:rPr>
                      <w:color w:val="000000" w:themeColor="text1"/>
                    </w:rPr>
                    <w:t xml:space="preserve"> with an overlapping open reading frame of 23 </w:t>
                  </w:r>
                  <w:proofErr w:type="spellStart"/>
                  <w:r w:rsidR="00A63C32">
                    <w:rPr>
                      <w:color w:val="000000" w:themeColor="text1"/>
                    </w:rPr>
                    <w:t>kDa</w:t>
                  </w:r>
                  <w:proofErr w:type="spellEnd"/>
                  <w:r w:rsidR="00A63C32">
                    <w:rPr>
                      <w:color w:val="000000" w:themeColor="text1"/>
                    </w:rPr>
                    <w:t xml:space="preserve"> protein</w:t>
                  </w:r>
                  <w:r w:rsidR="0071355D">
                    <w:rPr>
                      <w:color w:val="000000" w:themeColor="text1"/>
                    </w:rPr>
                    <w:t xml:space="preserve"> a</w:t>
                  </w:r>
                  <w:r w:rsidR="00A63C32">
                    <w:rPr>
                      <w:color w:val="000000" w:themeColor="text1"/>
                    </w:rPr>
                    <w:t xml:space="preserve">t the N-terminus. </w:t>
                  </w:r>
                  <w:r w:rsidR="00C33324">
                    <w:rPr>
                      <w:color w:val="000000" w:themeColor="text1"/>
                    </w:rPr>
                    <w:t xml:space="preserve">The genome organization of </w:t>
                  </w:r>
                  <w:proofErr w:type="spellStart"/>
                  <w:r w:rsidR="00C33324">
                    <w:rPr>
                      <w:color w:val="000000" w:themeColor="text1"/>
                    </w:rPr>
                    <w:t>FbYMV</w:t>
                  </w:r>
                  <w:proofErr w:type="spellEnd"/>
                  <w:r w:rsidR="00C33324">
                    <w:rPr>
                      <w:color w:val="000000" w:themeColor="text1"/>
                    </w:rPr>
                    <w:t xml:space="preserve"> is </w:t>
                  </w:r>
                  <w:r w:rsidR="00566EAD">
                    <w:rPr>
                      <w:color w:val="000000" w:themeColor="text1"/>
                    </w:rPr>
                    <w:t>similar to those</w:t>
                  </w:r>
                  <w:r w:rsidR="00C33324">
                    <w:rPr>
                      <w:color w:val="000000" w:themeColor="text1"/>
                    </w:rPr>
                    <w:t xml:space="preserve"> of other members of the genus </w:t>
                  </w:r>
                  <w:proofErr w:type="spellStart"/>
                  <w:r w:rsidR="00C33324" w:rsidRPr="00C33324">
                    <w:rPr>
                      <w:i/>
                      <w:iCs/>
                      <w:color w:val="000000" w:themeColor="text1"/>
                    </w:rPr>
                    <w:t>Torrado</w:t>
                  </w:r>
                  <w:r w:rsidR="00C33324" w:rsidRPr="00143D90">
                    <w:rPr>
                      <w:i/>
                      <w:iCs/>
                      <w:color w:val="000000" w:themeColor="text1"/>
                    </w:rPr>
                    <w:t>virus</w:t>
                  </w:r>
                  <w:proofErr w:type="spellEnd"/>
                  <w:r w:rsidR="00C33324" w:rsidRPr="00143D90">
                    <w:rPr>
                      <w:i/>
                      <w:iCs/>
                      <w:color w:val="000000" w:themeColor="text1"/>
                    </w:rPr>
                    <w:t xml:space="preserve"> </w:t>
                  </w:r>
                  <w:r w:rsidR="00C33324">
                    <w:rPr>
                      <w:color w:val="000000" w:themeColor="text1"/>
                    </w:rPr>
                    <w:t xml:space="preserve">in the </w:t>
                  </w:r>
                  <w:r w:rsidR="00C33324" w:rsidRPr="005F176B">
                    <w:rPr>
                      <w:color w:val="000000" w:themeColor="text1"/>
                    </w:rPr>
                    <w:t xml:space="preserve">family </w:t>
                  </w:r>
                  <w:proofErr w:type="spellStart"/>
                  <w:r w:rsidR="00C33324" w:rsidRPr="005F176B">
                    <w:rPr>
                      <w:i/>
                      <w:iCs/>
                      <w:color w:val="000000" w:themeColor="text1"/>
                    </w:rPr>
                    <w:t>Secoviridae</w:t>
                  </w:r>
                  <w:proofErr w:type="spellEnd"/>
                  <w:r w:rsidR="00C33324" w:rsidRPr="005F176B">
                    <w:rPr>
                      <w:color w:val="000000" w:themeColor="text1"/>
                    </w:rPr>
                    <w:t xml:space="preserve"> (Figure 1). </w:t>
                  </w:r>
                  <w:r w:rsidR="00A63C32" w:rsidRPr="005F176B">
                    <w:rPr>
                      <w:color w:val="000000" w:themeColor="text1"/>
                    </w:rPr>
                    <w:t xml:space="preserve">The three CPs and the conserved Pro-Pol region of </w:t>
                  </w:r>
                  <w:proofErr w:type="spellStart"/>
                  <w:r w:rsidR="00A63C32" w:rsidRPr="005F176B">
                    <w:rPr>
                      <w:color w:val="000000" w:themeColor="text1"/>
                    </w:rPr>
                    <w:t>FbYMV</w:t>
                  </w:r>
                  <w:proofErr w:type="spellEnd"/>
                  <w:r w:rsidR="00A63C32" w:rsidRPr="005F176B">
                    <w:rPr>
                      <w:color w:val="000000" w:themeColor="text1"/>
                    </w:rPr>
                    <w:t xml:space="preserve"> have </w:t>
                  </w:r>
                  <w:r w:rsidR="008A063A" w:rsidRPr="005F176B">
                    <w:rPr>
                      <w:color w:val="000000" w:themeColor="text1"/>
                    </w:rPr>
                    <w:t>49</w:t>
                  </w:r>
                  <w:r w:rsidR="00A63C32" w:rsidRPr="005F176B">
                    <w:rPr>
                      <w:color w:val="000000" w:themeColor="text1"/>
                    </w:rPr>
                    <w:t xml:space="preserve">% and </w:t>
                  </w:r>
                  <w:r w:rsidR="008A063A" w:rsidRPr="005F176B">
                    <w:rPr>
                      <w:color w:val="000000" w:themeColor="text1"/>
                    </w:rPr>
                    <w:t>67</w:t>
                  </w:r>
                  <w:r w:rsidR="00A63C32" w:rsidRPr="005F176B">
                    <w:rPr>
                      <w:color w:val="000000" w:themeColor="text1"/>
                    </w:rPr>
                    <w:t>% amino</w:t>
                  </w:r>
                  <w:r w:rsidR="00A63C32" w:rsidRPr="00B8576E">
                    <w:rPr>
                      <w:color w:val="000000" w:themeColor="text1"/>
                    </w:rPr>
                    <w:t xml:space="preserve"> acid sequence identity with</w:t>
                  </w:r>
                  <w:r w:rsidR="00A63C32" w:rsidRPr="00B8576E">
                    <w:t xml:space="preserve"> </w:t>
                  </w:r>
                  <w:r w:rsidR="00B8576E" w:rsidRPr="00B8576E">
                    <w:t xml:space="preserve">carrot </w:t>
                  </w:r>
                  <w:proofErr w:type="spellStart"/>
                  <w:r w:rsidR="00B8576E" w:rsidRPr="00B8576E">
                    <w:t>torradovirus</w:t>
                  </w:r>
                  <w:proofErr w:type="spellEnd"/>
                  <w:r w:rsidR="00B8576E" w:rsidRPr="00B8576E">
                    <w:t xml:space="preserve"> 1</w:t>
                  </w:r>
                  <w:r w:rsidR="00B8576E">
                    <w:t xml:space="preserve"> </w:t>
                  </w:r>
                  <w:r w:rsidR="001823F1" w:rsidRPr="00B8576E">
                    <w:t>(</w:t>
                  </w:r>
                  <w:r w:rsidR="00B8576E" w:rsidRPr="00B8576E">
                    <w:t>CaTV1</w:t>
                  </w:r>
                  <w:r w:rsidR="00337C09" w:rsidRPr="00B8576E">
                    <w:t>, member of the species</w:t>
                  </w:r>
                  <w:r w:rsidR="00337C09">
                    <w:t xml:space="preserve"> </w:t>
                  </w:r>
                  <w:proofErr w:type="spellStart"/>
                  <w:r w:rsidR="00337C09" w:rsidRPr="007B67D2">
                    <w:rPr>
                      <w:i/>
                      <w:iCs/>
                    </w:rPr>
                    <w:t>Torradovirus</w:t>
                  </w:r>
                  <w:proofErr w:type="spellEnd"/>
                  <w:r w:rsidR="00337C09" w:rsidRPr="007B67D2">
                    <w:rPr>
                      <w:i/>
                      <w:iCs/>
                    </w:rPr>
                    <w:t xml:space="preserve"> </w:t>
                  </w:r>
                  <w:proofErr w:type="spellStart"/>
                  <w:r w:rsidR="007B67D2" w:rsidRPr="007B67D2">
                    <w:rPr>
                      <w:i/>
                      <w:iCs/>
                    </w:rPr>
                    <w:t>carotae</w:t>
                  </w:r>
                  <w:proofErr w:type="spellEnd"/>
                  <w:r w:rsidR="00A63C32" w:rsidRPr="00A32150">
                    <w:t>)</w:t>
                  </w:r>
                  <w:r w:rsidR="00A63C32">
                    <w:rPr>
                      <w:iCs/>
                    </w:rPr>
                    <w:t xml:space="preserve">, </w:t>
                  </w:r>
                  <w:r w:rsidR="00A63C32" w:rsidRPr="00741C6A">
                    <w:rPr>
                      <w:color w:val="000000" w:themeColor="text1"/>
                    </w:rPr>
                    <w:t>respectively, the closest related virus</w:t>
                  </w:r>
                  <w:r w:rsidR="00A63C32">
                    <w:rPr>
                      <w:color w:val="000000" w:themeColor="text1"/>
                    </w:rPr>
                    <w:t>es</w:t>
                  </w:r>
                  <w:r w:rsidR="00A63C32" w:rsidRPr="00741C6A">
                    <w:rPr>
                      <w:color w:val="000000" w:themeColor="text1"/>
                    </w:rPr>
                    <w:t xml:space="preserve"> in the genus </w:t>
                  </w:r>
                  <w:proofErr w:type="spellStart"/>
                  <w:r w:rsidR="001823F1" w:rsidRPr="001823F1">
                    <w:rPr>
                      <w:i/>
                      <w:iCs/>
                      <w:color w:val="000000" w:themeColor="text1"/>
                    </w:rPr>
                    <w:t>Torradovirus</w:t>
                  </w:r>
                  <w:proofErr w:type="spellEnd"/>
                  <w:r w:rsidR="00A63C32">
                    <w:rPr>
                      <w:i/>
                      <w:iCs/>
                      <w:color w:val="000000" w:themeColor="text1"/>
                    </w:rPr>
                    <w:t>.</w:t>
                  </w:r>
                  <w:r w:rsidR="001823F1" w:rsidRPr="00361053">
                    <w:rPr>
                      <w:color w:val="000000" w:themeColor="text1"/>
                    </w:rPr>
                    <w:t xml:space="preserve"> Considering the species demarcation criteria for the family </w:t>
                  </w:r>
                  <w:proofErr w:type="spellStart"/>
                  <w:r w:rsidR="001823F1" w:rsidRPr="00361053">
                    <w:rPr>
                      <w:i/>
                      <w:iCs/>
                      <w:color w:val="000000" w:themeColor="text1"/>
                    </w:rPr>
                    <w:t>Secoviridae</w:t>
                  </w:r>
                  <w:proofErr w:type="spellEnd"/>
                  <w:r w:rsidR="001823F1" w:rsidRPr="00361053">
                    <w:rPr>
                      <w:color w:val="000000" w:themeColor="text1"/>
                    </w:rPr>
                    <w:t xml:space="preserve">, we propose to classify </w:t>
                  </w:r>
                  <w:r w:rsidR="001823F1" w:rsidRPr="00EF30DE">
                    <w:rPr>
                      <w:color w:val="000000" w:themeColor="text1"/>
                    </w:rPr>
                    <w:t>fleabane yellow mosaic virus (</w:t>
                  </w:r>
                  <w:proofErr w:type="spellStart"/>
                  <w:r w:rsidR="001823F1" w:rsidRPr="00EF30DE">
                    <w:rPr>
                      <w:color w:val="000000" w:themeColor="text1"/>
                    </w:rPr>
                    <w:t>FbYMV</w:t>
                  </w:r>
                  <w:proofErr w:type="spellEnd"/>
                  <w:r w:rsidR="001823F1" w:rsidRPr="00EF30DE">
                    <w:rPr>
                      <w:color w:val="000000" w:themeColor="text1"/>
                    </w:rPr>
                    <w:t xml:space="preserve">) as a member of a novel species named </w:t>
                  </w:r>
                  <w:proofErr w:type="spellStart"/>
                  <w:r w:rsidR="001823F1" w:rsidRPr="00EF30DE">
                    <w:rPr>
                      <w:i/>
                      <w:iCs/>
                      <w:color w:val="000000" w:themeColor="text1"/>
                    </w:rPr>
                    <w:t>Torradovirus</w:t>
                  </w:r>
                  <w:proofErr w:type="spellEnd"/>
                  <w:r w:rsidR="001823F1" w:rsidRPr="00EF30DE">
                    <w:rPr>
                      <w:i/>
                      <w:iCs/>
                      <w:color w:val="000000" w:themeColor="text1"/>
                    </w:rPr>
                    <w:t xml:space="preserve"> </w:t>
                  </w:r>
                  <w:proofErr w:type="spellStart"/>
                  <w:r w:rsidR="00EF30DE" w:rsidRPr="00A97B05">
                    <w:rPr>
                      <w:i/>
                      <w:iCs/>
                      <w:color w:val="000000" w:themeColor="text1"/>
                    </w:rPr>
                    <w:t>erigeronis</w:t>
                  </w:r>
                  <w:proofErr w:type="spellEnd"/>
                  <w:r w:rsidR="001823F1" w:rsidRPr="00EF30DE">
                    <w:rPr>
                      <w:i/>
                      <w:iCs/>
                      <w:color w:val="000000" w:themeColor="text1"/>
                    </w:rPr>
                    <w:t xml:space="preserve"> </w:t>
                  </w:r>
                  <w:r w:rsidR="001823F1" w:rsidRPr="00EF30DE">
                    <w:rPr>
                      <w:color w:val="000000" w:themeColor="text1"/>
                    </w:rPr>
                    <w:t>of the</w:t>
                  </w:r>
                  <w:r w:rsidR="001823F1" w:rsidRPr="00361053">
                    <w:rPr>
                      <w:color w:val="000000" w:themeColor="text1"/>
                    </w:rPr>
                    <w:t xml:space="preserve"> family</w:t>
                  </w:r>
                  <w:r w:rsidR="001823F1" w:rsidRPr="00361053">
                    <w:rPr>
                      <w:i/>
                      <w:iCs/>
                      <w:color w:val="000000" w:themeColor="text1"/>
                    </w:rPr>
                    <w:t xml:space="preserve"> </w:t>
                  </w:r>
                  <w:proofErr w:type="spellStart"/>
                  <w:r w:rsidR="001823F1" w:rsidRPr="00361053">
                    <w:rPr>
                      <w:i/>
                      <w:iCs/>
                      <w:color w:val="000000" w:themeColor="text1"/>
                    </w:rPr>
                    <w:t>Secoviridae</w:t>
                  </w:r>
                  <w:proofErr w:type="spellEnd"/>
                  <w:r w:rsidR="001823F1" w:rsidRPr="00361053">
                    <w:rPr>
                      <w:i/>
                      <w:iCs/>
                      <w:color w:val="000000" w:themeColor="text1"/>
                    </w:rPr>
                    <w:t xml:space="preserve"> </w:t>
                  </w:r>
                  <w:r w:rsidR="001823F1" w:rsidRPr="00361053">
                    <w:rPr>
                      <w:color w:val="000000" w:themeColor="text1"/>
                    </w:rPr>
                    <w:t>(Table 1).</w:t>
                  </w:r>
                </w:p>
                <w:p w14:paraId="476D0E71" w14:textId="24EF1DF7" w:rsidR="00437970" w:rsidRDefault="00437970">
                  <w:pPr>
                    <w:rPr>
                      <w:b/>
                      <w:bCs/>
                      <w:color w:val="000000" w:themeColor="text1"/>
                    </w:rPr>
                  </w:pPr>
                </w:p>
                <w:p w14:paraId="19FF483C" w14:textId="25333B40" w:rsidR="00541ECF" w:rsidRDefault="00541ECF" w:rsidP="00541ECF">
                  <w:pPr>
                    <w:rPr>
                      <w:rFonts w:ascii="Arial" w:hAnsi="Arial" w:cs="Arial"/>
                      <w:color w:val="0000FF"/>
                      <w:sz w:val="22"/>
                      <w:szCs w:val="22"/>
                    </w:rPr>
                  </w:pPr>
                  <w:r w:rsidRPr="00361053">
                    <w:rPr>
                      <w:b/>
                      <w:bCs/>
                      <w:color w:val="000000" w:themeColor="text1"/>
                    </w:rPr>
                    <w:t xml:space="preserve">Creation of a </w:t>
                  </w:r>
                  <w:r>
                    <w:rPr>
                      <w:b/>
                      <w:bCs/>
                      <w:color w:val="000000" w:themeColor="text1"/>
                    </w:rPr>
                    <w:t xml:space="preserve">first </w:t>
                  </w:r>
                  <w:r w:rsidRPr="00361053">
                    <w:rPr>
                      <w:b/>
                      <w:bCs/>
                      <w:color w:val="000000" w:themeColor="text1"/>
                    </w:rPr>
                    <w:t xml:space="preserve">novel species in the genus </w:t>
                  </w:r>
                  <w:proofErr w:type="spellStart"/>
                  <w:r w:rsidR="0071355D" w:rsidRPr="0071355D">
                    <w:rPr>
                      <w:b/>
                      <w:bCs/>
                      <w:i/>
                      <w:iCs/>
                      <w:color w:val="000000" w:themeColor="text1"/>
                    </w:rPr>
                    <w:t>Nepo</w:t>
                  </w:r>
                  <w:r w:rsidR="0071355D">
                    <w:rPr>
                      <w:b/>
                      <w:bCs/>
                      <w:i/>
                      <w:iCs/>
                      <w:color w:val="000000" w:themeColor="text1"/>
                    </w:rPr>
                    <w:t>v</w:t>
                  </w:r>
                  <w:r w:rsidRPr="00361053">
                    <w:rPr>
                      <w:b/>
                      <w:bCs/>
                      <w:i/>
                      <w:iCs/>
                      <w:color w:val="000000" w:themeColor="text1"/>
                    </w:rPr>
                    <w:t>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E46C00">
                    <w:rPr>
                      <w:b/>
                      <w:bCs/>
                      <w:color w:val="000000" w:themeColor="text1"/>
                    </w:rPr>
                    <w:t>.</w:t>
                  </w:r>
                  <w:r w:rsidR="001823F1">
                    <w:rPr>
                      <w:b/>
                      <w:bCs/>
                      <w:color w:val="000000" w:themeColor="text1"/>
                    </w:rPr>
                    <w:t xml:space="preserve"> </w:t>
                  </w:r>
                  <w:r w:rsidR="001823F1" w:rsidRPr="00CF0FDA">
                    <w:rPr>
                      <w:color w:val="000000" w:themeColor="text1"/>
                    </w:rPr>
                    <w:t xml:space="preserve">The </w:t>
                  </w:r>
                  <w:r w:rsidR="006A197F">
                    <w:rPr>
                      <w:color w:val="000000" w:themeColor="text1"/>
                    </w:rPr>
                    <w:t xml:space="preserve">complete coding sequence of the </w:t>
                  </w:r>
                  <w:r w:rsidR="001823F1" w:rsidRPr="00CF0FDA">
                    <w:rPr>
                      <w:color w:val="000000" w:themeColor="text1"/>
                    </w:rPr>
                    <w:t xml:space="preserve">genome of </w:t>
                  </w:r>
                  <w:proofErr w:type="spellStart"/>
                  <w:r w:rsidR="00B06E00">
                    <w:rPr>
                      <w:color w:val="000000" w:themeColor="text1"/>
                    </w:rPr>
                    <w:t>p</w:t>
                  </w:r>
                  <w:r w:rsidR="001823F1">
                    <w:rPr>
                      <w:color w:val="000000" w:themeColor="text1"/>
                    </w:rPr>
                    <w:t>aris</w:t>
                  </w:r>
                  <w:proofErr w:type="spellEnd"/>
                  <w:r w:rsidR="001823F1">
                    <w:rPr>
                      <w:color w:val="000000" w:themeColor="text1"/>
                    </w:rPr>
                    <w:t xml:space="preserve"> </w:t>
                  </w:r>
                  <w:proofErr w:type="spellStart"/>
                  <w:r w:rsidR="001823F1">
                    <w:rPr>
                      <w:color w:val="000000" w:themeColor="text1"/>
                    </w:rPr>
                    <w:t>nepovirus</w:t>
                  </w:r>
                  <w:proofErr w:type="spellEnd"/>
                  <w:r w:rsidR="001823F1">
                    <w:rPr>
                      <w:color w:val="000000" w:themeColor="text1"/>
                    </w:rPr>
                    <w:t xml:space="preserve"> 1 </w:t>
                  </w:r>
                  <w:r w:rsidR="001823F1" w:rsidRPr="00CF0FDA">
                    <w:rPr>
                      <w:color w:val="000000" w:themeColor="text1"/>
                    </w:rPr>
                    <w:t>(</w:t>
                  </w:r>
                  <w:r w:rsidR="001823F1">
                    <w:rPr>
                      <w:color w:val="000000" w:themeColor="text1"/>
                    </w:rPr>
                    <w:t>ParNV1</w:t>
                  </w:r>
                  <w:r w:rsidR="001823F1" w:rsidRPr="00CF0FDA">
                    <w:rPr>
                      <w:color w:val="000000" w:themeColor="text1"/>
                    </w:rPr>
                    <w:t xml:space="preserve">) was determined </w:t>
                  </w:r>
                  <w:r w:rsidR="00C33324">
                    <w:rPr>
                      <w:color w:val="000000" w:themeColor="text1"/>
                    </w:rPr>
                    <w:t>in</w:t>
                  </w:r>
                  <w:r w:rsidR="001823F1">
                    <w:rPr>
                      <w:i/>
                      <w:iCs/>
                      <w:color w:val="000000" w:themeColor="text1"/>
                    </w:rPr>
                    <w:t xml:space="preserve"> Paris </w:t>
                  </w:r>
                  <w:proofErr w:type="spellStart"/>
                  <w:r w:rsidR="001823F1">
                    <w:rPr>
                      <w:i/>
                      <w:iCs/>
                      <w:color w:val="000000" w:themeColor="text1"/>
                    </w:rPr>
                    <w:t>yunnanensis</w:t>
                  </w:r>
                  <w:proofErr w:type="spellEnd"/>
                  <w:r w:rsidR="001823F1">
                    <w:rPr>
                      <w:i/>
                      <w:iCs/>
                      <w:color w:val="000000" w:themeColor="text1"/>
                    </w:rPr>
                    <w:t xml:space="preserve">, </w:t>
                  </w:r>
                  <w:r w:rsidR="001823F1" w:rsidRPr="00A63C32">
                    <w:rPr>
                      <w:color w:val="000000" w:themeColor="text1"/>
                    </w:rPr>
                    <w:t>a</w:t>
                  </w:r>
                  <w:r w:rsidR="00EF30DE">
                    <w:rPr>
                      <w:color w:val="000000" w:themeColor="text1"/>
                    </w:rPr>
                    <w:t xml:space="preserve"> flowering plant</w:t>
                  </w:r>
                  <w:r w:rsidR="00A031C9">
                    <w:rPr>
                      <w:color w:val="000000" w:themeColor="text1"/>
                    </w:rPr>
                    <w:t xml:space="preserve">, by high </w:t>
                  </w:r>
                  <w:r w:rsidR="00C33324">
                    <w:rPr>
                      <w:color w:val="000000" w:themeColor="text1"/>
                    </w:rPr>
                    <w:t>-</w:t>
                  </w:r>
                  <w:r w:rsidR="00170813">
                    <w:rPr>
                      <w:color w:val="000000" w:themeColor="text1"/>
                    </w:rPr>
                    <w:t>t</w:t>
                  </w:r>
                  <w:r w:rsidR="00A031C9">
                    <w:rPr>
                      <w:color w:val="000000" w:themeColor="text1"/>
                    </w:rPr>
                    <w:t>hroughput sequencing</w:t>
                  </w:r>
                  <w:r w:rsidR="001823F1">
                    <w:rPr>
                      <w:i/>
                      <w:iCs/>
                      <w:color w:val="000000" w:themeColor="text1"/>
                    </w:rPr>
                    <w:t xml:space="preserve"> </w:t>
                  </w:r>
                  <w:r w:rsidR="001823F1">
                    <w:rPr>
                      <w:color w:val="000000" w:themeColor="text1"/>
                    </w:rPr>
                    <w:t>[</w:t>
                  </w:r>
                  <w:r w:rsidR="007A58A5">
                    <w:rPr>
                      <w:color w:val="000000" w:themeColor="text1"/>
                    </w:rPr>
                    <w:t>7</w:t>
                  </w:r>
                  <w:r w:rsidR="001823F1">
                    <w:rPr>
                      <w:color w:val="000000" w:themeColor="text1"/>
                    </w:rPr>
                    <w:t xml:space="preserve">]. The </w:t>
                  </w:r>
                  <w:r w:rsidR="0071355D">
                    <w:rPr>
                      <w:color w:val="000000" w:themeColor="text1"/>
                    </w:rPr>
                    <w:t xml:space="preserve">near </w:t>
                  </w:r>
                  <w:r w:rsidR="001823F1">
                    <w:rPr>
                      <w:color w:val="000000" w:themeColor="text1"/>
                    </w:rPr>
                    <w:t xml:space="preserve">complete RNA1 of </w:t>
                  </w:r>
                  <w:r w:rsidR="0071355D">
                    <w:rPr>
                      <w:color w:val="000000" w:themeColor="text1"/>
                    </w:rPr>
                    <w:t xml:space="preserve">ParNV-1 </w:t>
                  </w:r>
                  <w:r w:rsidR="001823F1" w:rsidRPr="00A63C32">
                    <w:rPr>
                      <w:color w:val="000000" w:themeColor="text1"/>
                    </w:rPr>
                    <w:t xml:space="preserve">isolate </w:t>
                  </w:r>
                  <w:r w:rsidR="0071355D">
                    <w:rPr>
                      <w:color w:val="000000" w:themeColor="text1"/>
                    </w:rPr>
                    <w:t>YLJ</w:t>
                  </w:r>
                  <w:r w:rsidR="001823F1" w:rsidRPr="00A63C32">
                    <w:rPr>
                      <w:color w:val="000000" w:themeColor="text1"/>
                    </w:rPr>
                    <w:t xml:space="preserve"> is 7,</w:t>
                  </w:r>
                  <w:r w:rsidR="0071355D">
                    <w:rPr>
                      <w:color w:val="000000" w:themeColor="text1"/>
                    </w:rPr>
                    <w:t>339</w:t>
                  </w:r>
                  <w:r w:rsidR="001823F1" w:rsidRPr="00A63C32">
                    <w:rPr>
                      <w:color w:val="000000" w:themeColor="text1"/>
                    </w:rPr>
                    <w:t xml:space="preserve"> </w:t>
                  </w:r>
                  <w:proofErr w:type="spellStart"/>
                  <w:r w:rsidR="001823F1" w:rsidRPr="00A63C32">
                    <w:rPr>
                      <w:color w:val="000000" w:themeColor="text1"/>
                    </w:rPr>
                    <w:t>nt</w:t>
                  </w:r>
                  <w:proofErr w:type="spellEnd"/>
                  <w:r w:rsidR="001823F1" w:rsidRPr="00A63C32">
                    <w:rPr>
                      <w:color w:val="000000" w:themeColor="text1"/>
                    </w:rPr>
                    <w:t xml:space="preserve"> (GenBank acc. no. O</w:t>
                  </w:r>
                  <w:r w:rsidR="0071355D">
                    <w:rPr>
                      <w:color w:val="000000" w:themeColor="text1"/>
                    </w:rPr>
                    <w:t>P374158</w:t>
                  </w:r>
                  <w:r w:rsidR="001823F1" w:rsidRPr="00A63C32">
                    <w:rPr>
                      <w:color w:val="000000" w:themeColor="text1"/>
                    </w:rPr>
                    <w:t>) in size and encodes a 2</w:t>
                  </w:r>
                  <w:r w:rsidR="0071355D">
                    <w:rPr>
                      <w:color w:val="000000" w:themeColor="text1"/>
                    </w:rPr>
                    <w:t>55</w:t>
                  </w:r>
                  <w:r w:rsidR="001823F1" w:rsidRPr="00A63C32">
                    <w:rPr>
                      <w:color w:val="000000" w:themeColor="text1"/>
                    </w:rPr>
                    <w:t xml:space="preserve"> </w:t>
                  </w:r>
                  <w:proofErr w:type="spellStart"/>
                  <w:r w:rsidR="001823F1" w:rsidRPr="00A63C32">
                    <w:rPr>
                      <w:color w:val="000000" w:themeColor="text1"/>
                    </w:rPr>
                    <w:t>kDa</w:t>
                  </w:r>
                  <w:proofErr w:type="spellEnd"/>
                  <w:r w:rsidR="001823F1" w:rsidRPr="00A63C32">
                    <w:rPr>
                      <w:color w:val="000000" w:themeColor="text1"/>
                    </w:rPr>
                    <w:t xml:space="preserve"> polyprotein, while the </w:t>
                  </w:r>
                  <w:r w:rsidR="0071355D">
                    <w:rPr>
                      <w:color w:val="000000" w:themeColor="text1"/>
                    </w:rPr>
                    <w:t xml:space="preserve">near </w:t>
                  </w:r>
                  <w:r w:rsidR="001823F1" w:rsidRPr="00A63C32">
                    <w:rPr>
                      <w:color w:val="000000" w:themeColor="text1"/>
                    </w:rPr>
                    <w:t>complete RNA2 is of 4,</w:t>
                  </w:r>
                  <w:r w:rsidR="0071355D">
                    <w:rPr>
                      <w:color w:val="000000" w:themeColor="text1"/>
                    </w:rPr>
                    <w:t>620</w:t>
                  </w:r>
                  <w:r w:rsidR="001823F1" w:rsidRPr="00A63C32">
                    <w:rPr>
                      <w:color w:val="000000" w:themeColor="text1"/>
                    </w:rPr>
                    <w:t xml:space="preserve"> </w:t>
                  </w:r>
                  <w:proofErr w:type="spellStart"/>
                  <w:r w:rsidR="001823F1" w:rsidRPr="00A63C32">
                    <w:rPr>
                      <w:color w:val="000000" w:themeColor="text1"/>
                    </w:rPr>
                    <w:t>nt</w:t>
                  </w:r>
                  <w:proofErr w:type="spellEnd"/>
                  <w:r w:rsidR="001823F1" w:rsidRPr="00A63C32">
                    <w:rPr>
                      <w:color w:val="000000" w:themeColor="text1"/>
                    </w:rPr>
                    <w:t xml:space="preserve"> (GenBank acc. no. O</w:t>
                  </w:r>
                  <w:r w:rsidR="0071355D">
                    <w:rPr>
                      <w:color w:val="000000" w:themeColor="text1"/>
                    </w:rPr>
                    <w:t>P374159</w:t>
                  </w:r>
                  <w:r w:rsidR="001823F1" w:rsidRPr="00A63C32">
                    <w:rPr>
                      <w:color w:val="000000" w:themeColor="text1"/>
                    </w:rPr>
                    <w:t>) in size and encodes a 1</w:t>
                  </w:r>
                  <w:r w:rsidR="0071355D">
                    <w:rPr>
                      <w:color w:val="000000" w:themeColor="text1"/>
                    </w:rPr>
                    <w:t>53</w:t>
                  </w:r>
                  <w:r w:rsidR="001823F1" w:rsidRPr="00A63C32">
                    <w:rPr>
                      <w:color w:val="000000" w:themeColor="text1"/>
                    </w:rPr>
                    <w:t xml:space="preserve"> </w:t>
                  </w:r>
                  <w:proofErr w:type="spellStart"/>
                  <w:r w:rsidR="001823F1" w:rsidRPr="00A63C32">
                    <w:rPr>
                      <w:color w:val="000000" w:themeColor="text1"/>
                    </w:rPr>
                    <w:t>kDa</w:t>
                  </w:r>
                  <w:proofErr w:type="spellEnd"/>
                  <w:r w:rsidR="001823F1" w:rsidRPr="00A63C32">
                    <w:rPr>
                      <w:color w:val="000000" w:themeColor="text1"/>
                    </w:rPr>
                    <w:t xml:space="preserve"> polyprotein</w:t>
                  </w:r>
                  <w:r w:rsidR="001823F1">
                    <w:rPr>
                      <w:color w:val="000000" w:themeColor="text1"/>
                    </w:rPr>
                    <w:t xml:space="preserve">. </w:t>
                  </w:r>
                  <w:r w:rsidR="00C33324">
                    <w:rPr>
                      <w:color w:val="000000" w:themeColor="text1"/>
                    </w:rPr>
                    <w:t xml:space="preserve">The genome organization of ParNV-1 is </w:t>
                  </w:r>
                  <w:r w:rsidR="00566EAD">
                    <w:rPr>
                      <w:color w:val="000000" w:themeColor="text1"/>
                    </w:rPr>
                    <w:t>similar to those</w:t>
                  </w:r>
                  <w:r w:rsidR="00C33324">
                    <w:rPr>
                      <w:color w:val="000000" w:themeColor="text1"/>
                    </w:rPr>
                    <w:t xml:space="preserve"> of other members of the genus </w:t>
                  </w:r>
                  <w:proofErr w:type="spellStart"/>
                  <w:r w:rsidR="00C33324" w:rsidRPr="00C33324">
                    <w:rPr>
                      <w:i/>
                      <w:iCs/>
                      <w:color w:val="000000" w:themeColor="text1"/>
                    </w:rPr>
                    <w:t>Nepo</w:t>
                  </w:r>
                  <w:r w:rsidR="00C33324" w:rsidRPr="00143D90">
                    <w:rPr>
                      <w:i/>
                      <w:iCs/>
                      <w:color w:val="000000" w:themeColor="text1"/>
                    </w:rPr>
                    <w:t>virus</w:t>
                  </w:r>
                  <w:proofErr w:type="spellEnd"/>
                  <w:r w:rsidR="00C33324" w:rsidRPr="00143D90">
                    <w:rPr>
                      <w:i/>
                      <w:iCs/>
                      <w:color w:val="000000" w:themeColor="text1"/>
                    </w:rPr>
                    <w:t xml:space="preserve"> </w:t>
                  </w:r>
                  <w:r w:rsidR="00C33324">
                    <w:rPr>
                      <w:color w:val="000000" w:themeColor="text1"/>
                    </w:rPr>
                    <w:t xml:space="preserve">in </w:t>
                  </w:r>
                  <w:r w:rsidR="00C33324" w:rsidRPr="00301653">
                    <w:rPr>
                      <w:color w:val="000000" w:themeColor="text1"/>
                    </w:rPr>
                    <w:t xml:space="preserve">the family </w:t>
                  </w:r>
                  <w:proofErr w:type="spellStart"/>
                  <w:r w:rsidR="00C33324" w:rsidRPr="00301653">
                    <w:rPr>
                      <w:i/>
                      <w:iCs/>
                      <w:color w:val="000000" w:themeColor="text1"/>
                    </w:rPr>
                    <w:t>Secoviridae</w:t>
                  </w:r>
                  <w:proofErr w:type="spellEnd"/>
                  <w:r w:rsidR="00C33324" w:rsidRPr="00301653">
                    <w:rPr>
                      <w:color w:val="000000" w:themeColor="text1"/>
                    </w:rPr>
                    <w:t xml:space="preserve"> (Figure 1). </w:t>
                  </w:r>
                  <w:r w:rsidR="001823F1" w:rsidRPr="00301653">
                    <w:rPr>
                      <w:color w:val="000000" w:themeColor="text1"/>
                    </w:rPr>
                    <w:t xml:space="preserve">The CP and conserved Pro-Pol region of </w:t>
                  </w:r>
                  <w:r w:rsidR="0071355D" w:rsidRPr="00301653">
                    <w:rPr>
                      <w:color w:val="000000" w:themeColor="text1"/>
                    </w:rPr>
                    <w:t>ParNV-1</w:t>
                  </w:r>
                  <w:r w:rsidR="001823F1" w:rsidRPr="00301653">
                    <w:rPr>
                      <w:color w:val="000000" w:themeColor="text1"/>
                    </w:rPr>
                    <w:t xml:space="preserve"> have </w:t>
                  </w:r>
                  <w:r w:rsidR="00301653" w:rsidRPr="00301653">
                    <w:rPr>
                      <w:color w:val="000000" w:themeColor="text1"/>
                    </w:rPr>
                    <w:t>43</w:t>
                  </w:r>
                  <w:r w:rsidR="001823F1" w:rsidRPr="00301653">
                    <w:rPr>
                      <w:color w:val="000000" w:themeColor="text1"/>
                    </w:rPr>
                    <w:t xml:space="preserve">% and </w:t>
                  </w:r>
                  <w:r w:rsidR="00301653" w:rsidRPr="00301653">
                    <w:rPr>
                      <w:color w:val="000000" w:themeColor="text1"/>
                    </w:rPr>
                    <w:t>67</w:t>
                  </w:r>
                  <w:r w:rsidR="001823F1" w:rsidRPr="00301653">
                    <w:rPr>
                      <w:color w:val="000000" w:themeColor="text1"/>
                    </w:rPr>
                    <w:t>% amino acid sequence identity with</w:t>
                  </w:r>
                  <w:r w:rsidR="001823F1" w:rsidRPr="00301653">
                    <w:t xml:space="preserve"> </w:t>
                  </w:r>
                  <w:r w:rsidR="0071355D" w:rsidRPr="00301653">
                    <w:t xml:space="preserve">horse nettle virus A </w:t>
                  </w:r>
                  <w:r w:rsidR="001823F1" w:rsidRPr="00301653">
                    <w:t>(</w:t>
                  </w:r>
                  <w:r w:rsidR="0071355D" w:rsidRPr="00301653">
                    <w:t>HNVA</w:t>
                  </w:r>
                  <w:r w:rsidR="00734BE9">
                    <w:t xml:space="preserve">, </w:t>
                  </w:r>
                  <w:r w:rsidR="0064763E">
                    <w:t xml:space="preserve">member of the </w:t>
                  </w:r>
                  <w:r w:rsidR="00734BE9">
                    <w:t xml:space="preserve">proposed new species </w:t>
                  </w:r>
                  <w:proofErr w:type="spellStart"/>
                  <w:r w:rsidR="00734BE9" w:rsidRPr="00CC3E9B">
                    <w:rPr>
                      <w:i/>
                      <w:iCs/>
                    </w:rPr>
                    <w:t>Nepovirus</w:t>
                  </w:r>
                  <w:proofErr w:type="spellEnd"/>
                  <w:r w:rsidR="00734BE9" w:rsidRPr="00CC3E9B">
                    <w:rPr>
                      <w:i/>
                      <w:iCs/>
                    </w:rPr>
                    <w:t xml:space="preserve"> </w:t>
                  </w:r>
                  <w:proofErr w:type="spellStart"/>
                  <w:r w:rsidR="00734BE9" w:rsidRPr="00CC3E9B">
                    <w:rPr>
                      <w:i/>
                      <w:iCs/>
                    </w:rPr>
                    <w:t>carolinense</w:t>
                  </w:r>
                  <w:proofErr w:type="spellEnd"/>
                  <w:r w:rsidR="00734BE9">
                    <w:t>, see below</w:t>
                  </w:r>
                  <w:r w:rsidR="001823F1" w:rsidRPr="00301653">
                    <w:t>)</w:t>
                  </w:r>
                  <w:r w:rsidR="001823F1" w:rsidRPr="00301653">
                    <w:rPr>
                      <w:iCs/>
                    </w:rPr>
                    <w:t xml:space="preserve">, </w:t>
                  </w:r>
                  <w:r w:rsidR="001823F1" w:rsidRPr="00301653">
                    <w:rPr>
                      <w:color w:val="000000" w:themeColor="text1"/>
                    </w:rPr>
                    <w:t>respectively, the closest related</w:t>
                  </w:r>
                  <w:r w:rsidR="001823F1" w:rsidRPr="00741C6A">
                    <w:rPr>
                      <w:color w:val="000000" w:themeColor="text1"/>
                    </w:rPr>
                    <w:t xml:space="preserve"> virus</w:t>
                  </w:r>
                  <w:r w:rsidR="0071355D">
                    <w:rPr>
                      <w:color w:val="000000" w:themeColor="text1"/>
                    </w:rPr>
                    <w:t xml:space="preserve"> </w:t>
                  </w:r>
                  <w:r w:rsidR="001823F1" w:rsidRPr="00741C6A">
                    <w:rPr>
                      <w:color w:val="000000" w:themeColor="text1"/>
                    </w:rPr>
                    <w:t xml:space="preserve">in the genus </w:t>
                  </w:r>
                  <w:proofErr w:type="spellStart"/>
                  <w:r w:rsidR="0071355D" w:rsidRPr="0071355D">
                    <w:rPr>
                      <w:i/>
                      <w:iCs/>
                      <w:color w:val="000000" w:themeColor="text1"/>
                    </w:rPr>
                    <w:t>Nepo</w:t>
                  </w:r>
                  <w:r w:rsidR="001823F1" w:rsidRPr="001823F1">
                    <w:rPr>
                      <w:i/>
                      <w:iCs/>
                      <w:color w:val="000000" w:themeColor="text1"/>
                    </w:rPr>
                    <w:t>virus</w:t>
                  </w:r>
                  <w:proofErr w:type="spellEnd"/>
                  <w:r w:rsidR="001823F1">
                    <w:rPr>
                      <w:i/>
                      <w:iCs/>
                      <w:color w:val="000000" w:themeColor="text1"/>
                    </w:rPr>
                    <w:t>.</w:t>
                  </w:r>
                  <w:r w:rsidR="001823F1" w:rsidRPr="00361053">
                    <w:rPr>
                      <w:color w:val="000000" w:themeColor="text1"/>
                    </w:rPr>
                    <w:t xml:space="preserve"> Considering the species demarcation criteria for the family </w:t>
                  </w:r>
                  <w:proofErr w:type="spellStart"/>
                  <w:r w:rsidR="001823F1" w:rsidRPr="00361053">
                    <w:rPr>
                      <w:i/>
                      <w:iCs/>
                      <w:color w:val="000000" w:themeColor="text1"/>
                    </w:rPr>
                    <w:t>Secoviridae</w:t>
                  </w:r>
                  <w:proofErr w:type="spellEnd"/>
                  <w:r w:rsidR="001823F1" w:rsidRPr="00361053">
                    <w:rPr>
                      <w:color w:val="000000" w:themeColor="text1"/>
                    </w:rPr>
                    <w:t xml:space="preserve">, we </w:t>
                  </w:r>
                  <w:r w:rsidR="001823F1" w:rsidRPr="00EF30DE">
                    <w:rPr>
                      <w:color w:val="000000" w:themeColor="text1"/>
                    </w:rPr>
                    <w:t xml:space="preserve">propose to classify </w:t>
                  </w:r>
                  <w:r w:rsidR="0071355D" w:rsidRPr="00EF30DE">
                    <w:rPr>
                      <w:color w:val="000000" w:themeColor="text1"/>
                    </w:rPr>
                    <w:t xml:space="preserve">Paris </w:t>
                  </w:r>
                  <w:proofErr w:type="spellStart"/>
                  <w:r w:rsidR="0071355D" w:rsidRPr="00EF30DE">
                    <w:rPr>
                      <w:color w:val="000000" w:themeColor="text1"/>
                    </w:rPr>
                    <w:t>nepovirus</w:t>
                  </w:r>
                  <w:proofErr w:type="spellEnd"/>
                  <w:r w:rsidR="0071355D" w:rsidRPr="00EF30DE">
                    <w:rPr>
                      <w:color w:val="000000" w:themeColor="text1"/>
                    </w:rPr>
                    <w:t xml:space="preserve"> 1 (ParNV-1) </w:t>
                  </w:r>
                  <w:r w:rsidR="001823F1" w:rsidRPr="00EF30DE">
                    <w:rPr>
                      <w:color w:val="000000" w:themeColor="text1"/>
                    </w:rPr>
                    <w:t xml:space="preserve">as a member of a novel species named </w:t>
                  </w:r>
                  <w:proofErr w:type="spellStart"/>
                  <w:r w:rsidR="0071355D" w:rsidRPr="00EF30DE">
                    <w:rPr>
                      <w:i/>
                      <w:iCs/>
                      <w:color w:val="000000" w:themeColor="text1"/>
                    </w:rPr>
                    <w:t>Nepo</w:t>
                  </w:r>
                  <w:r w:rsidR="001823F1" w:rsidRPr="00EF30DE">
                    <w:rPr>
                      <w:i/>
                      <w:iCs/>
                      <w:color w:val="000000" w:themeColor="text1"/>
                    </w:rPr>
                    <w:t>virus</w:t>
                  </w:r>
                  <w:proofErr w:type="spellEnd"/>
                  <w:r w:rsidR="001823F1" w:rsidRPr="00EF30DE">
                    <w:rPr>
                      <w:i/>
                      <w:iCs/>
                      <w:color w:val="000000" w:themeColor="text1"/>
                    </w:rPr>
                    <w:t xml:space="preserve"> </w:t>
                  </w:r>
                  <w:proofErr w:type="spellStart"/>
                  <w:r w:rsidR="00EF30DE" w:rsidRPr="00EF30DE">
                    <w:rPr>
                      <w:i/>
                      <w:iCs/>
                    </w:rPr>
                    <w:t>alphaparis</w:t>
                  </w:r>
                  <w:proofErr w:type="spellEnd"/>
                  <w:r w:rsidR="001823F1" w:rsidRPr="00EF30DE">
                    <w:rPr>
                      <w:i/>
                      <w:iCs/>
                      <w:color w:val="000000" w:themeColor="text1"/>
                    </w:rPr>
                    <w:t xml:space="preserve"> </w:t>
                  </w:r>
                  <w:r w:rsidR="001823F1" w:rsidRPr="00EF30DE">
                    <w:rPr>
                      <w:color w:val="000000" w:themeColor="text1"/>
                    </w:rPr>
                    <w:t>of</w:t>
                  </w:r>
                  <w:r w:rsidR="001823F1" w:rsidRPr="00361053">
                    <w:rPr>
                      <w:color w:val="000000" w:themeColor="text1"/>
                    </w:rPr>
                    <w:t xml:space="preserve"> the family</w:t>
                  </w:r>
                  <w:r w:rsidR="001823F1" w:rsidRPr="00361053">
                    <w:rPr>
                      <w:i/>
                      <w:iCs/>
                      <w:color w:val="000000" w:themeColor="text1"/>
                    </w:rPr>
                    <w:t xml:space="preserve"> </w:t>
                  </w:r>
                  <w:proofErr w:type="spellStart"/>
                  <w:r w:rsidR="001823F1" w:rsidRPr="00361053">
                    <w:rPr>
                      <w:i/>
                      <w:iCs/>
                      <w:color w:val="000000" w:themeColor="text1"/>
                    </w:rPr>
                    <w:t>Secoviridae</w:t>
                  </w:r>
                  <w:proofErr w:type="spellEnd"/>
                  <w:r w:rsidR="001823F1" w:rsidRPr="00361053">
                    <w:rPr>
                      <w:i/>
                      <w:iCs/>
                      <w:color w:val="000000" w:themeColor="text1"/>
                    </w:rPr>
                    <w:t xml:space="preserve"> </w:t>
                  </w:r>
                  <w:r w:rsidR="001823F1" w:rsidRPr="00361053">
                    <w:rPr>
                      <w:color w:val="000000" w:themeColor="text1"/>
                    </w:rPr>
                    <w:t>(Table 1).</w:t>
                  </w:r>
                </w:p>
                <w:p w14:paraId="6653E9F1" w14:textId="77777777" w:rsidR="00541ECF" w:rsidRDefault="00541ECF">
                  <w:pPr>
                    <w:rPr>
                      <w:b/>
                      <w:bCs/>
                      <w:color w:val="0000FF"/>
                      <w:sz w:val="22"/>
                      <w:szCs w:val="22"/>
                    </w:rPr>
                  </w:pPr>
                </w:p>
                <w:p w14:paraId="4F433907" w14:textId="3974D440" w:rsidR="00541ECF" w:rsidRDefault="00541ECF" w:rsidP="00541ECF">
                  <w:pPr>
                    <w:rPr>
                      <w:rFonts w:ascii="Arial" w:hAnsi="Arial" w:cs="Arial"/>
                      <w:color w:val="0000FF"/>
                      <w:sz w:val="22"/>
                      <w:szCs w:val="22"/>
                    </w:rPr>
                  </w:pPr>
                  <w:r w:rsidRPr="00361053">
                    <w:rPr>
                      <w:b/>
                      <w:bCs/>
                      <w:color w:val="000000" w:themeColor="text1"/>
                    </w:rPr>
                    <w:t xml:space="preserve">Creation of a </w:t>
                  </w:r>
                  <w:r>
                    <w:rPr>
                      <w:b/>
                      <w:bCs/>
                      <w:color w:val="000000" w:themeColor="text1"/>
                    </w:rPr>
                    <w:t xml:space="preserve">second </w:t>
                  </w:r>
                  <w:r w:rsidRPr="00361053">
                    <w:rPr>
                      <w:b/>
                      <w:bCs/>
                      <w:color w:val="000000" w:themeColor="text1"/>
                    </w:rPr>
                    <w:t xml:space="preserve">novel species in the genus </w:t>
                  </w:r>
                  <w:proofErr w:type="spellStart"/>
                  <w:r w:rsidR="0071355D" w:rsidRPr="0071355D">
                    <w:rPr>
                      <w:b/>
                      <w:bCs/>
                      <w:i/>
                      <w:iCs/>
                      <w:color w:val="000000" w:themeColor="text1"/>
                    </w:rPr>
                    <w:t>Nepo</w:t>
                  </w:r>
                  <w:r w:rsidRPr="00361053">
                    <w:rPr>
                      <w:b/>
                      <w:bCs/>
                      <w:i/>
                      <w:iCs/>
                      <w:color w:val="000000" w:themeColor="text1"/>
                    </w:rPr>
                    <w:t>virus</w:t>
                  </w:r>
                  <w:proofErr w:type="spellEnd"/>
                  <w:r w:rsidRPr="00361053">
                    <w:rPr>
                      <w:b/>
                      <w:bCs/>
                      <w:i/>
                      <w:iCs/>
                      <w:color w:val="000000" w:themeColor="text1"/>
                    </w:rPr>
                    <w:t xml:space="preserve"> </w:t>
                  </w:r>
                  <w:r w:rsidRPr="00361053">
                    <w:rPr>
                      <w:b/>
                      <w:bCs/>
                      <w:color w:val="000000" w:themeColor="text1"/>
                    </w:rPr>
                    <w:t xml:space="preserve">of the family </w:t>
                  </w:r>
                  <w:proofErr w:type="spellStart"/>
                  <w:r w:rsidRPr="00361053">
                    <w:rPr>
                      <w:b/>
                      <w:bCs/>
                      <w:i/>
                      <w:iCs/>
                      <w:color w:val="000000" w:themeColor="text1"/>
                    </w:rPr>
                    <w:t>Secoviridae</w:t>
                  </w:r>
                  <w:proofErr w:type="spellEnd"/>
                  <w:r w:rsidRPr="00E46C00">
                    <w:rPr>
                      <w:b/>
                      <w:bCs/>
                      <w:color w:val="000000" w:themeColor="text1"/>
                    </w:rPr>
                    <w:t>.</w:t>
                  </w:r>
                  <w:r w:rsidR="00A031C9" w:rsidRPr="00CF0FDA">
                    <w:rPr>
                      <w:color w:val="000000" w:themeColor="text1"/>
                    </w:rPr>
                    <w:t xml:space="preserve"> The </w:t>
                  </w:r>
                  <w:r w:rsidR="00A031C9">
                    <w:rPr>
                      <w:color w:val="000000" w:themeColor="text1"/>
                    </w:rPr>
                    <w:t xml:space="preserve">complete </w:t>
                  </w:r>
                  <w:r w:rsidR="00A031C9" w:rsidRPr="00CF0FDA">
                    <w:rPr>
                      <w:color w:val="000000" w:themeColor="text1"/>
                    </w:rPr>
                    <w:t xml:space="preserve">genome sequence of </w:t>
                  </w:r>
                  <w:r w:rsidR="00A031C9">
                    <w:rPr>
                      <w:color w:val="000000" w:themeColor="text1"/>
                    </w:rPr>
                    <w:t xml:space="preserve">horse nettle virus </w:t>
                  </w:r>
                  <w:r w:rsidR="0034260D">
                    <w:rPr>
                      <w:color w:val="000000" w:themeColor="text1"/>
                    </w:rPr>
                    <w:t xml:space="preserve">A </w:t>
                  </w:r>
                  <w:r w:rsidR="00A031C9" w:rsidRPr="00CF0FDA">
                    <w:rPr>
                      <w:color w:val="000000" w:themeColor="text1"/>
                    </w:rPr>
                    <w:t>(</w:t>
                  </w:r>
                  <w:r w:rsidR="00A031C9">
                    <w:rPr>
                      <w:color w:val="000000" w:themeColor="text1"/>
                    </w:rPr>
                    <w:t>HNVA</w:t>
                  </w:r>
                  <w:r w:rsidR="00A031C9" w:rsidRPr="00CF0FDA">
                    <w:rPr>
                      <w:color w:val="000000" w:themeColor="text1"/>
                    </w:rPr>
                    <w:t xml:space="preserve">) was determined </w:t>
                  </w:r>
                  <w:r w:rsidR="00C33324">
                    <w:rPr>
                      <w:color w:val="000000" w:themeColor="text1"/>
                    </w:rPr>
                    <w:t>in</w:t>
                  </w:r>
                  <w:r w:rsidR="00A031C9">
                    <w:rPr>
                      <w:color w:val="000000" w:themeColor="text1"/>
                    </w:rPr>
                    <w:t xml:space="preserve"> </w:t>
                  </w:r>
                  <w:r w:rsidR="00A031C9" w:rsidRPr="00A031C9">
                    <w:rPr>
                      <w:i/>
                      <w:iCs/>
                      <w:color w:val="000000" w:themeColor="text1"/>
                    </w:rPr>
                    <w:t xml:space="preserve">Solanum </w:t>
                  </w:r>
                  <w:proofErr w:type="spellStart"/>
                  <w:r w:rsidR="00A031C9" w:rsidRPr="00A031C9">
                    <w:rPr>
                      <w:i/>
                      <w:iCs/>
                      <w:color w:val="000000" w:themeColor="text1"/>
                    </w:rPr>
                    <w:t>carolinense</w:t>
                  </w:r>
                  <w:proofErr w:type="spellEnd"/>
                  <w:r w:rsidR="00A031C9">
                    <w:rPr>
                      <w:i/>
                      <w:iCs/>
                      <w:color w:val="000000" w:themeColor="text1"/>
                    </w:rPr>
                    <w:t xml:space="preserve">, </w:t>
                  </w:r>
                  <w:r w:rsidR="00A031C9" w:rsidRPr="00A63C32">
                    <w:rPr>
                      <w:color w:val="000000" w:themeColor="text1"/>
                    </w:rPr>
                    <w:t>a</w:t>
                  </w:r>
                  <w:r w:rsidR="00A031C9">
                    <w:rPr>
                      <w:color w:val="000000" w:themeColor="text1"/>
                    </w:rPr>
                    <w:t xml:space="preserve"> perennial herbaceous plant, by high</w:t>
                  </w:r>
                  <w:r w:rsidR="00C33324">
                    <w:rPr>
                      <w:color w:val="000000" w:themeColor="text1"/>
                    </w:rPr>
                    <w:t>-</w:t>
                  </w:r>
                  <w:r w:rsidR="00A031C9">
                    <w:rPr>
                      <w:color w:val="000000" w:themeColor="text1"/>
                    </w:rPr>
                    <w:t>throughput sequencing [</w:t>
                  </w:r>
                  <w:r w:rsidR="007A58A5">
                    <w:rPr>
                      <w:color w:val="000000" w:themeColor="text1"/>
                    </w:rPr>
                    <w:t>8</w:t>
                  </w:r>
                  <w:r w:rsidR="00A031C9">
                    <w:rPr>
                      <w:color w:val="000000" w:themeColor="text1"/>
                    </w:rPr>
                    <w:t xml:space="preserve">]. The complete RNA1 of HNVA </w:t>
                  </w:r>
                  <w:r w:rsidR="00A031C9" w:rsidRPr="00A63C32">
                    <w:rPr>
                      <w:color w:val="000000" w:themeColor="text1"/>
                    </w:rPr>
                    <w:t xml:space="preserve">isolate </w:t>
                  </w:r>
                  <w:r w:rsidR="00A031C9">
                    <w:rPr>
                      <w:color w:val="000000" w:themeColor="text1"/>
                    </w:rPr>
                    <w:t>MD-1</w:t>
                  </w:r>
                  <w:r w:rsidR="00A031C9" w:rsidRPr="00A63C32">
                    <w:rPr>
                      <w:color w:val="000000" w:themeColor="text1"/>
                    </w:rPr>
                    <w:t xml:space="preserve"> is 7,</w:t>
                  </w:r>
                  <w:r w:rsidR="00A031C9">
                    <w:rPr>
                      <w:color w:val="000000" w:themeColor="text1"/>
                    </w:rPr>
                    <w:t>522</w:t>
                  </w:r>
                  <w:r w:rsidR="00A031C9" w:rsidRPr="00A63C32">
                    <w:rPr>
                      <w:color w:val="000000" w:themeColor="text1"/>
                    </w:rPr>
                    <w:t xml:space="preserve"> </w:t>
                  </w:r>
                  <w:proofErr w:type="spellStart"/>
                  <w:r w:rsidR="00A031C9" w:rsidRPr="00A63C32">
                    <w:rPr>
                      <w:color w:val="000000" w:themeColor="text1"/>
                    </w:rPr>
                    <w:t>nt</w:t>
                  </w:r>
                  <w:proofErr w:type="spellEnd"/>
                  <w:r w:rsidR="00A031C9" w:rsidRPr="00A63C32">
                    <w:rPr>
                      <w:color w:val="000000" w:themeColor="text1"/>
                    </w:rPr>
                    <w:t xml:space="preserve"> (GenBank acc. no. O</w:t>
                  </w:r>
                  <w:r w:rsidR="00A031C9">
                    <w:rPr>
                      <w:color w:val="000000" w:themeColor="text1"/>
                    </w:rPr>
                    <w:t>P292294</w:t>
                  </w:r>
                  <w:r w:rsidR="00A031C9" w:rsidRPr="00A63C32">
                    <w:rPr>
                      <w:color w:val="000000" w:themeColor="text1"/>
                    </w:rPr>
                    <w:t>) in size and encodes a 2</w:t>
                  </w:r>
                  <w:r w:rsidR="00A031C9">
                    <w:rPr>
                      <w:color w:val="000000" w:themeColor="text1"/>
                    </w:rPr>
                    <w:t>5</w:t>
                  </w:r>
                  <w:r w:rsidR="00C33324">
                    <w:rPr>
                      <w:color w:val="000000" w:themeColor="text1"/>
                    </w:rPr>
                    <w:t>8</w:t>
                  </w:r>
                  <w:r w:rsidR="00A031C9" w:rsidRPr="00A63C32">
                    <w:rPr>
                      <w:color w:val="000000" w:themeColor="text1"/>
                    </w:rPr>
                    <w:t xml:space="preserve"> </w:t>
                  </w:r>
                  <w:proofErr w:type="spellStart"/>
                  <w:r w:rsidR="00A031C9" w:rsidRPr="00A63C32">
                    <w:rPr>
                      <w:color w:val="000000" w:themeColor="text1"/>
                    </w:rPr>
                    <w:t>kDa</w:t>
                  </w:r>
                  <w:proofErr w:type="spellEnd"/>
                  <w:r w:rsidR="00A031C9" w:rsidRPr="00A63C32">
                    <w:rPr>
                      <w:color w:val="000000" w:themeColor="text1"/>
                    </w:rPr>
                    <w:t xml:space="preserve"> polyprotein, while the complete </w:t>
                  </w:r>
                  <w:r w:rsidR="00BA27E9">
                    <w:rPr>
                      <w:color w:val="000000" w:themeColor="text1"/>
                    </w:rPr>
                    <w:t xml:space="preserve">coding sequence of </w:t>
                  </w:r>
                  <w:r w:rsidR="00A031C9" w:rsidRPr="00A63C32">
                    <w:rPr>
                      <w:color w:val="000000" w:themeColor="text1"/>
                    </w:rPr>
                    <w:t>RNA2 is of 4,</w:t>
                  </w:r>
                  <w:r w:rsidR="00A031C9">
                    <w:rPr>
                      <w:color w:val="000000" w:themeColor="text1"/>
                    </w:rPr>
                    <w:t>710</w:t>
                  </w:r>
                  <w:r w:rsidR="00A031C9" w:rsidRPr="00A63C32">
                    <w:rPr>
                      <w:color w:val="000000" w:themeColor="text1"/>
                    </w:rPr>
                    <w:t xml:space="preserve"> </w:t>
                  </w:r>
                  <w:proofErr w:type="spellStart"/>
                  <w:r w:rsidR="00A031C9" w:rsidRPr="00A63C32">
                    <w:rPr>
                      <w:color w:val="000000" w:themeColor="text1"/>
                    </w:rPr>
                    <w:t>nt</w:t>
                  </w:r>
                  <w:proofErr w:type="spellEnd"/>
                  <w:r w:rsidR="00A031C9" w:rsidRPr="00A63C32">
                    <w:rPr>
                      <w:color w:val="000000" w:themeColor="text1"/>
                    </w:rPr>
                    <w:t xml:space="preserve"> (GenBank acc. no. O</w:t>
                  </w:r>
                  <w:r w:rsidR="00A031C9">
                    <w:rPr>
                      <w:color w:val="000000" w:themeColor="text1"/>
                    </w:rPr>
                    <w:t>P292295</w:t>
                  </w:r>
                  <w:r w:rsidR="00A031C9" w:rsidRPr="00A63C32">
                    <w:rPr>
                      <w:color w:val="000000" w:themeColor="text1"/>
                    </w:rPr>
                    <w:t>) in size and encodes a 1</w:t>
                  </w:r>
                  <w:r w:rsidR="00A031C9">
                    <w:rPr>
                      <w:color w:val="000000" w:themeColor="text1"/>
                    </w:rPr>
                    <w:t>5</w:t>
                  </w:r>
                  <w:r w:rsidR="00C33324">
                    <w:rPr>
                      <w:color w:val="000000" w:themeColor="text1"/>
                    </w:rPr>
                    <w:t>0</w:t>
                  </w:r>
                  <w:r w:rsidR="00A031C9" w:rsidRPr="00A63C32">
                    <w:rPr>
                      <w:color w:val="000000" w:themeColor="text1"/>
                    </w:rPr>
                    <w:t xml:space="preserve"> </w:t>
                  </w:r>
                  <w:proofErr w:type="spellStart"/>
                  <w:r w:rsidR="00A031C9" w:rsidRPr="00A63C32">
                    <w:rPr>
                      <w:color w:val="000000" w:themeColor="text1"/>
                    </w:rPr>
                    <w:t>kDa</w:t>
                  </w:r>
                  <w:proofErr w:type="spellEnd"/>
                  <w:r w:rsidR="00A031C9" w:rsidRPr="00A63C32">
                    <w:rPr>
                      <w:color w:val="000000" w:themeColor="text1"/>
                    </w:rPr>
                    <w:t xml:space="preserve"> polyprotein</w:t>
                  </w:r>
                  <w:r w:rsidR="00A031C9">
                    <w:rPr>
                      <w:color w:val="000000" w:themeColor="text1"/>
                    </w:rPr>
                    <w:t xml:space="preserve">. </w:t>
                  </w:r>
                  <w:r w:rsidR="00C33324">
                    <w:rPr>
                      <w:color w:val="000000" w:themeColor="text1"/>
                    </w:rPr>
                    <w:t xml:space="preserve">The genome organization of HNVA is </w:t>
                  </w:r>
                  <w:r w:rsidR="00566EAD">
                    <w:rPr>
                      <w:color w:val="000000" w:themeColor="text1"/>
                    </w:rPr>
                    <w:t>similar to those</w:t>
                  </w:r>
                  <w:r w:rsidR="00C33324">
                    <w:rPr>
                      <w:color w:val="000000" w:themeColor="text1"/>
                    </w:rPr>
                    <w:t xml:space="preserve"> of other members of the genus </w:t>
                  </w:r>
                  <w:proofErr w:type="spellStart"/>
                  <w:r w:rsidR="00C33324" w:rsidRPr="00C759A2">
                    <w:rPr>
                      <w:i/>
                      <w:iCs/>
                      <w:color w:val="000000" w:themeColor="text1"/>
                    </w:rPr>
                    <w:lastRenderedPageBreak/>
                    <w:t>Nepovirus</w:t>
                  </w:r>
                  <w:proofErr w:type="spellEnd"/>
                  <w:r w:rsidR="00C33324" w:rsidRPr="00C759A2">
                    <w:rPr>
                      <w:i/>
                      <w:iCs/>
                      <w:color w:val="000000" w:themeColor="text1"/>
                    </w:rPr>
                    <w:t xml:space="preserve"> </w:t>
                  </w:r>
                  <w:r w:rsidR="00C33324" w:rsidRPr="00C759A2">
                    <w:rPr>
                      <w:color w:val="000000" w:themeColor="text1"/>
                    </w:rPr>
                    <w:t xml:space="preserve">in the family </w:t>
                  </w:r>
                  <w:proofErr w:type="spellStart"/>
                  <w:r w:rsidR="00C33324" w:rsidRPr="00C759A2">
                    <w:rPr>
                      <w:i/>
                      <w:iCs/>
                      <w:color w:val="000000" w:themeColor="text1"/>
                    </w:rPr>
                    <w:t>Secoviridae</w:t>
                  </w:r>
                  <w:proofErr w:type="spellEnd"/>
                  <w:r w:rsidR="00C33324" w:rsidRPr="00C759A2">
                    <w:rPr>
                      <w:color w:val="000000" w:themeColor="text1"/>
                    </w:rPr>
                    <w:t xml:space="preserve"> (Figure 1). </w:t>
                  </w:r>
                  <w:r w:rsidR="00A031C9" w:rsidRPr="00C759A2">
                    <w:rPr>
                      <w:color w:val="000000" w:themeColor="text1"/>
                    </w:rPr>
                    <w:t xml:space="preserve">The CP and conserved Pro-Pol region of </w:t>
                  </w:r>
                  <w:r w:rsidR="00C33324" w:rsidRPr="00C759A2">
                    <w:rPr>
                      <w:color w:val="000000" w:themeColor="text1"/>
                    </w:rPr>
                    <w:t>HNVA</w:t>
                  </w:r>
                  <w:r w:rsidR="00A031C9" w:rsidRPr="00C759A2">
                    <w:rPr>
                      <w:color w:val="000000" w:themeColor="text1"/>
                    </w:rPr>
                    <w:t xml:space="preserve"> have </w:t>
                  </w:r>
                  <w:r w:rsidR="00301653" w:rsidRPr="00C759A2">
                    <w:rPr>
                      <w:color w:val="000000" w:themeColor="text1"/>
                    </w:rPr>
                    <w:t>52</w:t>
                  </w:r>
                  <w:r w:rsidR="00A031C9" w:rsidRPr="00C759A2">
                    <w:rPr>
                      <w:color w:val="000000" w:themeColor="text1"/>
                    </w:rPr>
                    <w:t xml:space="preserve">% and </w:t>
                  </w:r>
                  <w:r w:rsidR="00C759A2" w:rsidRPr="00C759A2">
                    <w:rPr>
                      <w:color w:val="000000" w:themeColor="text1"/>
                    </w:rPr>
                    <w:t>67</w:t>
                  </w:r>
                  <w:r w:rsidR="00A031C9" w:rsidRPr="00C759A2">
                    <w:rPr>
                      <w:color w:val="000000" w:themeColor="text1"/>
                    </w:rPr>
                    <w:t>% amino acid sequence identity with</w:t>
                  </w:r>
                  <w:r w:rsidR="00A031C9" w:rsidRPr="00C759A2">
                    <w:t xml:space="preserve"> </w:t>
                  </w:r>
                  <w:r w:rsidR="00C33324" w:rsidRPr="00C759A2">
                    <w:t xml:space="preserve">potato virus B </w:t>
                  </w:r>
                  <w:r w:rsidR="00A031C9" w:rsidRPr="00C759A2">
                    <w:t>(</w:t>
                  </w:r>
                  <w:r w:rsidR="00C33324" w:rsidRPr="00C759A2">
                    <w:t>PVB</w:t>
                  </w:r>
                  <w:r w:rsidR="00A70861">
                    <w:t xml:space="preserve">, member of the species </w:t>
                  </w:r>
                  <w:proofErr w:type="spellStart"/>
                  <w:r w:rsidR="00A70861" w:rsidRPr="00CC3E9B">
                    <w:rPr>
                      <w:i/>
                      <w:iCs/>
                    </w:rPr>
                    <w:t>Nepovirus</w:t>
                  </w:r>
                  <w:proofErr w:type="spellEnd"/>
                  <w:r w:rsidR="00A70861" w:rsidRPr="00CC3E9B">
                    <w:rPr>
                      <w:i/>
                      <w:iCs/>
                    </w:rPr>
                    <w:t xml:space="preserve"> </w:t>
                  </w:r>
                  <w:proofErr w:type="spellStart"/>
                  <w:r w:rsidR="00A70861" w:rsidRPr="00CC3E9B">
                    <w:rPr>
                      <w:i/>
                      <w:iCs/>
                    </w:rPr>
                    <w:t>betasolani</w:t>
                  </w:r>
                  <w:proofErr w:type="spellEnd"/>
                  <w:r w:rsidR="00A031C9" w:rsidRPr="00C759A2">
                    <w:t>)</w:t>
                  </w:r>
                  <w:r w:rsidR="00301653" w:rsidRPr="00C759A2">
                    <w:t xml:space="preserve">, </w:t>
                  </w:r>
                  <w:r w:rsidR="00A031C9" w:rsidRPr="00C759A2">
                    <w:rPr>
                      <w:color w:val="000000" w:themeColor="text1"/>
                    </w:rPr>
                    <w:t xml:space="preserve">respectively, the closest related virus in the genus </w:t>
                  </w:r>
                  <w:proofErr w:type="spellStart"/>
                  <w:r w:rsidR="00A031C9" w:rsidRPr="00C759A2">
                    <w:rPr>
                      <w:i/>
                      <w:iCs/>
                      <w:color w:val="000000" w:themeColor="text1"/>
                    </w:rPr>
                    <w:t>Nepovirus</w:t>
                  </w:r>
                  <w:proofErr w:type="spellEnd"/>
                  <w:r w:rsidR="00A031C9" w:rsidRPr="00C759A2">
                    <w:rPr>
                      <w:i/>
                      <w:iCs/>
                      <w:color w:val="000000" w:themeColor="text1"/>
                    </w:rPr>
                    <w:t>.</w:t>
                  </w:r>
                  <w:r w:rsidR="00A031C9" w:rsidRPr="00C759A2">
                    <w:rPr>
                      <w:color w:val="000000" w:themeColor="text1"/>
                    </w:rPr>
                    <w:t xml:space="preserve"> Considering the species demarcation</w:t>
                  </w:r>
                  <w:r w:rsidR="00A031C9" w:rsidRPr="00361053">
                    <w:rPr>
                      <w:color w:val="000000" w:themeColor="text1"/>
                    </w:rPr>
                    <w:t xml:space="preserve"> criteria for the family </w:t>
                  </w:r>
                  <w:proofErr w:type="spellStart"/>
                  <w:r w:rsidR="00A031C9" w:rsidRPr="00361053">
                    <w:rPr>
                      <w:i/>
                      <w:iCs/>
                      <w:color w:val="000000" w:themeColor="text1"/>
                    </w:rPr>
                    <w:t>Secoviridae</w:t>
                  </w:r>
                  <w:proofErr w:type="spellEnd"/>
                  <w:r w:rsidR="00A031C9" w:rsidRPr="00361053">
                    <w:rPr>
                      <w:color w:val="000000" w:themeColor="text1"/>
                    </w:rPr>
                    <w:t xml:space="preserve">, we </w:t>
                  </w:r>
                  <w:r w:rsidR="00A031C9" w:rsidRPr="00EF30DE">
                    <w:rPr>
                      <w:color w:val="000000" w:themeColor="text1"/>
                    </w:rPr>
                    <w:t>propose to classify</w:t>
                  </w:r>
                  <w:r w:rsidR="00C33324" w:rsidRPr="00EF30DE">
                    <w:rPr>
                      <w:color w:val="000000" w:themeColor="text1"/>
                    </w:rPr>
                    <w:t xml:space="preserve"> horse nettle virus (HNVA)</w:t>
                  </w:r>
                  <w:r w:rsidR="00A031C9" w:rsidRPr="00EF30DE">
                    <w:rPr>
                      <w:color w:val="000000" w:themeColor="text1"/>
                    </w:rPr>
                    <w:t xml:space="preserve"> as a member of a novel species named </w:t>
                  </w:r>
                  <w:proofErr w:type="spellStart"/>
                  <w:r w:rsidR="00A031C9" w:rsidRPr="00EF30DE">
                    <w:rPr>
                      <w:i/>
                      <w:iCs/>
                      <w:color w:val="000000" w:themeColor="text1"/>
                    </w:rPr>
                    <w:t>Nepovirus</w:t>
                  </w:r>
                  <w:proofErr w:type="spellEnd"/>
                  <w:r w:rsidR="00A031C9" w:rsidRPr="00EF30DE">
                    <w:rPr>
                      <w:i/>
                      <w:iCs/>
                      <w:color w:val="000000" w:themeColor="text1"/>
                    </w:rPr>
                    <w:t xml:space="preserve"> </w:t>
                  </w:r>
                  <w:proofErr w:type="spellStart"/>
                  <w:r w:rsidR="00EF30DE" w:rsidRPr="00EF30DE">
                    <w:rPr>
                      <w:i/>
                      <w:iCs/>
                      <w:color w:val="000000" w:themeColor="text1"/>
                    </w:rPr>
                    <w:t>carolinense</w:t>
                  </w:r>
                  <w:proofErr w:type="spellEnd"/>
                  <w:r w:rsidR="00A031C9" w:rsidRPr="00EF30DE">
                    <w:rPr>
                      <w:i/>
                      <w:iCs/>
                      <w:color w:val="000000" w:themeColor="text1"/>
                    </w:rPr>
                    <w:t xml:space="preserve"> </w:t>
                  </w:r>
                  <w:r w:rsidR="00A031C9" w:rsidRPr="00EF30DE">
                    <w:rPr>
                      <w:color w:val="000000" w:themeColor="text1"/>
                    </w:rPr>
                    <w:t>of</w:t>
                  </w:r>
                  <w:r w:rsidR="00A031C9" w:rsidRPr="00361053">
                    <w:rPr>
                      <w:color w:val="000000" w:themeColor="text1"/>
                    </w:rPr>
                    <w:t xml:space="preserve"> the family</w:t>
                  </w:r>
                  <w:r w:rsidR="00A031C9" w:rsidRPr="00361053">
                    <w:rPr>
                      <w:i/>
                      <w:iCs/>
                      <w:color w:val="000000" w:themeColor="text1"/>
                    </w:rPr>
                    <w:t xml:space="preserve"> </w:t>
                  </w:r>
                  <w:proofErr w:type="spellStart"/>
                  <w:r w:rsidR="00A031C9" w:rsidRPr="00361053">
                    <w:rPr>
                      <w:i/>
                      <w:iCs/>
                      <w:color w:val="000000" w:themeColor="text1"/>
                    </w:rPr>
                    <w:t>Secoviridae</w:t>
                  </w:r>
                  <w:proofErr w:type="spellEnd"/>
                  <w:r w:rsidR="00A031C9" w:rsidRPr="00361053">
                    <w:rPr>
                      <w:i/>
                      <w:iCs/>
                      <w:color w:val="000000" w:themeColor="text1"/>
                    </w:rPr>
                    <w:t xml:space="preserve"> </w:t>
                  </w:r>
                  <w:r w:rsidR="00A031C9" w:rsidRPr="00361053">
                    <w:rPr>
                      <w:color w:val="000000" w:themeColor="text1"/>
                    </w:rPr>
                    <w:t>(Table 1).</w:t>
                  </w:r>
                </w:p>
                <w:p w14:paraId="64E73C01" w14:textId="77777777" w:rsidR="00B06E00" w:rsidRDefault="00B06E00" w:rsidP="00B06E00">
                  <w:pPr>
                    <w:rPr>
                      <w:b/>
                      <w:bCs/>
                      <w:color w:val="0000FF"/>
                      <w:sz w:val="22"/>
                      <w:szCs w:val="22"/>
                    </w:rPr>
                  </w:pPr>
                </w:p>
                <w:p w14:paraId="15F5E0CF" w14:textId="51FF7876" w:rsidR="00B06E00" w:rsidRDefault="00B06E00" w:rsidP="00B06E00">
                  <w:pPr>
                    <w:pStyle w:val="PreformattatoHTML"/>
                    <w:rPr>
                      <w:rFonts w:ascii="Times New Roman" w:hAnsi="Times New Roman" w:cs="Times New Roman"/>
                      <w:color w:val="000000" w:themeColor="text1"/>
                      <w:sz w:val="24"/>
                      <w:szCs w:val="24"/>
                    </w:rPr>
                  </w:pPr>
                  <w:r w:rsidRPr="00A53C33">
                    <w:rPr>
                      <w:rFonts w:ascii="Times New Roman" w:hAnsi="Times New Roman" w:cs="Times New Roman"/>
                      <w:b/>
                      <w:bCs/>
                      <w:color w:val="000000" w:themeColor="text1"/>
                      <w:sz w:val="24"/>
                      <w:szCs w:val="24"/>
                    </w:rPr>
                    <w:t xml:space="preserve">Creation of a </w:t>
                  </w:r>
                  <w:r>
                    <w:rPr>
                      <w:rFonts w:ascii="Times New Roman" w:hAnsi="Times New Roman" w:cs="Times New Roman"/>
                      <w:b/>
                      <w:bCs/>
                      <w:color w:val="000000" w:themeColor="text1"/>
                      <w:sz w:val="24"/>
                      <w:szCs w:val="24"/>
                    </w:rPr>
                    <w:t>third</w:t>
                  </w:r>
                  <w:r w:rsidRPr="00A53C33">
                    <w:rPr>
                      <w:rFonts w:ascii="Times New Roman" w:hAnsi="Times New Roman" w:cs="Times New Roman"/>
                      <w:b/>
                      <w:bCs/>
                      <w:color w:val="000000" w:themeColor="text1"/>
                      <w:sz w:val="24"/>
                      <w:szCs w:val="24"/>
                    </w:rPr>
                    <w:t xml:space="preserve"> novel species in the genus </w:t>
                  </w:r>
                  <w:proofErr w:type="spellStart"/>
                  <w:r w:rsidRPr="00904A83">
                    <w:rPr>
                      <w:rFonts w:ascii="Times New Roman" w:hAnsi="Times New Roman" w:cs="Times New Roman"/>
                      <w:b/>
                      <w:bCs/>
                      <w:i/>
                      <w:iCs/>
                      <w:color w:val="000000" w:themeColor="text1"/>
                      <w:sz w:val="24"/>
                      <w:szCs w:val="24"/>
                    </w:rPr>
                    <w:t>Nepovirus</w:t>
                  </w:r>
                  <w:proofErr w:type="spellEnd"/>
                  <w:r w:rsidRPr="00904A83">
                    <w:rPr>
                      <w:rFonts w:ascii="Times New Roman" w:hAnsi="Times New Roman" w:cs="Times New Roman"/>
                      <w:b/>
                      <w:bCs/>
                      <w:i/>
                      <w:iCs/>
                      <w:color w:val="000000" w:themeColor="text1"/>
                      <w:sz w:val="24"/>
                      <w:szCs w:val="24"/>
                    </w:rPr>
                    <w:t xml:space="preserve"> </w:t>
                  </w:r>
                  <w:r w:rsidRPr="00904A83">
                    <w:rPr>
                      <w:rFonts w:ascii="Times New Roman" w:hAnsi="Times New Roman" w:cs="Times New Roman"/>
                      <w:b/>
                      <w:bCs/>
                      <w:color w:val="000000" w:themeColor="text1"/>
                      <w:sz w:val="24"/>
                      <w:szCs w:val="24"/>
                    </w:rPr>
                    <w:t xml:space="preserve">of the family </w:t>
                  </w:r>
                  <w:proofErr w:type="spellStart"/>
                  <w:r w:rsidRPr="00904A83">
                    <w:rPr>
                      <w:rFonts w:ascii="Times New Roman" w:hAnsi="Times New Roman" w:cs="Times New Roman"/>
                      <w:b/>
                      <w:bCs/>
                      <w:i/>
                      <w:iCs/>
                      <w:color w:val="000000" w:themeColor="text1"/>
                      <w:sz w:val="24"/>
                      <w:szCs w:val="24"/>
                    </w:rPr>
                    <w:t>Secoviridae</w:t>
                  </w:r>
                  <w:proofErr w:type="spellEnd"/>
                  <w:r w:rsidRPr="00904A83">
                    <w:rPr>
                      <w:rFonts w:ascii="Times New Roman" w:hAnsi="Times New Roman" w:cs="Times New Roman"/>
                      <w:b/>
                      <w:bCs/>
                      <w:color w:val="000000" w:themeColor="text1"/>
                      <w:sz w:val="24"/>
                      <w:szCs w:val="24"/>
                    </w:rPr>
                    <w:t>.</w:t>
                  </w:r>
                  <w:r w:rsidRPr="00904A83">
                    <w:rPr>
                      <w:rFonts w:ascii="Times New Roman" w:hAnsi="Times New Roman" w:cs="Times New Roman"/>
                      <w:color w:val="000000" w:themeColor="text1"/>
                      <w:sz w:val="24"/>
                      <w:szCs w:val="24"/>
                    </w:rPr>
                    <w:t xml:space="preserve"> The </w:t>
                  </w:r>
                  <w:r w:rsidR="00904A83" w:rsidRPr="00CC3E9B">
                    <w:rPr>
                      <w:rFonts w:ascii="Times New Roman" w:hAnsi="Times New Roman" w:cs="Times New Roman"/>
                      <w:color w:val="000000" w:themeColor="text1"/>
                      <w:sz w:val="24"/>
                      <w:szCs w:val="24"/>
                    </w:rPr>
                    <w:t xml:space="preserve">complete coding sequence of the genome </w:t>
                  </w:r>
                  <w:r w:rsidRPr="00904A83">
                    <w:rPr>
                      <w:rFonts w:ascii="Times New Roman" w:hAnsi="Times New Roman" w:cs="Times New Roman"/>
                      <w:color w:val="000000" w:themeColor="text1"/>
                      <w:sz w:val="24"/>
                      <w:szCs w:val="24"/>
                    </w:rPr>
                    <w:t xml:space="preserve">of common water moss </w:t>
                  </w:r>
                  <w:proofErr w:type="spellStart"/>
                  <w:r w:rsidRPr="00904A83">
                    <w:rPr>
                      <w:rFonts w:ascii="Times New Roman" w:hAnsi="Times New Roman" w:cs="Times New Roman"/>
                      <w:color w:val="000000" w:themeColor="text1"/>
                      <w:sz w:val="24"/>
                      <w:szCs w:val="24"/>
                    </w:rPr>
                    <w:t>secovirus</w:t>
                  </w:r>
                  <w:proofErr w:type="spellEnd"/>
                  <w:r w:rsidRPr="00904A83">
                    <w:rPr>
                      <w:rFonts w:ascii="Times New Roman" w:hAnsi="Times New Roman" w:cs="Times New Roman"/>
                      <w:color w:val="000000" w:themeColor="text1"/>
                      <w:sz w:val="24"/>
                      <w:szCs w:val="24"/>
                    </w:rPr>
                    <w:t xml:space="preserve"> (</w:t>
                  </w:r>
                  <w:proofErr w:type="spellStart"/>
                  <w:r w:rsidRPr="00904A83">
                    <w:rPr>
                      <w:rFonts w:ascii="Times New Roman" w:hAnsi="Times New Roman" w:cs="Times New Roman"/>
                      <w:color w:val="000000" w:themeColor="text1"/>
                      <w:sz w:val="24"/>
                      <w:szCs w:val="24"/>
                    </w:rPr>
                    <w:t>CwmSV</w:t>
                  </w:r>
                  <w:proofErr w:type="spellEnd"/>
                  <w:r w:rsidRPr="00904A83">
                    <w:rPr>
                      <w:rFonts w:ascii="Times New Roman" w:hAnsi="Times New Roman" w:cs="Times New Roman"/>
                      <w:color w:val="000000" w:themeColor="text1"/>
                      <w:sz w:val="24"/>
                      <w:szCs w:val="24"/>
                    </w:rPr>
                    <w:t xml:space="preserve">) was determined in </w:t>
                  </w:r>
                  <w:r w:rsidRPr="00904A83">
                    <w:rPr>
                      <w:rStyle w:val="feature"/>
                      <w:rFonts w:ascii="Times New Roman" w:hAnsi="Times New Roman" w:cs="Times New Roman"/>
                      <w:i/>
                      <w:iCs/>
                      <w:sz w:val="24"/>
                      <w:szCs w:val="24"/>
                    </w:rPr>
                    <w:t xml:space="preserve">Fontinalis </w:t>
                  </w:r>
                  <w:proofErr w:type="spellStart"/>
                  <w:r w:rsidRPr="00904A83">
                    <w:rPr>
                      <w:rStyle w:val="feature"/>
                      <w:rFonts w:ascii="Times New Roman" w:hAnsi="Times New Roman" w:cs="Times New Roman"/>
                      <w:i/>
                      <w:iCs/>
                      <w:sz w:val="24"/>
                      <w:szCs w:val="24"/>
                    </w:rPr>
                    <w:t>antipyretica</w:t>
                  </w:r>
                  <w:proofErr w:type="spellEnd"/>
                  <w:r w:rsidRPr="00A53C33">
                    <w:rPr>
                      <w:rStyle w:val="feature"/>
                      <w:rFonts w:ascii="Times New Roman" w:hAnsi="Times New Roman" w:cs="Times New Roman"/>
                      <w:sz w:val="24"/>
                      <w:szCs w:val="24"/>
                    </w:rPr>
                    <w:t>, a</w:t>
                  </w:r>
                  <w:r w:rsidRPr="00A53C33">
                    <w:rPr>
                      <w:rFonts w:ascii="Times New Roman" w:hAnsi="Times New Roman" w:cs="Times New Roman"/>
                      <w:color w:val="000000" w:themeColor="text1"/>
                      <w:sz w:val="24"/>
                      <w:szCs w:val="24"/>
                    </w:rPr>
                    <w:t xml:space="preserve"> water moss, by transcriptome mining [</w:t>
                  </w:r>
                  <w:r w:rsidR="007A58A5">
                    <w:rPr>
                      <w:rFonts w:ascii="Times New Roman" w:hAnsi="Times New Roman" w:cs="Times New Roman"/>
                      <w:color w:val="000000" w:themeColor="text1"/>
                      <w:sz w:val="24"/>
                      <w:szCs w:val="24"/>
                    </w:rPr>
                    <w:t>9</w:t>
                  </w:r>
                  <w:r w:rsidRPr="00A53C33">
                    <w:rPr>
                      <w:rFonts w:ascii="Times New Roman" w:hAnsi="Times New Roman" w:cs="Times New Roman"/>
                      <w:color w:val="000000" w:themeColor="text1"/>
                      <w:sz w:val="24"/>
                      <w:szCs w:val="24"/>
                    </w:rPr>
                    <w:t xml:space="preserve">]. The incomplete RNA1 of </w:t>
                  </w:r>
                  <w:proofErr w:type="spellStart"/>
                  <w:r w:rsidRPr="00A53C33">
                    <w:rPr>
                      <w:rFonts w:ascii="Times New Roman" w:hAnsi="Times New Roman" w:cs="Times New Roman"/>
                      <w:color w:val="000000" w:themeColor="text1"/>
                      <w:sz w:val="24"/>
                      <w:szCs w:val="24"/>
                    </w:rPr>
                    <w:t>CwmSV</w:t>
                  </w:r>
                  <w:proofErr w:type="spellEnd"/>
                  <w:r w:rsidRPr="00A53C33">
                    <w:rPr>
                      <w:rFonts w:ascii="Times New Roman" w:hAnsi="Times New Roman" w:cs="Times New Roman"/>
                      <w:color w:val="000000" w:themeColor="text1"/>
                      <w:sz w:val="24"/>
                      <w:szCs w:val="24"/>
                    </w:rPr>
                    <w:t xml:space="preserve"> isolate </w:t>
                  </w:r>
                  <w:r w:rsidRPr="00A53C33">
                    <w:rPr>
                      <w:rStyle w:val="feature"/>
                      <w:rFonts w:ascii="Times New Roman" w:hAnsi="Times New Roman" w:cs="Times New Roman"/>
                      <w:sz w:val="24"/>
                      <w:szCs w:val="24"/>
                    </w:rPr>
                    <w:t>ERR2040966</w:t>
                  </w:r>
                  <w:r w:rsidRPr="00A53C33">
                    <w:rPr>
                      <w:rFonts w:ascii="Times New Roman" w:hAnsi="Times New Roman" w:cs="Times New Roman"/>
                      <w:color w:val="000000" w:themeColor="text1"/>
                      <w:sz w:val="24"/>
                      <w:szCs w:val="24"/>
                    </w:rPr>
                    <w:t xml:space="preserve"> is 7,057 </w:t>
                  </w:r>
                  <w:proofErr w:type="spellStart"/>
                  <w:r w:rsidRPr="00A53C33">
                    <w:rPr>
                      <w:rFonts w:ascii="Times New Roman" w:hAnsi="Times New Roman" w:cs="Times New Roman"/>
                      <w:color w:val="000000" w:themeColor="text1"/>
                      <w:sz w:val="24"/>
                      <w:szCs w:val="24"/>
                    </w:rPr>
                    <w:t>nt</w:t>
                  </w:r>
                  <w:proofErr w:type="spellEnd"/>
                  <w:r w:rsidRPr="00A53C33">
                    <w:rPr>
                      <w:rFonts w:ascii="Times New Roman" w:hAnsi="Times New Roman" w:cs="Times New Roman"/>
                      <w:color w:val="000000" w:themeColor="text1"/>
                      <w:sz w:val="24"/>
                      <w:szCs w:val="24"/>
                    </w:rPr>
                    <w:t xml:space="preserve"> (GenBank acc. no. OX380383) in size and the incomplete RNA2 is 4,366 </w:t>
                  </w:r>
                  <w:proofErr w:type="spellStart"/>
                  <w:r w:rsidRPr="00A53C33">
                    <w:rPr>
                      <w:rFonts w:ascii="Times New Roman" w:hAnsi="Times New Roman" w:cs="Times New Roman"/>
                      <w:color w:val="000000" w:themeColor="text1"/>
                      <w:sz w:val="24"/>
                      <w:szCs w:val="24"/>
                    </w:rPr>
                    <w:t>nt</w:t>
                  </w:r>
                  <w:proofErr w:type="spellEnd"/>
                  <w:r w:rsidRPr="00A53C33">
                    <w:rPr>
                      <w:rFonts w:ascii="Times New Roman" w:hAnsi="Times New Roman" w:cs="Times New Roman"/>
                      <w:color w:val="000000" w:themeColor="text1"/>
                      <w:sz w:val="24"/>
                      <w:szCs w:val="24"/>
                    </w:rPr>
                    <w:t xml:space="preserve"> (GenBank acc. no. OX380442) in size. The genome organization of </w:t>
                  </w:r>
                  <w:proofErr w:type="spellStart"/>
                  <w:r w:rsidRPr="00A53C33">
                    <w:rPr>
                      <w:rFonts w:ascii="Times New Roman" w:hAnsi="Times New Roman" w:cs="Times New Roman"/>
                      <w:color w:val="000000" w:themeColor="text1"/>
                      <w:sz w:val="24"/>
                      <w:szCs w:val="24"/>
                    </w:rPr>
                    <w:t>CwmSV</w:t>
                  </w:r>
                  <w:proofErr w:type="spellEnd"/>
                  <w:r w:rsidRPr="00A53C33">
                    <w:rPr>
                      <w:rFonts w:ascii="Times New Roman" w:hAnsi="Times New Roman" w:cs="Times New Roman"/>
                      <w:color w:val="000000" w:themeColor="text1"/>
                      <w:sz w:val="24"/>
                      <w:szCs w:val="24"/>
                    </w:rPr>
                    <w:t xml:space="preserve"> is </w:t>
                  </w:r>
                  <w:r w:rsidR="00566EAD" w:rsidRPr="007867B8">
                    <w:rPr>
                      <w:rFonts w:ascii="Times New Roman" w:hAnsi="Times New Roman" w:cs="Times New Roman"/>
                      <w:color w:val="000000" w:themeColor="text1"/>
                      <w:sz w:val="24"/>
                      <w:szCs w:val="24"/>
                    </w:rPr>
                    <w:t>similar to those</w:t>
                  </w:r>
                  <w:r w:rsidR="00566EAD" w:rsidRPr="00566EAD">
                    <w:rPr>
                      <w:rFonts w:ascii="Times New Roman" w:hAnsi="Times New Roman" w:cs="Times New Roman"/>
                      <w:color w:val="000000" w:themeColor="text1"/>
                      <w:sz w:val="24"/>
                      <w:szCs w:val="24"/>
                    </w:rPr>
                    <w:t xml:space="preserve"> </w:t>
                  </w:r>
                  <w:r w:rsidRPr="00A53C33">
                    <w:rPr>
                      <w:rFonts w:ascii="Times New Roman" w:hAnsi="Times New Roman" w:cs="Times New Roman"/>
                      <w:color w:val="000000" w:themeColor="text1"/>
                      <w:sz w:val="24"/>
                      <w:szCs w:val="24"/>
                    </w:rPr>
                    <w:t xml:space="preserve">of other members of the genus </w:t>
                  </w:r>
                  <w:proofErr w:type="spellStart"/>
                  <w:r w:rsidRPr="00A53C33">
                    <w:rPr>
                      <w:rFonts w:ascii="Times New Roman" w:hAnsi="Times New Roman" w:cs="Times New Roman"/>
                      <w:i/>
                      <w:iCs/>
                      <w:color w:val="000000" w:themeColor="text1"/>
                      <w:sz w:val="24"/>
                      <w:szCs w:val="24"/>
                    </w:rPr>
                    <w:t>Nepovirus</w:t>
                  </w:r>
                  <w:proofErr w:type="spellEnd"/>
                  <w:r w:rsidRPr="00A53C33">
                    <w:rPr>
                      <w:rFonts w:ascii="Times New Roman" w:hAnsi="Times New Roman" w:cs="Times New Roman"/>
                      <w:i/>
                      <w:iCs/>
                      <w:color w:val="000000" w:themeColor="text1"/>
                      <w:sz w:val="24"/>
                      <w:szCs w:val="24"/>
                    </w:rPr>
                    <w:t xml:space="preserve"> </w:t>
                  </w:r>
                  <w:r w:rsidRPr="00A53C33">
                    <w:rPr>
                      <w:rFonts w:ascii="Times New Roman" w:hAnsi="Times New Roman" w:cs="Times New Roman"/>
                      <w:color w:val="000000" w:themeColor="text1"/>
                      <w:sz w:val="24"/>
                      <w:szCs w:val="24"/>
                    </w:rPr>
                    <w:t xml:space="preserve">in the family </w:t>
                  </w:r>
                  <w:proofErr w:type="spellStart"/>
                  <w:r w:rsidRPr="00A53C33">
                    <w:rPr>
                      <w:rFonts w:ascii="Times New Roman" w:hAnsi="Times New Roman" w:cs="Times New Roman"/>
                      <w:i/>
                      <w:iCs/>
                      <w:color w:val="000000" w:themeColor="text1"/>
                      <w:sz w:val="24"/>
                      <w:szCs w:val="24"/>
                    </w:rPr>
                    <w:t>Secoviridae</w:t>
                  </w:r>
                  <w:proofErr w:type="spellEnd"/>
                  <w:r w:rsidRPr="00A53C33">
                    <w:rPr>
                      <w:rFonts w:ascii="Times New Roman" w:hAnsi="Times New Roman" w:cs="Times New Roman"/>
                      <w:color w:val="000000" w:themeColor="text1"/>
                      <w:sz w:val="24"/>
                      <w:szCs w:val="24"/>
                    </w:rPr>
                    <w:t xml:space="preserve"> (Figure 1). The CP and conserved Pro-Pol region of </w:t>
                  </w:r>
                  <w:proofErr w:type="spellStart"/>
                  <w:r w:rsidRPr="00A53C33">
                    <w:rPr>
                      <w:rFonts w:ascii="Times New Roman" w:hAnsi="Times New Roman" w:cs="Times New Roman"/>
                      <w:color w:val="000000" w:themeColor="text1"/>
                      <w:sz w:val="24"/>
                      <w:szCs w:val="24"/>
                    </w:rPr>
                    <w:t>CwmSV</w:t>
                  </w:r>
                  <w:proofErr w:type="spellEnd"/>
                  <w:r w:rsidRPr="00A53C33">
                    <w:rPr>
                      <w:rFonts w:ascii="Times New Roman" w:hAnsi="Times New Roman" w:cs="Times New Roman"/>
                      <w:color w:val="000000" w:themeColor="text1"/>
                      <w:sz w:val="24"/>
                      <w:szCs w:val="24"/>
                    </w:rPr>
                    <w:t xml:space="preserve"> </w:t>
                  </w:r>
                  <w:r w:rsidRPr="00C759A2">
                    <w:rPr>
                      <w:rFonts w:ascii="Times New Roman" w:hAnsi="Times New Roman" w:cs="Times New Roman"/>
                      <w:color w:val="000000" w:themeColor="text1"/>
                      <w:sz w:val="24"/>
                      <w:szCs w:val="24"/>
                    </w:rPr>
                    <w:t xml:space="preserve">have </w:t>
                  </w:r>
                  <w:r w:rsidR="00C759A2" w:rsidRPr="00C759A2">
                    <w:rPr>
                      <w:rFonts w:ascii="Times New Roman" w:hAnsi="Times New Roman" w:cs="Times New Roman"/>
                      <w:color w:val="000000" w:themeColor="text1"/>
                      <w:sz w:val="24"/>
                      <w:szCs w:val="24"/>
                    </w:rPr>
                    <w:t>31</w:t>
                  </w:r>
                  <w:r w:rsidR="00EF30DE" w:rsidRPr="00C759A2">
                    <w:rPr>
                      <w:rFonts w:ascii="Times New Roman" w:hAnsi="Times New Roman" w:cs="Times New Roman"/>
                      <w:color w:val="000000" w:themeColor="text1"/>
                      <w:sz w:val="24"/>
                      <w:szCs w:val="24"/>
                    </w:rPr>
                    <w:t>%</w:t>
                  </w:r>
                  <w:r w:rsidRPr="00C759A2">
                    <w:rPr>
                      <w:rFonts w:ascii="Times New Roman" w:hAnsi="Times New Roman" w:cs="Times New Roman"/>
                      <w:color w:val="000000" w:themeColor="text1"/>
                      <w:sz w:val="24"/>
                      <w:szCs w:val="24"/>
                    </w:rPr>
                    <w:t xml:space="preserve"> and </w:t>
                  </w:r>
                  <w:r w:rsidR="00C759A2">
                    <w:rPr>
                      <w:rFonts w:ascii="Times New Roman" w:hAnsi="Times New Roman" w:cs="Times New Roman"/>
                      <w:color w:val="000000" w:themeColor="text1"/>
                      <w:sz w:val="24"/>
                      <w:szCs w:val="24"/>
                    </w:rPr>
                    <w:t>68</w:t>
                  </w:r>
                  <w:r w:rsidRPr="00C759A2">
                    <w:rPr>
                      <w:rFonts w:ascii="Times New Roman" w:hAnsi="Times New Roman" w:cs="Times New Roman"/>
                      <w:color w:val="000000" w:themeColor="text1"/>
                      <w:sz w:val="24"/>
                      <w:szCs w:val="24"/>
                    </w:rPr>
                    <w:t>% amino acid sequence identity with</w:t>
                  </w:r>
                  <w:r w:rsidRPr="00C759A2">
                    <w:rPr>
                      <w:rFonts w:ascii="Times New Roman" w:hAnsi="Times New Roman" w:cs="Times New Roman"/>
                      <w:sz w:val="24"/>
                      <w:szCs w:val="24"/>
                    </w:rPr>
                    <w:t xml:space="preserve"> grapevine Bulgarian latent virus (GBLV</w:t>
                  </w:r>
                  <w:r w:rsidR="00831628">
                    <w:rPr>
                      <w:rFonts w:ascii="Times New Roman" w:hAnsi="Times New Roman" w:cs="Times New Roman"/>
                      <w:sz w:val="24"/>
                      <w:szCs w:val="24"/>
                    </w:rPr>
                    <w:t xml:space="preserve">, member of the species </w:t>
                  </w:r>
                  <w:proofErr w:type="spellStart"/>
                  <w:r w:rsidR="00831628" w:rsidRPr="00CC3E9B">
                    <w:rPr>
                      <w:rFonts w:ascii="Times New Roman" w:hAnsi="Times New Roman" w:cs="Times New Roman"/>
                      <w:i/>
                      <w:iCs/>
                      <w:sz w:val="24"/>
                      <w:szCs w:val="24"/>
                    </w:rPr>
                    <w:t>Nepovirus</w:t>
                  </w:r>
                  <w:proofErr w:type="spellEnd"/>
                  <w:r w:rsidR="00831628" w:rsidRPr="00CC3E9B">
                    <w:rPr>
                      <w:rFonts w:ascii="Times New Roman" w:hAnsi="Times New Roman" w:cs="Times New Roman"/>
                      <w:i/>
                      <w:iCs/>
                      <w:sz w:val="24"/>
                      <w:szCs w:val="24"/>
                    </w:rPr>
                    <w:t xml:space="preserve"> </w:t>
                  </w:r>
                  <w:proofErr w:type="spellStart"/>
                  <w:r w:rsidR="00831628" w:rsidRPr="00CC3E9B">
                    <w:rPr>
                      <w:rFonts w:ascii="Times New Roman" w:hAnsi="Times New Roman" w:cs="Times New Roman"/>
                      <w:i/>
                      <w:iCs/>
                      <w:sz w:val="24"/>
                      <w:szCs w:val="24"/>
                    </w:rPr>
                    <w:t>bulgariense</w:t>
                  </w:r>
                  <w:proofErr w:type="spellEnd"/>
                  <w:r w:rsidRPr="00A53C33">
                    <w:rPr>
                      <w:rFonts w:ascii="Times New Roman" w:hAnsi="Times New Roman" w:cs="Times New Roman"/>
                      <w:sz w:val="24"/>
                      <w:szCs w:val="24"/>
                    </w:rPr>
                    <w:t xml:space="preserve">), </w:t>
                  </w:r>
                  <w:r w:rsidRPr="00A53C33">
                    <w:rPr>
                      <w:rFonts w:ascii="Times New Roman" w:hAnsi="Times New Roman" w:cs="Times New Roman"/>
                      <w:color w:val="000000" w:themeColor="text1"/>
                      <w:sz w:val="24"/>
                      <w:szCs w:val="24"/>
                    </w:rPr>
                    <w:t xml:space="preserve">respectively, the closest related virus in the genus </w:t>
                  </w:r>
                  <w:proofErr w:type="spellStart"/>
                  <w:r w:rsidRPr="00A53C33">
                    <w:rPr>
                      <w:rFonts w:ascii="Times New Roman" w:hAnsi="Times New Roman" w:cs="Times New Roman"/>
                      <w:i/>
                      <w:iCs/>
                      <w:color w:val="000000" w:themeColor="text1"/>
                      <w:sz w:val="24"/>
                      <w:szCs w:val="24"/>
                    </w:rPr>
                    <w:t>Nepovirus</w:t>
                  </w:r>
                  <w:proofErr w:type="spellEnd"/>
                  <w:r w:rsidRPr="00A53C33">
                    <w:rPr>
                      <w:rFonts w:ascii="Times New Roman" w:hAnsi="Times New Roman" w:cs="Times New Roman"/>
                      <w:i/>
                      <w:iCs/>
                      <w:color w:val="000000" w:themeColor="text1"/>
                      <w:sz w:val="24"/>
                      <w:szCs w:val="24"/>
                    </w:rPr>
                    <w:t>.</w:t>
                  </w:r>
                  <w:r w:rsidRPr="00A53C33">
                    <w:rPr>
                      <w:rFonts w:ascii="Times New Roman" w:hAnsi="Times New Roman" w:cs="Times New Roman"/>
                      <w:color w:val="000000" w:themeColor="text1"/>
                      <w:sz w:val="24"/>
                      <w:szCs w:val="24"/>
                    </w:rPr>
                    <w:t xml:space="preserve"> Considering the species demarcation criteria for the family </w:t>
                  </w:r>
                  <w:proofErr w:type="spellStart"/>
                  <w:r w:rsidRPr="00A53C33">
                    <w:rPr>
                      <w:rFonts w:ascii="Times New Roman" w:hAnsi="Times New Roman" w:cs="Times New Roman"/>
                      <w:i/>
                      <w:iCs/>
                      <w:color w:val="000000" w:themeColor="text1"/>
                      <w:sz w:val="24"/>
                      <w:szCs w:val="24"/>
                    </w:rPr>
                    <w:t>Secoviridae</w:t>
                  </w:r>
                  <w:proofErr w:type="spellEnd"/>
                  <w:r w:rsidRPr="00A53C33">
                    <w:rPr>
                      <w:rFonts w:ascii="Times New Roman" w:hAnsi="Times New Roman" w:cs="Times New Roman"/>
                      <w:color w:val="000000" w:themeColor="text1"/>
                      <w:sz w:val="24"/>
                      <w:szCs w:val="24"/>
                    </w:rPr>
                    <w:t xml:space="preserve">, we propose to classify common water moss </w:t>
                  </w:r>
                  <w:proofErr w:type="spellStart"/>
                  <w:r w:rsidRPr="00A53C33">
                    <w:rPr>
                      <w:rFonts w:ascii="Times New Roman" w:hAnsi="Times New Roman" w:cs="Times New Roman"/>
                      <w:color w:val="000000" w:themeColor="text1"/>
                      <w:sz w:val="24"/>
                      <w:szCs w:val="24"/>
                    </w:rPr>
                    <w:t>secovirus</w:t>
                  </w:r>
                  <w:proofErr w:type="spellEnd"/>
                  <w:r w:rsidRPr="00A53C33">
                    <w:rPr>
                      <w:rFonts w:ascii="Times New Roman" w:hAnsi="Times New Roman" w:cs="Times New Roman"/>
                      <w:color w:val="000000" w:themeColor="text1"/>
                      <w:sz w:val="24"/>
                      <w:szCs w:val="24"/>
                    </w:rPr>
                    <w:t xml:space="preserve"> (</w:t>
                  </w:r>
                  <w:proofErr w:type="spellStart"/>
                  <w:r w:rsidRPr="00A53C33">
                    <w:rPr>
                      <w:rFonts w:ascii="Times New Roman" w:hAnsi="Times New Roman" w:cs="Times New Roman"/>
                      <w:color w:val="000000" w:themeColor="text1"/>
                      <w:sz w:val="24"/>
                      <w:szCs w:val="24"/>
                    </w:rPr>
                    <w:t>CwmSV</w:t>
                  </w:r>
                  <w:proofErr w:type="spellEnd"/>
                  <w:r w:rsidRPr="00A53C33">
                    <w:rPr>
                      <w:rFonts w:ascii="Times New Roman" w:hAnsi="Times New Roman" w:cs="Times New Roman"/>
                      <w:color w:val="000000" w:themeColor="text1"/>
                      <w:sz w:val="24"/>
                      <w:szCs w:val="24"/>
                    </w:rPr>
                    <w:t xml:space="preserve">) as a member of a novel species named </w:t>
                  </w:r>
                  <w:proofErr w:type="spellStart"/>
                  <w:r w:rsidRPr="00EF30DE">
                    <w:rPr>
                      <w:rFonts w:ascii="Times New Roman" w:hAnsi="Times New Roman" w:cs="Times New Roman"/>
                      <w:i/>
                      <w:iCs/>
                      <w:color w:val="000000" w:themeColor="text1"/>
                      <w:sz w:val="24"/>
                      <w:szCs w:val="24"/>
                    </w:rPr>
                    <w:t>Nepovirus</w:t>
                  </w:r>
                  <w:proofErr w:type="spellEnd"/>
                  <w:r w:rsidRPr="00EF30DE">
                    <w:rPr>
                      <w:rFonts w:ascii="Times New Roman" w:hAnsi="Times New Roman" w:cs="Times New Roman"/>
                      <w:i/>
                      <w:iCs/>
                      <w:color w:val="000000" w:themeColor="text1"/>
                      <w:sz w:val="24"/>
                      <w:szCs w:val="24"/>
                    </w:rPr>
                    <w:t xml:space="preserve"> </w:t>
                  </w:r>
                  <w:r w:rsidR="00EF30DE" w:rsidRPr="00EF30DE">
                    <w:rPr>
                      <w:rFonts w:ascii="Times New Roman" w:hAnsi="Times New Roman" w:cs="Times New Roman"/>
                      <w:i/>
                      <w:iCs/>
                      <w:color w:val="000000" w:themeColor="text1"/>
                      <w:sz w:val="24"/>
                      <w:szCs w:val="24"/>
                    </w:rPr>
                    <w:t>fontinalis</w:t>
                  </w:r>
                  <w:r w:rsidRPr="00A53C33">
                    <w:rPr>
                      <w:rFonts w:ascii="Times New Roman" w:hAnsi="Times New Roman" w:cs="Times New Roman"/>
                      <w:i/>
                      <w:iCs/>
                      <w:color w:val="000000" w:themeColor="text1"/>
                      <w:sz w:val="24"/>
                      <w:szCs w:val="24"/>
                    </w:rPr>
                    <w:t xml:space="preserve"> </w:t>
                  </w:r>
                  <w:r w:rsidRPr="00A53C33">
                    <w:rPr>
                      <w:rFonts w:ascii="Times New Roman" w:hAnsi="Times New Roman" w:cs="Times New Roman"/>
                      <w:color w:val="000000" w:themeColor="text1"/>
                      <w:sz w:val="24"/>
                      <w:szCs w:val="24"/>
                    </w:rPr>
                    <w:t>of the family</w:t>
                  </w:r>
                  <w:r w:rsidRPr="00A53C33">
                    <w:rPr>
                      <w:rFonts w:ascii="Times New Roman" w:hAnsi="Times New Roman" w:cs="Times New Roman"/>
                      <w:i/>
                      <w:iCs/>
                      <w:color w:val="000000" w:themeColor="text1"/>
                      <w:sz w:val="24"/>
                      <w:szCs w:val="24"/>
                    </w:rPr>
                    <w:t xml:space="preserve"> </w:t>
                  </w:r>
                  <w:proofErr w:type="spellStart"/>
                  <w:r w:rsidRPr="00A53C33">
                    <w:rPr>
                      <w:rFonts w:ascii="Times New Roman" w:hAnsi="Times New Roman" w:cs="Times New Roman"/>
                      <w:i/>
                      <w:iCs/>
                      <w:color w:val="000000" w:themeColor="text1"/>
                      <w:sz w:val="24"/>
                      <w:szCs w:val="24"/>
                    </w:rPr>
                    <w:t>Secoviridae</w:t>
                  </w:r>
                  <w:proofErr w:type="spellEnd"/>
                  <w:r w:rsidRPr="00A53C33">
                    <w:rPr>
                      <w:rFonts w:ascii="Times New Roman" w:hAnsi="Times New Roman" w:cs="Times New Roman"/>
                      <w:i/>
                      <w:iCs/>
                      <w:color w:val="000000" w:themeColor="text1"/>
                      <w:sz w:val="24"/>
                      <w:szCs w:val="24"/>
                    </w:rPr>
                    <w:t xml:space="preserve"> </w:t>
                  </w:r>
                  <w:r w:rsidRPr="00A53C33">
                    <w:rPr>
                      <w:rFonts w:ascii="Times New Roman" w:hAnsi="Times New Roman" w:cs="Times New Roman"/>
                      <w:color w:val="000000" w:themeColor="text1"/>
                      <w:sz w:val="24"/>
                      <w:szCs w:val="24"/>
                    </w:rPr>
                    <w:t>(Table 1).</w:t>
                  </w:r>
                </w:p>
                <w:p w14:paraId="16F194A4" w14:textId="77777777" w:rsidR="00B06E00" w:rsidRPr="00A53C33" w:rsidRDefault="00B06E00" w:rsidP="00B06E00">
                  <w:pPr>
                    <w:pStyle w:val="PreformattatoHTML"/>
                    <w:rPr>
                      <w:rFonts w:ascii="Times New Roman" w:hAnsi="Times New Roman" w:cs="Times New Roman"/>
                      <w:sz w:val="24"/>
                      <w:szCs w:val="24"/>
                    </w:rPr>
                  </w:pPr>
                </w:p>
                <w:p w14:paraId="15C663DD" w14:textId="50BD1F35" w:rsidR="00C33324" w:rsidRPr="00804651" w:rsidRDefault="00541ECF" w:rsidP="00804651">
                  <w:pPr>
                    <w:pStyle w:val="PreformattatoHTML"/>
                  </w:pPr>
                  <w:r w:rsidRPr="00AE1E5E">
                    <w:rPr>
                      <w:rFonts w:ascii="Times New Roman" w:hAnsi="Times New Roman" w:cs="Times New Roman"/>
                      <w:b/>
                      <w:bCs/>
                      <w:color w:val="000000" w:themeColor="text1"/>
                      <w:sz w:val="24"/>
                      <w:szCs w:val="24"/>
                    </w:rPr>
                    <w:t xml:space="preserve">Creation of a </w:t>
                  </w:r>
                  <w:r w:rsidR="00B06E00">
                    <w:rPr>
                      <w:rFonts w:ascii="Times New Roman" w:hAnsi="Times New Roman" w:cs="Times New Roman"/>
                      <w:b/>
                      <w:bCs/>
                      <w:color w:val="000000" w:themeColor="text1"/>
                      <w:sz w:val="24"/>
                      <w:szCs w:val="24"/>
                    </w:rPr>
                    <w:t>fourth</w:t>
                  </w:r>
                  <w:r w:rsidRPr="00AE1E5E">
                    <w:rPr>
                      <w:rFonts w:ascii="Times New Roman" w:hAnsi="Times New Roman" w:cs="Times New Roman"/>
                      <w:b/>
                      <w:bCs/>
                      <w:color w:val="000000" w:themeColor="text1"/>
                      <w:sz w:val="24"/>
                      <w:szCs w:val="24"/>
                    </w:rPr>
                    <w:t xml:space="preserve"> novel species in the genus </w:t>
                  </w:r>
                  <w:proofErr w:type="spellStart"/>
                  <w:r w:rsidR="0071355D" w:rsidRPr="00AE1E5E">
                    <w:rPr>
                      <w:rFonts w:ascii="Times New Roman" w:hAnsi="Times New Roman" w:cs="Times New Roman"/>
                      <w:b/>
                      <w:bCs/>
                      <w:i/>
                      <w:iCs/>
                      <w:color w:val="000000" w:themeColor="text1"/>
                      <w:sz w:val="24"/>
                      <w:szCs w:val="24"/>
                    </w:rPr>
                    <w:t>Nepovirus</w:t>
                  </w:r>
                  <w:proofErr w:type="spellEnd"/>
                  <w:r w:rsidR="0071355D" w:rsidRPr="00AE1E5E">
                    <w:rPr>
                      <w:rFonts w:ascii="Times New Roman" w:hAnsi="Times New Roman" w:cs="Times New Roman"/>
                      <w:b/>
                      <w:bCs/>
                      <w:color w:val="000000" w:themeColor="text1"/>
                      <w:sz w:val="24"/>
                      <w:szCs w:val="24"/>
                    </w:rPr>
                    <w:t xml:space="preserve"> </w:t>
                  </w:r>
                  <w:r w:rsidRPr="00AE1E5E">
                    <w:rPr>
                      <w:rFonts w:ascii="Times New Roman" w:hAnsi="Times New Roman" w:cs="Times New Roman"/>
                      <w:b/>
                      <w:bCs/>
                      <w:color w:val="000000" w:themeColor="text1"/>
                      <w:sz w:val="24"/>
                      <w:szCs w:val="24"/>
                    </w:rPr>
                    <w:t xml:space="preserve">of the family </w:t>
                  </w:r>
                  <w:proofErr w:type="spellStart"/>
                  <w:r w:rsidRPr="00AE1E5E">
                    <w:rPr>
                      <w:rFonts w:ascii="Times New Roman" w:hAnsi="Times New Roman" w:cs="Times New Roman"/>
                      <w:b/>
                      <w:bCs/>
                      <w:i/>
                      <w:iCs/>
                      <w:color w:val="000000" w:themeColor="text1"/>
                      <w:sz w:val="24"/>
                      <w:szCs w:val="24"/>
                    </w:rPr>
                    <w:t>Secoviridae</w:t>
                  </w:r>
                  <w:proofErr w:type="spellEnd"/>
                  <w:r w:rsidRPr="00AE1E5E">
                    <w:rPr>
                      <w:rFonts w:ascii="Times New Roman" w:hAnsi="Times New Roman" w:cs="Times New Roman"/>
                      <w:b/>
                      <w:bCs/>
                      <w:color w:val="000000" w:themeColor="text1"/>
                      <w:sz w:val="24"/>
                      <w:szCs w:val="24"/>
                    </w:rPr>
                    <w:t>.</w:t>
                  </w:r>
                  <w:r w:rsidR="00804651">
                    <w:rPr>
                      <w:rFonts w:ascii="Times New Roman" w:hAnsi="Times New Roman" w:cs="Times New Roman"/>
                      <w:b/>
                      <w:bCs/>
                      <w:color w:val="000000" w:themeColor="text1"/>
                      <w:sz w:val="24"/>
                      <w:szCs w:val="24"/>
                    </w:rPr>
                    <w:t xml:space="preserve"> </w:t>
                  </w:r>
                  <w:r w:rsidR="00C33324" w:rsidRPr="00AE1E5E">
                    <w:rPr>
                      <w:rFonts w:ascii="Times New Roman" w:hAnsi="Times New Roman" w:cs="Times New Roman"/>
                      <w:color w:val="000000" w:themeColor="text1"/>
                      <w:sz w:val="24"/>
                      <w:szCs w:val="24"/>
                    </w:rPr>
                    <w:t xml:space="preserve">The </w:t>
                  </w:r>
                  <w:r w:rsidR="00904A83" w:rsidRPr="008E54E3">
                    <w:rPr>
                      <w:rFonts w:ascii="Times New Roman" w:hAnsi="Times New Roman" w:cs="Times New Roman"/>
                      <w:color w:val="000000" w:themeColor="text1"/>
                      <w:sz w:val="24"/>
                      <w:szCs w:val="24"/>
                    </w:rPr>
                    <w:t xml:space="preserve">complete coding sequence of the genome </w:t>
                  </w:r>
                  <w:r w:rsidR="00C33324" w:rsidRPr="00804651">
                    <w:rPr>
                      <w:rFonts w:ascii="Times New Roman" w:hAnsi="Times New Roman" w:cs="Times New Roman"/>
                      <w:color w:val="000000" w:themeColor="text1"/>
                      <w:sz w:val="24"/>
                      <w:szCs w:val="24"/>
                    </w:rPr>
                    <w:t>o</w:t>
                  </w:r>
                  <w:r w:rsidR="00AE1E5E" w:rsidRPr="00804651">
                    <w:rPr>
                      <w:rFonts w:ascii="Times New Roman" w:hAnsi="Times New Roman" w:cs="Times New Roman"/>
                      <w:color w:val="000000" w:themeColor="text1"/>
                      <w:sz w:val="24"/>
                      <w:szCs w:val="24"/>
                    </w:rPr>
                    <w:t xml:space="preserve">f tomato fern </w:t>
                  </w:r>
                  <w:proofErr w:type="spellStart"/>
                  <w:r w:rsidR="00AE1E5E" w:rsidRPr="00804651">
                    <w:rPr>
                      <w:rFonts w:ascii="Times New Roman" w:hAnsi="Times New Roman" w:cs="Times New Roman"/>
                      <w:color w:val="000000" w:themeColor="text1"/>
                      <w:sz w:val="24"/>
                      <w:szCs w:val="24"/>
                    </w:rPr>
                    <w:t>secovirus</w:t>
                  </w:r>
                  <w:proofErr w:type="spellEnd"/>
                  <w:r w:rsidR="00AE1E5E" w:rsidRPr="00804651">
                    <w:rPr>
                      <w:rFonts w:ascii="Times New Roman" w:hAnsi="Times New Roman" w:cs="Times New Roman"/>
                      <w:color w:val="000000" w:themeColor="text1"/>
                      <w:sz w:val="24"/>
                      <w:szCs w:val="24"/>
                    </w:rPr>
                    <w:t xml:space="preserve"> </w:t>
                  </w:r>
                  <w:r w:rsidR="00C33324" w:rsidRPr="00804651">
                    <w:rPr>
                      <w:rFonts w:ascii="Times New Roman" w:hAnsi="Times New Roman" w:cs="Times New Roman"/>
                      <w:color w:val="000000" w:themeColor="text1"/>
                      <w:sz w:val="24"/>
                      <w:szCs w:val="24"/>
                    </w:rPr>
                    <w:t>(</w:t>
                  </w:r>
                  <w:proofErr w:type="spellStart"/>
                  <w:r w:rsidR="00AE1E5E" w:rsidRPr="00804651">
                    <w:rPr>
                      <w:rFonts w:ascii="Times New Roman" w:hAnsi="Times New Roman" w:cs="Times New Roman"/>
                      <w:color w:val="000000" w:themeColor="text1"/>
                      <w:sz w:val="24"/>
                      <w:szCs w:val="24"/>
                    </w:rPr>
                    <w:t>TfSV</w:t>
                  </w:r>
                  <w:proofErr w:type="spellEnd"/>
                  <w:r w:rsidR="00C33324" w:rsidRPr="00804651">
                    <w:rPr>
                      <w:rFonts w:ascii="Times New Roman" w:hAnsi="Times New Roman" w:cs="Times New Roman"/>
                      <w:color w:val="000000" w:themeColor="text1"/>
                      <w:sz w:val="24"/>
                      <w:szCs w:val="24"/>
                    </w:rPr>
                    <w:t>) was determined i</w:t>
                  </w:r>
                  <w:r w:rsidR="00804651">
                    <w:rPr>
                      <w:rFonts w:ascii="Times New Roman" w:hAnsi="Times New Roman" w:cs="Times New Roman"/>
                      <w:color w:val="000000" w:themeColor="text1"/>
                      <w:sz w:val="24"/>
                      <w:szCs w:val="24"/>
                    </w:rPr>
                    <w:t xml:space="preserve">n </w:t>
                  </w:r>
                  <w:proofErr w:type="spellStart"/>
                  <w:r w:rsidR="00CF6A63" w:rsidRPr="00804651">
                    <w:rPr>
                      <w:rStyle w:val="feature"/>
                      <w:rFonts w:ascii="Times New Roman" w:hAnsi="Times New Roman" w:cs="Times New Roman"/>
                      <w:i/>
                      <w:iCs/>
                      <w:sz w:val="24"/>
                      <w:szCs w:val="24"/>
                    </w:rPr>
                    <w:t>Lonchitis</w:t>
                  </w:r>
                  <w:proofErr w:type="spellEnd"/>
                  <w:r w:rsidR="00CF6A63" w:rsidRPr="00804651">
                    <w:rPr>
                      <w:rStyle w:val="feature"/>
                      <w:rFonts w:ascii="Times New Roman" w:hAnsi="Times New Roman" w:cs="Times New Roman"/>
                      <w:i/>
                      <w:iCs/>
                      <w:sz w:val="24"/>
                      <w:szCs w:val="24"/>
                    </w:rPr>
                    <w:t xml:space="preserve"> </w:t>
                  </w:r>
                  <w:proofErr w:type="spellStart"/>
                  <w:r w:rsidR="00CF6A63" w:rsidRPr="00804651">
                    <w:rPr>
                      <w:rStyle w:val="feature"/>
                      <w:rFonts w:ascii="Times New Roman" w:hAnsi="Times New Roman" w:cs="Times New Roman"/>
                      <w:i/>
                      <w:iCs/>
                      <w:sz w:val="24"/>
                      <w:szCs w:val="24"/>
                    </w:rPr>
                    <w:t>hirsuta</w:t>
                  </w:r>
                  <w:proofErr w:type="spellEnd"/>
                  <w:r w:rsidR="00CF6A63" w:rsidRPr="00804651">
                    <w:rPr>
                      <w:rStyle w:val="feature"/>
                      <w:rFonts w:ascii="Times New Roman" w:hAnsi="Times New Roman" w:cs="Times New Roman"/>
                      <w:sz w:val="24"/>
                      <w:szCs w:val="24"/>
                    </w:rPr>
                    <w:t xml:space="preserve">, </w:t>
                  </w:r>
                  <w:r w:rsidR="00804651" w:rsidRPr="00804651">
                    <w:rPr>
                      <w:rStyle w:val="feature"/>
                      <w:rFonts w:ascii="Times New Roman" w:hAnsi="Times New Roman" w:cs="Times New Roman"/>
                      <w:sz w:val="24"/>
                      <w:szCs w:val="24"/>
                    </w:rPr>
                    <w:t>a</w:t>
                  </w:r>
                  <w:r w:rsidR="00AE1E5E" w:rsidRPr="00804651">
                    <w:rPr>
                      <w:rFonts w:ascii="Times New Roman" w:hAnsi="Times New Roman" w:cs="Times New Roman"/>
                      <w:color w:val="000000" w:themeColor="text1"/>
                      <w:sz w:val="24"/>
                      <w:szCs w:val="24"/>
                    </w:rPr>
                    <w:t xml:space="preserve"> fern</w:t>
                  </w:r>
                  <w:r w:rsidR="00804651" w:rsidRPr="00804651">
                    <w:rPr>
                      <w:rFonts w:ascii="Times New Roman" w:hAnsi="Times New Roman" w:cs="Times New Roman"/>
                      <w:color w:val="000000" w:themeColor="text1"/>
                      <w:sz w:val="24"/>
                      <w:szCs w:val="24"/>
                    </w:rPr>
                    <w:t xml:space="preserve">, </w:t>
                  </w:r>
                  <w:r w:rsidR="00C33324" w:rsidRPr="00804651">
                    <w:rPr>
                      <w:rFonts w:ascii="Times New Roman" w:hAnsi="Times New Roman" w:cs="Times New Roman"/>
                      <w:color w:val="000000" w:themeColor="text1"/>
                      <w:sz w:val="24"/>
                      <w:szCs w:val="24"/>
                    </w:rPr>
                    <w:t>by transcriptome mining [</w:t>
                  </w:r>
                  <w:r w:rsidR="00841E05">
                    <w:rPr>
                      <w:rFonts w:ascii="Times New Roman" w:hAnsi="Times New Roman" w:cs="Times New Roman"/>
                      <w:color w:val="000000" w:themeColor="text1"/>
                      <w:sz w:val="24"/>
                      <w:szCs w:val="24"/>
                    </w:rPr>
                    <w:t>9</w:t>
                  </w:r>
                  <w:r w:rsidR="00C33324" w:rsidRPr="00804651">
                    <w:rPr>
                      <w:rFonts w:ascii="Times New Roman" w:hAnsi="Times New Roman" w:cs="Times New Roman"/>
                      <w:color w:val="000000" w:themeColor="text1"/>
                      <w:sz w:val="24"/>
                      <w:szCs w:val="24"/>
                    </w:rPr>
                    <w:t xml:space="preserve">]. The </w:t>
                  </w:r>
                  <w:r w:rsidR="00804651">
                    <w:rPr>
                      <w:rFonts w:ascii="Times New Roman" w:hAnsi="Times New Roman" w:cs="Times New Roman"/>
                      <w:color w:val="000000" w:themeColor="text1"/>
                      <w:sz w:val="24"/>
                      <w:szCs w:val="24"/>
                    </w:rPr>
                    <w:t>in</w:t>
                  </w:r>
                  <w:r w:rsidR="00C33324" w:rsidRPr="00804651">
                    <w:rPr>
                      <w:rFonts w:ascii="Times New Roman" w:hAnsi="Times New Roman" w:cs="Times New Roman"/>
                      <w:color w:val="000000" w:themeColor="text1"/>
                      <w:sz w:val="24"/>
                      <w:szCs w:val="24"/>
                    </w:rPr>
                    <w:t xml:space="preserve">complete RNA1 of </w:t>
                  </w:r>
                  <w:proofErr w:type="spellStart"/>
                  <w:r w:rsidR="00AE1E5E" w:rsidRPr="00804651">
                    <w:rPr>
                      <w:rFonts w:ascii="Times New Roman" w:hAnsi="Times New Roman" w:cs="Times New Roman"/>
                      <w:color w:val="000000" w:themeColor="text1"/>
                      <w:sz w:val="24"/>
                      <w:szCs w:val="24"/>
                    </w:rPr>
                    <w:t>TfSV</w:t>
                  </w:r>
                  <w:proofErr w:type="spellEnd"/>
                  <w:r w:rsidR="00C33324" w:rsidRPr="00804651">
                    <w:rPr>
                      <w:rFonts w:ascii="Times New Roman" w:hAnsi="Times New Roman" w:cs="Times New Roman"/>
                      <w:color w:val="000000" w:themeColor="text1"/>
                      <w:sz w:val="24"/>
                      <w:szCs w:val="24"/>
                    </w:rPr>
                    <w:t xml:space="preserve"> isolate </w:t>
                  </w:r>
                  <w:r w:rsidR="00804651" w:rsidRPr="00804651">
                    <w:rPr>
                      <w:rStyle w:val="feature"/>
                      <w:rFonts w:ascii="Times New Roman" w:hAnsi="Times New Roman" w:cs="Times New Roman"/>
                      <w:sz w:val="24"/>
                      <w:szCs w:val="24"/>
                    </w:rPr>
                    <w:t>ERR2041189</w:t>
                  </w:r>
                  <w:r w:rsidR="00C33324" w:rsidRPr="00804651">
                    <w:rPr>
                      <w:rFonts w:ascii="Times New Roman" w:hAnsi="Times New Roman" w:cs="Times New Roman"/>
                      <w:color w:val="000000" w:themeColor="text1"/>
                      <w:sz w:val="24"/>
                      <w:szCs w:val="24"/>
                    </w:rPr>
                    <w:t xml:space="preserve"> is </w:t>
                  </w:r>
                  <w:r w:rsidR="00804651">
                    <w:rPr>
                      <w:rFonts w:ascii="Times New Roman" w:hAnsi="Times New Roman" w:cs="Times New Roman"/>
                      <w:color w:val="000000" w:themeColor="text1"/>
                      <w:sz w:val="24"/>
                      <w:szCs w:val="24"/>
                    </w:rPr>
                    <w:t>6,489</w:t>
                  </w:r>
                  <w:r w:rsidR="00C33324" w:rsidRPr="00804651">
                    <w:rPr>
                      <w:rFonts w:ascii="Times New Roman" w:hAnsi="Times New Roman" w:cs="Times New Roman"/>
                      <w:color w:val="000000" w:themeColor="text1"/>
                      <w:sz w:val="24"/>
                      <w:szCs w:val="24"/>
                    </w:rPr>
                    <w:t xml:space="preserve"> </w:t>
                  </w:r>
                  <w:proofErr w:type="spellStart"/>
                  <w:r w:rsidR="00C33324" w:rsidRPr="00804651">
                    <w:rPr>
                      <w:rFonts w:ascii="Times New Roman" w:hAnsi="Times New Roman" w:cs="Times New Roman"/>
                      <w:color w:val="000000" w:themeColor="text1"/>
                      <w:sz w:val="24"/>
                      <w:szCs w:val="24"/>
                    </w:rPr>
                    <w:t>nt</w:t>
                  </w:r>
                  <w:proofErr w:type="spellEnd"/>
                  <w:r w:rsidR="00C33324" w:rsidRPr="00804651">
                    <w:rPr>
                      <w:rFonts w:ascii="Times New Roman" w:hAnsi="Times New Roman" w:cs="Times New Roman"/>
                      <w:color w:val="000000" w:themeColor="text1"/>
                      <w:sz w:val="24"/>
                      <w:szCs w:val="24"/>
                    </w:rPr>
                    <w:t xml:space="preserve"> (GenBank acc. no. O</w:t>
                  </w:r>
                  <w:r w:rsidR="00AE1E5E" w:rsidRPr="00804651">
                    <w:rPr>
                      <w:rFonts w:ascii="Times New Roman" w:hAnsi="Times New Roman" w:cs="Times New Roman"/>
                      <w:color w:val="000000" w:themeColor="text1"/>
                      <w:sz w:val="24"/>
                      <w:szCs w:val="24"/>
                    </w:rPr>
                    <w:t>X380481</w:t>
                  </w:r>
                  <w:r w:rsidR="00C33324" w:rsidRPr="00804651">
                    <w:rPr>
                      <w:rFonts w:ascii="Times New Roman" w:hAnsi="Times New Roman" w:cs="Times New Roman"/>
                      <w:color w:val="000000" w:themeColor="text1"/>
                      <w:sz w:val="24"/>
                      <w:szCs w:val="24"/>
                    </w:rPr>
                    <w:t>) in size</w:t>
                  </w:r>
                  <w:r w:rsidR="00841E05">
                    <w:rPr>
                      <w:rFonts w:ascii="Times New Roman" w:hAnsi="Times New Roman" w:cs="Times New Roman"/>
                      <w:color w:val="000000" w:themeColor="text1"/>
                      <w:sz w:val="24"/>
                      <w:szCs w:val="24"/>
                    </w:rPr>
                    <w:t xml:space="preserve">, </w:t>
                  </w:r>
                  <w:r w:rsidR="00C33324" w:rsidRPr="00804651">
                    <w:rPr>
                      <w:rFonts w:ascii="Times New Roman" w:hAnsi="Times New Roman" w:cs="Times New Roman"/>
                      <w:color w:val="000000" w:themeColor="text1"/>
                      <w:sz w:val="24"/>
                      <w:szCs w:val="24"/>
                    </w:rPr>
                    <w:t>while</w:t>
                  </w:r>
                  <w:r w:rsidR="00C33324" w:rsidRPr="00AE1E5E">
                    <w:rPr>
                      <w:rFonts w:ascii="Times New Roman" w:hAnsi="Times New Roman" w:cs="Times New Roman"/>
                      <w:color w:val="000000" w:themeColor="text1"/>
                      <w:sz w:val="24"/>
                      <w:szCs w:val="24"/>
                    </w:rPr>
                    <w:t xml:space="preserve"> the near complete RNA2 is </w:t>
                  </w:r>
                  <w:r w:rsidR="00804651">
                    <w:rPr>
                      <w:rFonts w:ascii="Times New Roman" w:hAnsi="Times New Roman" w:cs="Times New Roman"/>
                      <w:color w:val="000000" w:themeColor="text1"/>
                      <w:sz w:val="24"/>
                      <w:szCs w:val="24"/>
                    </w:rPr>
                    <w:t>7,061</w:t>
                  </w:r>
                  <w:r w:rsidR="00C33324" w:rsidRPr="00804651">
                    <w:rPr>
                      <w:rFonts w:ascii="Times New Roman" w:hAnsi="Times New Roman" w:cs="Times New Roman"/>
                      <w:color w:val="000000" w:themeColor="text1"/>
                      <w:sz w:val="24"/>
                      <w:szCs w:val="24"/>
                    </w:rPr>
                    <w:t xml:space="preserve"> </w:t>
                  </w:r>
                  <w:proofErr w:type="spellStart"/>
                  <w:r w:rsidR="00C33324" w:rsidRPr="00804651">
                    <w:rPr>
                      <w:rFonts w:ascii="Times New Roman" w:hAnsi="Times New Roman" w:cs="Times New Roman"/>
                      <w:color w:val="000000" w:themeColor="text1"/>
                      <w:sz w:val="24"/>
                      <w:szCs w:val="24"/>
                    </w:rPr>
                    <w:t>nt</w:t>
                  </w:r>
                  <w:proofErr w:type="spellEnd"/>
                  <w:r w:rsidR="00C33324" w:rsidRPr="00804651">
                    <w:rPr>
                      <w:rFonts w:ascii="Times New Roman" w:hAnsi="Times New Roman" w:cs="Times New Roman"/>
                      <w:color w:val="000000" w:themeColor="text1"/>
                      <w:sz w:val="24"/>
                      <w:szCs w:val="24"/>
                    </w:rPr>
                    <w:t xml:space="preserve"> (GenBank acc. no. O</w:t>
                  </w:r>
                  <w:r w:rsidR="00804651">
                    <w:rPr>
                      <w:rFonts w:ascii="Times New Roman" w:hAnsi="Times New Roman" w:cs="Times New Roman"/>
                      <w:color w:val="000000" w:themeColor="text1"/>
                      <w:sz w:val="24"/>
                      <w:szCs w:val="24"/>
                    </w:rPr>
                    <w:t>X380490</w:t>
                  </w:r>
                  <w:r w:rsidR="00C33324" w:rsidRPr="00804651">
                    <w:rPr>
                      <w:rFonts w:ascii="Times New Roman" w:hAnsi="Times New Roman" w:cs="Times New Roman"/>
                      <w:color w:val="000000" w:themeColor="text1"/>
                      <w:sz w:val="24"/>
                      <w:szCs w:val="24"/>
                    </w:rPr>
                    <w:t xml:space="preserve">) in size. The genome organization of </w:t>
                  </w:r>
                  <w:proofErr w:type="spellStart"/>
                  <w:r w:rsidR="00804651">
                    <w:rPr>
                      <w:rFonts w:ascii="Times New Roman" w:hAnsi="Times New Roman" w:cs="Times New Roman"/>
                      <w:color w:val="000000" w:themeColor="text1"/>
                      <w:sz w:val="24"/>
                      <w:szCs w:val="24"/>
                    </w:rPr>
                    <w:t>TfSV</w:t>
                  </w:r>
                  <w:proofErr w:type="spellEnd"/>
                  <w:r w:rsidR="00C33324" w:rsidRPr="00804651">
                    <w:rPr>
                      <w:rFonts w:ascii="Times New Roman" w:hAnsi="Times New Roman" w:cs="Times New Roman"/>
                      <w:color w:val="000000" w:themeColor="text1"/>
                      <w:sz w:val="24"/>
                      <w:szCs w:val="24"/>
                    </w:rPr>
                    <w:t xml:space="preserve"> is </w:t>
                  </w:r>
                  <w:r w:rsidR="004B6CBA" w:rsidRPr="007867B8">
                    <w:rPr>
                      <w:rFonts w:ascii="Times New Roman" w:hAnsi="Times New Roman" w:cs="Times New Roman"/>
                      <w:color w:val="000000" w:themeColor="text1"/>
                      <w:sz w:val="24"/>
                      <w:szCs w:val="24"/>
                    </w:rPr>
                    <w:t>similar to those</w:t>
                  </w:r>
                  <w:r w:rsidR="00C33324" w:rsidRPr="004B6CBA">
                    <w:rPr>
                      <w:rFonts w:ascii="Times New Roman" w:hAnsi="Times New Roman" w:cs="Times New Roman"/>
                      <w:color w:val="000000" w:themeColor="text1"/>
                      <w:sz w:val="24"/>
                      <w:szCs w:val="24"/>
                    </w:rPr>
                    <w:t xml:space="preserve"> </w:t>
                  </w:r>
                  <w:r w:rsidR="00C33324" w:rsidRPr="00804651">
                    <w:rPr>
                      <w:rFonts w:ascii="Times New Roman" w:hAnsi="Times New Roman" w:cs="Times New Roman"/>
                      <w:color w:val="000000" w:themeColor="text1"/>
                      <w:sz w:val="24"/>
                      <w:szCs w:val="24"/>
                    </w:rPr>
                    <w:t xml:space="preserve">of other members of the genus </w:t>
                  </w:r>
                  <w:proofErr w:type="spellStart"/>
                  <w:r w:rsidR="00C33324" w:rsidRPr="002143EB">
                    <w:rPr>
                      <w:rFonts w:ascii="Times New Roman" w:hAnsi="Times New Roman" w:cs="Times New Roman"/>
                      <w:i/>
                      <w:iCs/>
                      <w:color w:val="000000" w:themeColor="text1"/>
                      <w:sz w:val="24"/>
                      <w:szCs w:val="24"/>
                    </w:rPr>
                    <w:t>Nepovirus</w:t>
                  </w:r>
                  <w:proofErr w:type="spellEnd"/>
                  <w:r w:rsidR="00C33324" w:rsidRPr="002143EB">
                    <w:rPr>
                      <w:rFonts w:ascii="Times New Roman" w:hAnsi="Times New Roman" w:cs="Times New Roman"/>
                      <w:i/>
                      <w:iCs/>
                      <w:color w:val="000000" w:themeColor="text1"/>
                      <w:sz w:val="24"/>
                      <w:szCs w:val="24"/>
                    </w:rPr>
                    <w:t xml:space="preserve"> </w:t>
                  </w:r>
                  <w:r w:rsidR="00C33324" w:rsidRPr="002143EB">
                    <w:rPr>
                      <w:rFonts w:ascii="Times New Roman" w:hAnsi="Times New Roman" w:cs="Times New Roman"/>
                      <w:color w:val="000000" w:themeColor="text1"/>
                      <w:sz w:val="24"/>
                      <w:szCs w:val="24"/>
                    </w:rPr>
                    <w:t xml:space="preserve">in the family </w:t>
                  </w:r>
                  <w:proofErr w:type="spellStart"/>
                  <w:r w:rsidR="00C33324" w:rsidRPr="002143EB">
                    <w:rPr>
                      <w:rFonts w:ascii="Times New Roman" w:hAnsi="Times New Roman" w:cs="Times New Roman"/>
                      <w:i/>
                      <w:iCs/>
                      <w:color w:val="000000" w:themeColor="text1"/>
                      <w:sz w:val="24"/>
                      <w:szCs w:val="24"/>
                    </w:rPr>
                    <w:t>Secoviridae</w:t>
                  </w:r>
                  <w:proofErr w:type="spellEnd"/>
                  <w:r w:rsidR="00C33324" w:rsidRPr="002143EB">
                    <w:rPr>
                      <w:rFonts w:ascii="Times New Roman" w:hAnsi="Times New Roman" w:cs="Times New Roman"/>
                      <w:color w:val="000000" w:themeColor="text1"/>
                      <w:sz w:val="24"/>
                      <w:szCs w:val="24"/>
                    </w:rPr>
                    <w:t xml:space="preserve"> (Figure 1). The CP and conserved Pro-Pol region of </w:t>
                  </w:r>
                  <w:proofErr w:type="spellStart"/>
                  <w:r w:rsidR="00804651" w:rsidRPr="002143EB">
                    <w:rPr>
                      <w:rFonts w:ascii="Times New Roman" w:hAnsi="Times New Roman" w:cs="Times New Roman"/>
                      <w:color w:val="000000" w:themeColor="text1"/>
                      <w:sz w:val="24"/>
                      <w:szCs w:val="24"/>
                    </w:rPr>
                    <w:t>TfSV</w:t>
                  </w:r>
                  <w:proofErr w:type="spellEnd"/>
                  <w:r w:rsidR="00C33324" w:rsidRPr="002143EB">
                    <w:rPr>
                      <w:rFonts w:ascii="Times New Roman" w:hAnsi="Times New Roman" w:cs="Times New Roman"/>
                      <w:color w:val="000000" w:themeColor="text1"/>
                      <w:sz w:val="24"/>
                      <w:szCs w:val="24"/>
                    </w:rPr>
                    <w:t xml:space="preserve"> have </w:t>
                  </w:r>
                  <w:r w:rsidR="00110C4B" w:rsidRPr="00605F2B">
                    <w:rPr>
                      <w:rFonts w:ascii="Times New Roman" w:hAnsi="Times New Roman" w:cs="Times New Roman"/>
                      <w:color w:val="000000" w:themeColor="text1"/>
                      <w:sz w:val="24"/>
                      <w:szCs w:val="24"/>
                    </w:rPr>
                    <w:t>84</w:t>
                  </w:r>
                  <w:r w:rsidR="00841E05" w:rsidRPr="00605F2B">
                    <w:rPr>
                      <w:rFonts w:ascii="Times New Roman" w:hAnsi="Times New Roman" w:cs="Times New Roman"/>
                      <w:color w:val="000000" w:themeColor="text1"/>
                      <w:sz w:val="24"/>
                      <w:szCs w:val="24"/>
                    </w:rPr>
                    <w:t>%</w:t>
                  </w:r>
                  <w:r w:rsidR="00C33324" w:rsidRPr="00605F2B">
                    <w:rPr>
                      <w:rFonts w:ascii="Times New Roman" w:hAnsi="Times New Roman" w:cs="Times New Roman"/>
                      <w:color w:val="000000" w:themeColor="text1"/>
                      <w:sz w:val="24"/>
                      <w:szCs w:val="24"/>
                    </w:rPr>
                    <w:t xml:space="preserve"> and </w:t>
                  </w:r>
                  <w:r w:rsidR="002143EB" w:rsidRPr="00605F2B">
                    <w:rPr>
                      <w:rFonts w:ascii="Times New Roman" w:hAnsi="Times New Roman" w:cs="Times New Roman"/>
                      <w:color w:val="000000" w:themeColor="text1"/>
                      <w:sz w:val="24"/>
                      <w:szCs w:val="24"/>
                    </w:rPr>
                    <w:t>77</w:t>
                  </w:r>
                  <w:r w:rsidR="00C33324" w:rsidRPr="00605F2B">
                    <w:rPr>
                      <w:rFonts w:ascii="Times New Roman" w:hAnsi="Times New Roman" w:cs="Times New Roman"/>
                      <w:color w:val="000000" w:themeColor="text1"/>
                      <w:sz w:val="24"/>
                      <w:szCs w:val="24"/>
                    </w:rPr>
                    <w:t>%</w:t>
                  </w:r>
                  <w:r w:rsidR="00C33324" w:rsidRPr="00804651">
                    <w:rPr>
                      <w:rFonts w:ascii="Times New Roman" w:hAnsi="Times New Roman" w:cs="Times New Roman"/>
                      <w:color w:val="000000" w:themeColor="text1"/>
                      <w:sz w:val="24"/>
                      <w:szCs w:val="24"/>
                    </w:rPr>
                    <w:t xml:space="preserve"> amino acid sequence identity with</w:t>
                  </w:r>
                  <w:r w:rsidR="00C33324" w:rsidRPr="00804651">
                    <w:rPr>
                      <w:rFonts w:ascii="Times New Roman" w:hAnsi="Times New Roman" w:cs="Times New Roman"/>
                      <w:sz w:val="24"/>
                      <w:szCs w:val="24"/>
                    </w:rPr>
                    <w:t xml:space="preserve"> </w:t>
                  </w:r>
                  <w:r w:rsidR="00804651">
                    <w:rPr>
                      <w:rFonts w:ascii="Times New Roman" w:hAnsi="Times New Roman" w:cs="Times New Roman"/>
                      <w:sz w:val="24"/>
                      <w:szCs w:val="24"/>
                    </w:rPr>
                    <w:t xml:space="preserve">tomato shoestring fern </w:t>
                  </w:r>
                  <w:proofErr w:type="spellStart"/>
                  <w:r w:rsidR="00804651">
                    <w:rPr>
                      <w:rFonts w:ascii="Times New Roman" w:hAnsi="Times New Roman" w:cs="Times New Roman"/>
                      <w:sz w:val="24"/>
                      <w:szCs w:val="24"/>
                    </w:rPr>
                    <w:t>secovirus</w:t>
                  </w:r>
                  <w:proofErr w:type="spellEnd"/>
                  <w:r w:rsidR="00804651">
                    <w:rPr>
                      <w:rFonts w:ascii="Times New Roman" w:hAnsi="Times New Roman" w:cs="Times New Roman"/>
                      <w:sz w:val="24"/>
                      <w:szCs w:val="24"/>
                    </w:rPr>
                    <w:t xml:space="preserve"> (</w:t>
                  </w:r>
                  <w:proofErr w:type="spellStart"/>
                  <w:r w:rsidR="00804651">
                    <w:rPr>
                      <w:rFonts w:ascii="Times New Roman" w:hAnsi="Times New Roman" w:cs="Times New Roman"/>
                      <w:sz w:val="24"/>
                      <w:szCs w:val="24"/>
                    </w:rPr>
                    <w:t>SfSV</w:t>
                  </w:r>
                  <w:proofErr w:type="spellEnd"/>
                  <w:r w:rsidR="00FB171F">
                    <w:rPr>
                      <w:rFonts w:ascii="Times New Roman" w:hAnsi="Times New Roman" w:cs="Times New Roman"/>
                      <w:color w:val="000000" w:themeColor="text1"/>
                      <w:sz w:val="24"/>
                      <w:szCs w:val="24"/>
                    </w:rPr>
                    <w:t xml:space="preserve">, </w:t>
                  </w:r>
                  <w:r w:rsidR="0064763E">
                    <w:rPr>
                      <w:rFonts w:ascii="Times New Roman" w:hAnsi="Times New Roman" w:cs="Times New Roman"/>
                      <w:color w:val="000000" w:themeColor="text1"/>
                      <w:sz w:val="24"/>
                      <w:szCs w:val="24"/>
                    </w:rPr>
                    <w:t xml:space="preserve">member of the </w:t>
                  </w:r>
                  <w:r w:rsidR="00FB171F">
                    <w:rPr>
                      <w:rFonts w:ascii="Times New Roman" w:hAnsi="Times New Roman" w:cs="Times New Roman"/>
                      <w:color w:val="000000" w:themeColor="text1"/>
                      <w:sz w:val="24"/>
                      <w:szCs w:val="24"/>
                    </w:rPr>
                    <w:t xml:space="preserve">proposed new </w:t>
                  </w:r>
                  <w:r w:rsidR="00FB171F" w:rsidRPr="00B23378">
                    <w:rPr>
                      <w:rFonts w:ascii="Times New Roman" w:hAnsi="Times New Roman" w:cs="Times New Roman"/>
                      <w:color w:val="000000" w:themeColor="text1"/>
                      <w:sz w:val="24"/>
                      <w:szCs w:val="24"/>
                    </w:rPr>
                    <w:t xml:space="preserve">species </w:t>
                  </w:r>
                  <w:proofErr w:type="spellStart"/>
                  <w:r w:rsidR="00FB171F" w:rsidRPr="008810BA">
                    <w:rPr>
                      <w:rFonts w:ascii="Times New Roman" w:hAnsi="Times New Roman" w:cs="Times New Roman"/>
                      <w:i/>
                      <w:iCs/>
                      <w:color w:val="000000" w:themeColor="text1"/>
                      <w:sz w:val="24"/>
                      <w:szCs w:val="24"/>
                    </w:rPr>
                    <w:t>Nepovirus</w:t>
                  </w:r>
                  <w:proofErr w:type="spellEnd"/>
                  <w:r w:rsidR="00FB171F" w:rsidRPr="008810BA">
                    <w:rPr>
                      <w:rFonts w:ascii="Times New Roman" w:hAnsi="Times New Roman" w:cs="Times New Roman"/>
                      <w:i/>
                      <w:iCs/>
                      <w:color w:val="000000" w:themeColor="text1"/>
                      <w:sz w:val="24"/>
                      <w:szCs w:val="24"/>
                    </w:rPr>
                    <w:t xml:space="preserve"> </w:t>
                  </w:r>
                  <w:proofErr w:type="spellStart"/>
                  <w:r w:rsidR="00FB171F" w:rsidRPr="00A97B05">
                    <w:rPr>
                      <w:rFonts w:ascii="Times New Roman" w:hAnsi="Times New Roman" w:cs="Times New Roman"/>
                      <w:i/>
                      <w:iCs/>
                      <w:color w:val="000000" w:themeColor="text1"/>
                      <w:sz w:val="24"/>
                      <w:szCs w:val="24"/>
                    </w:rPr>
                    <w:t>vittariae</w:t>
                  </w:r>
                  <w:proofErr w:type="spellEnd"/>
                  <w:r w:rsidR="00FB171F" w:rsidRPr="00A97B05">
                    <w:rPr>
                      <w:rFonts w:ascii="Times New Roman" w:hAnsi="Times New Roman" w:cs="Times New Roman"/>
                      <w:i/>
                      <w:iCs/>
                      <w:color w:val="000000" w:themeColor="text1"/>
                      <w:sz w:val="24"/>
                      <w:szCs w:val="24"/>
                    </w:rPr>
                    <w:t xml:space="preserve">, </w:t>
                  </w:r>
                  <w:r w:rsidR="00FB171F" w:rsidRPr="00A97B05">
                    <w:rPr>
                      <w:rFonts w:ascii="Times New Roman" w:hAnsi="Times New Roman" w:cs="Times New Roman"/>
                      <w:color w:val="000000" w:themeColor="text1"/>
                      <w:sz w:val="24"/>
                      <w:szCs w:val="24"/>
                    </w:rPr>
                    <w:t>see below</w:t>
                  </w:r>
                  <w:r w:rsidR="00804651">
                    <w:rPr>
                      <w:rFonts w:ascii="Times New Roman" w:hAnsi="Times New Roman" w:cs="Times New Roman"/>
                      <w:sz w:val="24"/>
                      <w:szCs w:val="24"/>
                    </w:rPr>
                    <w:t xml:space="preserve">), </w:t>
                  </w:r>
                  <w:r w:rsidR="00C33324" w:rsidRPr="00804651">
                    <w:rPr>
                      <w:rFonts w:ascii="Times New Roman" w:hAnsi="Times New Roman" w:cs="Times New Roman"/>
                      <w:color w:val="000000" w:themeColor="text1"/>
                      <w:sz w:val="24"/>
                      <w:szCs w:val="24"/>
                    </w:rPr>
                    <w:t xml:space="preserve">respectively, the closest related virus in the genus </w:t>
                  </w:r>
                  <w:proofErr w:type="spellStart"/>
                  <w:r w:rsidR="00C33324" w:rsidRPr="00804651">
                    <w:rPr>
                      <w:rFonts w:ascii="Times New Roman" w:hAnsi="Times New Roman" w:cs="Times New Roman"/>
                      <w:i/>
                      <w:iCs/>
                      <w:color w:val="000000" w:themeColor="text1"/>
                      <w:sz w:val="24"/>
                      <w:szCs w:val="24"/>
                    </w:rPr>
                    <w:t>Nepovirus</w:t>
                  </w:r>
                  <w:proofErr w:type="spellEnd"/>
                  <w:r w:rsidR="00C33324" w:rsidRPr="00804651">
                    <w:rPr>
                      <w:rFonts w:ascii="Times New Roman" w:hAnsi="Times New Roman" w:cs="Times New Roman"/>
                      <w:i/>
                      <w:iCs/>
                      <w:color w:val="000000" w:themeColor="text1"/>
                      <w:sz w:val="24"/>
                      <w:szCs w:val="24"/>
                    </w:rPr>
                    <w:t>.</w:t>
                  </w:r>
                  <w:r w:rsidR="00C33324" w:rsidRPr="00804651">
                    <w:rPr>
                      <w:rFonts w:ascii="Times New Roman" w:hAnsi="Times New Roman" w:cs="Times New Roman"/>
                      <w:color w:val="000000" w:themeColor="text1"/>
                      <w:sz w:val="24"/>
                      <w:szCs w:val="24"/>
                    </w:rPr>
                    <w:t xml:space="preserve"> Considering the species demarcation criteria for the family </w:t>
                  </w:r>
                  <w:proofErr w:type="spellStart"/>
                  <w:r w:rsidR="00C33324" w:rsidRPr="00804651">
                    <w:rPr>
                      <w:rFonts w:ascii="Times New Roman" w:hAnsi="Times New Roman" w:cs="Times New Roman"/>
                      <w:i/>
                      <w:iCs/>
                      <w:color w:val="000000" w:themeColor="text1"/>
                      <w:sz w:val="24"/>
                      <w:szCs w:val="24"/>
                    </w:rPr>
                    <w:t>Secoviridae</w:t>
                  </w:r>
                  <w:proofErr w:type="spellEnd"/>
                  <w:r w:rsidR="00C33324" w:rsidRPr="00804651">
                    <w:rPr>
                      <w:rFonts w:ascii="Times New Roman" w:hAnsi="Times New Roman" w:cs="Times New Roman"/>
                      <w:color w:val="000000" w:themeColor="text1"/>
                      <w:sz w:val="24"/>
                      <w:szCs w:val="24"/>
                    </w:rPr>
                    <w:t xml:space="preserve">, we </w:t>
                  </w:r>
                  <w:r w:rsidR="00C33324" w:rsidRPr="00841E05">
                    <w:rPr>
                      <w:rFonts w:ascii="Times New Roman" w:hAnsi="Times New Roman" w:cs="Times New Roman"/>
                      <w:color w:val="000000" w:themeColor="text1"/>
                      <w:sz w:val="24"/>
                      <w:szCs w:val="24"/>
                    </w:rPr>
                    <w:t xml:space="preserve">propose to classify </w:t>
                  </w:r>
                  <w:r w:rsidR="00804651" w:rsidRPr="00841E05">
                    <w:rPr>
                      <w:rFonts w:ascii="Times New Roman" w:hAnsi="Times New Roman" w:cs="Times New Roman"/>
                      <w:color w:val="000000" w:themeColor="text1"/>
                      <w:sz w:val="24"/>
                      <w:szCs w:val="24"/>
                    </w:rPr>
                    <w:t xml:space="preserve">tomato fern </w:t>
                  </w:r>
                  <w:proofErr w:type="spellStart"/>
                  <w:r w:rsidR="00804651" w:rsidRPr="00841E05">
                    <w:rPr>
                      <w:rFonts w:ascii="Times New Roman" w:hAnsi="Times New Roman" w:cs="Times New Roman"/>
                      <w:color w:val="000000" w:themeColor="text1"/>
                      <w:sz w:val="24"/>
                      <w:szCs w:val="24"/>
                    </w:rPr>
                    <w:t>secovirus</w:t>
                  </w:r>
                  <w:proofErr w:type="spellEnd"/>
                  <w:r w:rsidR="00804651" w:rsidRPr="00841E05">
                    <w:rPr>
                      <w:rFonts w:ascii="Times New Roman" w:hAnsi="Times New Roman" w:cs="Times New Roman"/>
                      <w:color w:val="000000" w:themeColor="text1"/>
                      <w:sz w:val="24"/>
                      <w:szCs w:val="24"/>
                    </w:rPr>
                    <w:t xml:space="preserve"> (</w:t>
                  </w:r>
                  <w:proofErr w:type="spellStart"/>
                  <w:r w:rsidR="00804651" w:rsidRPr="00841E05">
                    <w:rPr>
                      <w:rFonts w:ascii="Times New Roman" w:hAnsi="Times New Roman" w:cs="Times New Roman"/>
                      <w:color w:val="000000" w:themeColor="text1"/>
                      <w:sz w:val="24"/>
                      <w:szCs w:val="24"/>
                    </w:rPr>
                    <w:t>TfSV</w:t>
                  </w:r>
                  <w:proofErr w:type="spellEnd"/>
                  <w:r w:rsidR="00804651" w:rsidRPr="00B23378">
                    <w:rPr>
                      <w:rFonts w:ascii="Times New Roman" w:hAnsi="Times New Roman" w:cs="Times New Roman"/>
                      <w:color w:val="000000" w:themeColor="text1"/>
                      <w:sz w:val="24"/>
                      <w:szCs w:val="24"/>
                    </w:rPr>
                    <w:t xml:space="preserve">) </w:t>
                  </w:r>
                  <w:r w:rsidR="00C33324" w:rsidRPr="00B23378">
                    <w:rPr>
                      <w:rFonts w:ascii="Times New Roman" w:hAnsi="Times New Roman" w:cs="Times New Roman"/>
                      <w:color w:val="000000" w:themeColor="text1"/>
                      <w:sz w:val="24"/>
                      <w:szCs w:val="24"/>
                    </w:rPr>
                    <w:t xml:space="preserve">as a member of a novel species named </w:t>
                  </w:r>
                  <w:proofErr w:type="spellStart"/>
                  <w:r w:rsidR="00C33324" w:rsidRPr="00B23378">
                    <w:rPr>
                      <w:rFonts w:ascii="Times New Roman" w:hAnsi="Times New Roman" w:cs="Times New Roman"/>
                      <w:i/>
                      <w:iCs/>
                      <w:color w:val="000000" w:themeColor="text1"/>
                      <w:sz w:val="24"/>
                      <w:szCs w:val="24"/>
                    </w:rPr>
                    <w:t>Nepovirus</w:t>
                  </w:r>
                  <w:proofErr w:type="spellEnd"/>
                  <w:r w:rsidR="00C33324" w:rsidRPr="00B23378">
                    <w:rPr>
                      <w:rFonts w:ascii="Times New Roman" w:hAnsi="Times New Roman" w:cs="Times New Roman"/>
                      <w:i/>
                      <w:iCs/>
                      <w:color w:val="000000" w:themeColor="text1"/>
                      <w:sz w:val="24"/>
                      <w:szCs w:val="24"/>
                    </w:rPr>
                    <w:t xml:space="preserve"> </w:t>
                  </w:r>
                  <w:proofErr w:type="spellStart"/>
                  <w:r w:rsidR="00841E05" w:rsidRPr="00B23378">
                    <w:rPr>
                      <w:rFonts w:ascii="Times New Roman" w:hAnsi="Times New Roman" w:cs="Times New Roman"/>
                      <w:i/>
                      <w:iCs/>
                      <w:color w:val="000000" w:themeColor="text1"/>
                      <w:sz w:val="24"/>
                      <w:szCs w:val="24"/>
                    </w:rPr>
                    <w:t>lonchitis</w:t>
                  </w:r>
                  <w:proofErr w:type="spellEnd"/>
                  <w:r w:rsidR="00C33324" w:rsidRPr="00B23378">
                    <w:rPr>
                      <w:rFonts w:ascii="Times New Roman" w:hAnsi="Times New Roman" w:cs="Times New Roman"/>
                      <w:i/>
                      <w:iCs/>
                      <w:color w:val="000000" w:themeColor="text1"/>
                      <w:sz w:val="24"/>
                      <w:szCs w:val="24"/>
                    </w:rPr>
                    <w:t xml:space="preserve"> </w:t>
                  </w:r>
                  <w:r w:rsidR="00C33324" w:rsidRPr="00B23378">
                    <w:rPr>
                      <w:rFonts w:ascii="Times New Roman" w:hAnsi="Times New Roman" w:cs="Times New Roman"/>
                      <w:color w:val="000000" w:themeColor="text1"/>
                      <w:sz w:val="24"/>
                      <w:szCs w:val="24"/>
                    </w:rPr>
                    <w:t>of the family</w:t>
                  </w:r>
                  <w:r w:rsidR="00C33324" w:rsidRPr="00B23378">
                    <w:rPr>
                      <w:rFonts w:ascii="Times New Roman" w:hAnsi="Times New Roman" w:cs="Times New Roman"/>
                      <w:i/>
                      <w:iCs/>
                      <w:color w:val="000000" w:themeColor="text1"/>
                      <w:sz w:val="24"/>
                      <w:szCs w:val="24"/>
                    </w:rPr>
                    <w:t xml:space="preserve"> </w:t>
                  </w:r>
                  <w:proofErr w:type="spellStart"/>
                  <w:r w:rsidR="00C33324" w:rsidRPr="00B23378">
                    <w:rPr>
                      <w:rFonts w:ascii="Times New Roman" w:hAnsi="Times New Roman" w:cs="Times New Roman"/>
                      <w:i/>
                      <w:iCs/>
                      <w:color w:val="000000" w:themeColor="text1"/>
                      <w:sz w:val="24"/>
                      <w:szCs w:val="24"/>
                    </w:rPr>
                    <w:t>Secoviridae</w:t>
                  </w:r>
                  <w:proofErr w:type="spellEnd"/>
                  <w:r w:rsidR="00C33324" w:rsidRPr="00B23378">
                    <w:rPr>
                      <w:rFonts w:ascii="Times New Roman" w:hAnsi="Times New Roman" w:cs="Times New Roman"/>
                      <w:i/>
                      <w:iCs/>
                      <w:color w:val="000000" w:themeColor="text1"/>
                      <w:sz w:val="24"/>
                      <w:szCs w:val="24"/>
                    </w:rPr>
                    <w:t xml:space="preserve"> </w:t>
                  </w:r>
                  <w:r w:rsidR="00C33324" w:rsidRPr="00B23378">
                    <w:rPr>
                      <w:rFonts w:ascii="Times New Roman" w:hAnsi="Times New Roman" w:cs="Times New Roman"/>
                      <w:color w:val="000000" w:themeColor="text1"/>
                      <w:sz w:val="24"/>
                      <w:szCs w:val="24"/>
                    </w:rPr>
                    <w:t>(</w:t>
                  </w:r>
                  <w:r w:rsidR="00C33324" w:rsidRPr="00804651">
                    <w:rPr>
                      <w:rFonts w:ascii="Times New Roman" w:hAnsi="Times New Roman" w:cs="Times New Roman"/>
                      <w:color w:val="000000" w:themeColor="text1"/>
                      <w:sz w:val="24"/>
                      <w:szCs w:val="24"/>
                    </w:rPr>
                    <w:t>Table 1).</w:t>
                  </w:r>
                </w:p>
                <w:p w14:paraId="1B3B26A3" w14:textId="77777777" w:rsidR="000061CF" w:rsidRPr="00A53C33" w:rsidRDefault="000061CF">
                  <w:pPr>
                    <w:rPr>
                      <w:b/>
                      <w:bCs/>
                      <w:color w:val="0000FF"/>
                      <w:sz w:val="22"/>
                      <w:szCs w:val="22"/>
                    </w:rPr>
                  </w:pPr>
                </w:p>
                <w:p w14:paraId="5361257E" w14:textId="02631404" w:rsidR="00541ECF" w:rsidRDefault="00541ECF" w:rsidP="00541ECF">
                  <w:pPr>
                    <w:rPr>
                      <w:rFonts w:ascii="Arial" w:hAnsi="Arial" w:cs="Arial"/>
                      <w:color w:val="0000FF"/>
                      <w:sz w:val="22"/>
                      <w:szCs w:val="22"/>
                    </w:rPr>
                  </w:pPr>
                  <w:r w:rsidRPr="00A53C33">
                    <w:rPr>
                      <w:b/>
                      <w:bCs/>
                      <w:color w:val="000000" w:themeColor="text1"/>
                    </w:rPr>
                    <w:t>Creation of a f</w:t>
                  </w:r>
                  <w:r w:rsidR="00A53C33" w:rsidRPr="00A53C33">
                    <w:rPr>
                      <w:b/>
                      <w:bCs/>
                      <w:color w:val="000000" w:themeColor="text1"/>
                    </w:rPr>
                    <w:t xml:space="preserve">ifth </w:t>
                  </w:r>
                  <w:r w:rsidRPr="00A53C33">
                    <w:rPr>
                      <w:b/>
                      <w:bCs/>
                      <w:color w:val="000000" w:themeColor="text1"/>
                    </w:rPr>
                    <w:t xml:space="preserve">novel species in the genus </w:t>
                  </w:r>
                  <w:proofErr w:type="spellStart"/>
                  <w:r w:rsidR="0071355D" w:rsidRPr="00A53C33">
                    <w:rPr>
                      <w:b/>
                      <w:bCs/>
                      <w:i/>
                      <w:iCs/>
                      <w:color w:val="000000" w:themeColor="text1"/>
                    </w:rPr>
                    <w:t>Nepovirus</w:t>
                  </w:r>
                  <w:proofErr w:type="spellEnd"/>
                  <w:r w:rsidRPr="00A53C33">
                    <w:rPr>
                      <w:b/>
                      <w:bCs/>
                      <w:i/>
                      <w:iCs/>
                      <w:color w:val="000000" w:themeColor="text1"/>
                    </w:rPr>
                    <w:t xml:space="preserve"> </w:t>
                  </w:r>
                  <w:r w:rsidRPr="00A53C33">
                    <w:rPr>
                      <w:b/>
                      <w:bCs/>
                      <w:color w:val="000000" w:themeColor="text1"/>
                    </w:rPr>
                    <w:t xml:space="preserve">of the family </w:t>
                  </w:r>
                  <w:proofErr w:type="spellStart"/>
                  <w:r w:rsidRPr="00A53C33">
                    <w:rPr>
                      <w:b/>
                      <w:bCs/>
                      <w:i/>
                      <w:iCs/>
                      <w:color w:val="000000" w:themeColor="text1"/>
                    </w:rPr>
                    <w:t>Secoviridae</w:t>
                  </w:r>
                  <w:proofErr w:type="spellEnd"/>
                  <w:r w:rsidRPr="00A53C33">
                    <w:rPr>
                      <w:b/>
                      <w:bCs/>
                      <w:color w:val="000000" w:themeColor="text1"/>
                    </w:rPr>
                    <w:t>.</w:t>
                  </w:r>
                  <w:r w:rsidR="00804651" w:rsidRPr="00A53C33">
                    <w:rPr>
                      <w:color w:val="000000" w:themeColor="text1"/>
                    </w:rPr>
                    <w:t xml:space="preserve"> The</w:t>
                  </w:r>
                  <w:r w:rsidR="00804651" w:rsidRPr="00AE1E5E">
                    <w:rPr>
                      <w:color w:val="000000" w:themeColor="text1"/>
                    </w:rPr>
                    <w:t xml:space="preserve"> </w:t>
                  </w:r>
                  <w:r w:rsidR="00904A83" w:rsidRPr="008E54E3">
                    <w:rPr>
                      <w:color w:val="000000" w:themeColor="text1"/>
                    </w:rPr>
                    <w:t xml:space="preserve">complete coding sequence of the genome </w:t>
                  </w:r>
                  <w:r w:rsidR="00804651" w:rsidRPr="00804651">
                    <w:rPr>
                      <w:color w:val="000000" w:themeColor="text1"/>
                    </w:rPr>
                    <w:t xml:space="preserve">of </w:t>
                  </w:r>
                  <w:r w:rsidR="00804651">
                    <w:rPr>
                      <w:color w:val="000000" w:themeColor="text1"/>
                    </w:rPr>
                    <w:t>shoestring</w:t>
                  </w:r>
                  <w:r w:rsidR="00804651" w:rsidRPr="00804651">
                    <w:rPr>
                      <w:color w:val="000000" w:themeColor="text1"/>
                    </w:rPr>
                    <w:t xml:space="preserve"> fern </w:t>
                  </w:r>
                  <w:proofErr w:type="spellStart"/>
                  <w:r w:rsidR="00804651" w:rsidRPr="00804651">
                    <w:rPr>
                      <w:color w:val="000000" w:themeColor="text1"/>
                    </w:rPr>
                    <w:t>secovirus</w:t>
                  </w:r>
                  <w:proofErr w:type="spellEnd"/>
                  <w:r w:rsidR="00804651" w:rsidRPr="00804651">
                    <w:rPr>
                      <w:color w:val="000000" w:themeColor="text1"/>
                    </w:rPr>
                    <w:t xml:space="preserve"> (</w:t>
                  </w:r>
                  <w:proofErr w:type="spellStart"/>
                  <w:r w:rsidR="00804651">
                    <w:rPr>
                      <w:color w:val="000000" w:themeColor="text1"/>
                    </w:rPr>
                    <w:t>S</w:t>
                  </w:r>
                  <w:r w:rsidR="00804651" w:rsidRPr="00804651">
                    <w:rPr>
                      <w:color w:val="000000" w:themeColor="text1"/>
                    </w:rPr>
                    <w:t>fSV</w:t>
                  </w:r>
                  <w:proofErr w:type="spellEnd"/>
                  <w:r w:rsidR="00804651" w:rsidRPr="00804651">
                    <w:rPr>
                      <w:color w:val="000000" w:themeColor="text1"/>
                    </w:rPr>
                    <w:t>) was determined in</w:t>
                  </w:r>
                  <w:r w:rsidR="00CF6A63" w:rsidRPr="00804651">
                    <w:rPr>
                      <w:i/>
                      <w:iCs/>
                      <w:color w:val="000000" w:themeColor="text1"/>
                    </w:rPr>
                    <w:t xml:space="preserve"> </w:t>
                  </w:r>
                  <w:proofErr w:type="spellStart"/>
                  <w:r w:rsidR="00CF6A63" w:rsidRPr="00804651">
                    <w:rPr>
                      <w:i/>
                      <w:iCs/>
                      <w:color w:val="000000" w:themeColor="text1"/>
                    </w:rPr>
                    <w:t>Vittaria</w:t>
                  </w:r>
                  <w:proofErr w:type="spellEnd"/>
                  <w:r w:rsidR="00CF6A63" w:rsidRPr="00804651">
                    <w:rPr>
                      <w:i/>
                      <w:iCs/>
                      <w:color w:val="000000" w:themeColor="text1"/>
                    </w:rPr>
                    <w:t xml:space="preserve"> </w:t>
                  </w:r>
                  <w:proofErr w:type="spellStart"/>
                  <w:r w:rsidR="00CF6A63" w:rsidRPr="00804651">
                    <w:rPr>
                      <w:i/>
                      <w:iCs/>
                      <w:color w:val="000000" w:themeColor="text1"/>
                    </w:rPr>
                    <w:t>lineata</w:t>
                  </w:r>
                  <w:proofErr w:type="spellEnd"/>
                  <w:r w:rsidR="00CF6A63" w:rsidRPr="00804651">
                    <w:rPr>
                      <w:rStyle w:val="feature"/>
                    </w:rPr>
                    <w:t xml:space="preserve">, </w:t>
                  </w:r>
                  <w:r w:rsidR="00804651" w:rsidRPr="00804651">
                    <w:rPr>
                      <w:rStyle w:val="feature"/>
                    </w:rPr>
                    <w:t>a</w:t>
                  </w:r>
                  <w:r w:rsidR="00804651" w:rsidRPr="00804651">
                    <w:rPr>
                      <w:color w:val="000000" w:themeColor="text1"/>
                    </w:rPr>
                    <w:t xml:space="preserve"> fern, by transcriptome mining [</w:t>
                  </w:r>
                  <w:r w:rsidR="005E1648">
                    <w:rPr>
                      <w:color w:val="000000" w:themeColor="text1"/>
                    </w:rPr>
                    <w:t>9</w:t>
                  </w:r>
                  <w:r w:rsidR="00804651" w:rsidRPr="00804651">
                    <w:rPr>
                      <w:color w:val="000000" w:themeColor="text1"/>
                    </w:rPr>
                    <w:t xml:space="preserve">]. The </w:t>
                  </w:r>
                  <w:r w:rsidR="00804651">
                    <w:rPr>
                      <w:color w:val="000000" w:themeColor="text1"/>
                    </w:rPr>
                    <w:t>in</w:t>
                  </w:r>
                  <w:r w:rsidR="00804651" w:rsidRPr="00804651">
                    <w:rPr>
                      <w:color w:val="000000" w:themeColor="text1"/>
                    </w:rPr>
                    <w:t xml:space="preserve">complete RNA1 of </w:t>
                  </w:r>
                  <w:proofErr w:type="spellStart"/>
                  <w:r w:rsidR="00CF6A63">
                    <w:rPr>
                      <w:color w:val="000000" w:themeColor="text1"/>
                    </w:rPr>
                    <w:t>S</w:t>
                  </w:r>
                  <w:r w:rsidR="00804651" w:rsidRPr="00804651">
                    <w:rPr>
                      <w:color w:val="000000" w:themeColor="text1"/>
                    </w:rPr>
                    <w:t>fSV</w:t>
                  </w:r>
                  <w:proofErr w:type="spellEnd"/>
                  <w:r w:rsidR="00804651" w:rsidRPr="00804651">
                    <w:rPr>
                      <w:color w:val="000000" w:themeColor="text1"/>
                    </w:rPr>
                    <w:t xml:space="preserve"> isolate </w:t>
                  </w:r>
                  <w:r w:rsidR="00804651" w:rsidRPr="00804651">
                    <w:rPr>
                      <w:rStyle w:val="feature"/>
                    </w:rPr>
                    <w:t>ERR204</w:t>
                  </w:r>
                  <w:r w:rsidR="00CF6A63">
                    <w:rPr>
                      <w:rStyle w:val="feature"/>
                    </w:rPr>
                    <w:t>0940</w:t>
                  </w:r>
                  <w:r w:rsidR="00804651" w:rsidRPr="00804651">
                    <w:rPr>
                      <w:color w:val="000000" w:themeColor="text1"/>
                    </w:rPr>
                    <w:t xml:space="preserve"> is </w:t>
                  </w:r>
                  <w:r w:rsidR="00804651">
                    <w:rPr>
                      <w:color w:val="000000" w:themeColor="text1"/>
                    </w:rPr>
                    <w:t>6,485</w:t>
                  </w:r>
                  <w:r w:rsidR="00804651" w:rsidRPr="00804651">
                    <w:rPr>
                      <w:color w:val="000000" w:themeColor="text1"/>
                    </w:rPr>
                    <w:t xml:space="preserve"> </w:t>
                  </w:r>
                  <w:proofErr w:type="spellStart"/>
                  <w:r w:rsidR="00804651" w:rsidRPr="00804651">
                    <w:rPr>
                      <w:color w:val="000000" w:themeColor="text1"/>
                    </w:rPr>
                    <w:t>nt</w:t>
                  </w:r>
                  <w:proofErr w:type="spellEnd"/>
                  <w:r w:rsidR="00804651" w:rsidRPr="00804651">
                    <w:rPr>
                      <w:color w:val="000000" w:themeColor="text1"/>
                    </w:rPr>
                    <w:t xml:space="preserve"> (GenBank acc. no. OX380</w:t>
                  </w:r>
                  <w:r w:rsidR="00804651">
                    <w:rPr>
                      <w:color w:val="000000" w:themeColor="text1"/>
                    </w:rPr>
                    <w:t>465</w:t>
                  </w:r>
                  <w:r w:rsidR="00804651" w:rsidRPr="00804651">
                    <w:rPr>
                      <w:color w:val="000000" w:themeColor="text1"/>
                    </w:rPr>
                    <w:t>) in size</w:t>
                  </w:r>
                  <w:r w:rsidR="00841E05">
                    <w:rPr>
                      <w:color w:val="000000" w:themeColor="text1"/>
                    </w:rPr>
                    <w:t xml:space="preserve">, </w:t>
                  </w:r>
                  <w:r w:rsidR="00804651" w:rsidRPr="00804651">
                    <w:rPr>
                      <w:color w:val="000000" w:themeColor="text1"/>
                    </w:rPr>
                    <w:t>while</w:t>
                  </w:r>
                  <w:r w:rsidR="00804651" w:rsidRPr="00AE1E5E">
                    <w:rPr>
                      <w:color w:val="000000" w:themeColor="text1"/>
                    </w:rPr>
                    <w:t xml:space="preserve"> the near complete RNA2 is </w:t>
                  </w:r>
                  <w:r w:rsidR="00CF6A63">
                    <w:rPr>
                      <w:color w:val="000000" w:themeColor="text1"/>
                    </w:rPr>
                    <w:t>5,719</w:t>
                  </w:r>
                  <w:r w:rsidR="00804651" w:rsidRPr="00804651">
                    <w:rPr>
                      <w:color w:val="000000" w:themeColor="text1"/>
                    </w:rPr>
                    <w:t xml:space="preserve"> </w:t>
                  </w:r>
                  <w:proofErr w:type="spellStart"/>
                  <w:r w:rsidR="00804651" w:rsidRPr="00804651">
                    <w:rPr>
                      <w:color w:val="000000" w:themeColor="text1"/>
                    </w:rPr>
                    <w:t>nt</w:t>
                  </w:r>
                  <w:proofErr w:type="spellEnd"/>
                  <w:r w:rsidR="00804651" w:rsidRPr="00804651">
                    <w:rPr>
                      <w:color w:val="000000" w:themeColor="text1"/>
                    </w:rPr>
                    <w:t xml:space="preserve"> (GenBank acc. no. O</w:t>
                  </w:r>
                  <w:r w:rsidR="00804651">
                    <w:rPr>
                      <w:color w:val="000000" w:themeColor="text1"/>
                    </w:rPr>
                    <w:t>X380478</w:t>
                  </w:r>
                  <w:r w:rsidR="00804651" w:rsidRPr="00804651">
                    <w:rPr>
                      <w:color w:val="000000" w:themeColor="text1"/>
                    </w:rPr>
                    <w:t xml:space="preserve">) in size. The genome organization of </w:t>
                  </w:r>
                  <w:proofErr w:type="spellStart"/>
                  <w:r w:rsidR="00CF6A63">
                    <w:rPr>
                      <w:color w:val="000000" w:themeColor="text1"/>
                    </w:rPr>
                    <w:t>S</w:t>
                  </w:r>
                  <w:r w:rsidR="00804651">
                    <w:rPr>
                      <w:color w:val="000000" w:themeColor="text1"/>
                    </w:rPr>
                    <w:t>fSV</w:t>
                  </w:r>
                  <w:proofErr w:type="spellEnd"/>
                  <w:r w:rsidR="00804651" w:rsidRPr="00804651">
                    <w:rPr>
                      <w:color w:val="000000" w:themeColor="text1"/>
                    </w:rPr>
                    <w:t xml:space="preserve"> is </w:t>
                  </w:r>
                  <w:r w:rsidR="00E86377" w:rsidRPr="00E86377">
                    <w:rPr>
                      <w:color w:val="000000" w:themeColor="text1"/>
                    </w:rPr>
                    <w:t>similar to those</w:t>
                  </w:r>
                  <w:r w:rsidR="00804651" w:rsidRPr="00804651">
                    <w:rPr>
                      <w:color w:val="000000" w:themeColor="text1"/>
                    </w:rPr>
                    <w:t xml:space="preserve"> of other members of the genus </w:t>
                  </w:r>
                  <w:proofErr w:type="spellStart"/>
                  <w:r w:rsidR="00804651" w:rsidRPr="008F77EE">
                    <w:rPr>
                      <w:i/>
                      <w:iCs/>
                      <w:color w:val="000000" w:themeColor="text1"/>
                    </w:rPr>
                    <w:t>Nepovirus</w:t>
                  </w:r>
                  <w:proofErr w:type="spellEnd"/>
                  <w:r w:rsidR="00804651" w:rsidRPr="008F77EE">
                    <w:rPr>
                      <w:i/>
                      <w:iCs/>
                      <w:color w:val="000000" w:themeColor="text1"/>
                    </w:rPr>
                    <w:t xml:space="preserve"> </w:t>
                  </w:r>
                  <w:r w:rsidR="00804651" w:rsidRPr="008F77EE">
                    <w:rPr>
                      <w:color w:val="000000" w:themeColor="text1"/>
                    </w:rPr>
                    <w:t xml:space="preserve">in the family </w:t>
                  </w:r>
                  <w:proofErr w:type="spellStart"/>
                  <w:r w:rsidR="00804651" w:rsidRPr="008F77EE">
                    <w:rPr>
                      <w:i/>
                      <w:iCs/>
                      <w:color w:val="000000" w:themeColor="text1"/>
                    </w:rPr>
                    <w:t>Secoviridae</w:t>
                  </w:r>
                  <w:proofErr w:type="spellEnd"/>
                  <w:r w:rsidR="00804651" w:rsidRPr="008F77EE">
                    <w:rPr>
                      <w:color w:val="000000" w:themeColor="text1"/>
                    </w:rPr>
                    <w:t xml:space="preserve"> (Figure 1). The CP and conserved Pro-Pol region of </w:t>
                  </w:r>
                  <w:proofErr w:type="spellStart"/>
                  <w:r w:rsidR="00CF6A63" w:rsidRPr="008F77EE">
                    <w:rPr>
                      <w:color w:val="000000" w:themeColor="text1"/>
                    </w:rPr>
                    <w:t>S</w:t>
                  </w:r>
                  <w:r w:rsidR="00804651" w:rsidRPr="008F77EE">
                    <w:rPr>
                      <w:color w:val="000000" w:themeColor="text1"/>
                    </w:rPr>
                    <w:t>fSV</w:t>
                  </w:r>
                  <w:proofErr w:type="spellEnd"/>
                  <w:r w:rsidR="00804651" w:rsidRPr="008F77EE">
                    <w:rPr>
                      <w:color w:val="000000" w:themeColor="text1"/>
                    </w:rPr>
                    <w:t xml:space="preserve"> have </w:t>
                  </w:r>
                  <w:r w:rsidR="008F77EE" w:rsidRPr="00605F2B">
                    <w:rPr>
                      <w:color w:val="000000" w:themeColor="text1"/>
                    </w:rPr>
                    <w:t>84</w:t>
                  </w:r>
                  <w:r w:rsidR="00841E05" w:rsidRPr="00605F2B">
                    <w:rPr>
                      <w:color w:val="000000" w:themeColor="text1"/>
                    </w:rPr>
                    <w:t>%</w:t>
                  </w:r>
                  <w:r w:rsidR="00804651" w:rsidRPr="00605F2B">
                    <w:rPr>
                      <w:color w:val="000000" w:themeColor="text1"/>
                    </w:rPr>
                    <w:t xml:space="preserve"> and </w:t>
                  </w:r>
                  <w:r w:rsidR="008F77EE" w:rsidRPr="00605F2B">
                    <w:rPr>
                      <w:color w:val="000000" w:themeColor="text1"/>
                    </w:rPr>
                    <w:t>77</w:t>
                  </w:r>
                  <w:r w:rsidR="00804651" w:rsidRPr="00605F2B">
                    <w:rPr>
                      <w:color w:val="000000" w:themeColor="text1"/>
                    </w:rPr>
                    <w:t>%</w:t>
                  </w:r>
                  <w:r w:rsidR="00804651" w:rsidRPr="00804651">
                    <w:rPr>
                      <w:color w:val="000000" w:themeColor="text1"/>
                    </w:rPr>
                    <w:t xml:space="preserve"> amino acid sequence identity with</w:t>
                  </w:r>
                  <w:r w:rsidR="00804651" w:rsidRPr="00804651">
                    <w:t xml:space="preserve"> </w:t>
                  </w:r>
                  <w:r w:rsidR="00804651">
                    <w:t xml:space="preserve">tomato fern </w:t>
                  </w:r>
                  <w:proofErr w:type="spellStart"/>
                  <w:r w:rsidR="00804651">
                    <w:t>secovirus</w:t>
                  </w:r>
                  <w:proofErr w:type="spellEnd"/>
                  <w:r w:rsidR="00804651">
                    <w:t xml:space="preserve"> (</w:t>
                  </w:r>
                  <w:proofErr w:type="spellStart"/>
                  <w:r w:rsidR="00CF6A63">
                    <w:t>T</w:t>
                  </w:r>
                  <w:r w:rsidR="00804651">
                    <w:t>fSV</w:t>
                  </w:r>
                  <w:proofErr w:type="spellEnd"/>
                  <w:r w:rsidR="00234EA4">
                    <w:t xml:space="preserve">, member of the proposed new species </w:t>
                  </w:r>
                  <w:proofErr w:type="spellStart"/>
                  <w:r w:rsidR="00234EA4" w:rsidRPr="00CC3E9B">
                    <w:rPr>
                      <w:i/>
                      <w:iCs/>
                    </w:rPr>
                    <w:t>Nepovirus</w:t>
                  </w:r>
                  <w:proofErr w:type="spellEnd"/>
                  <w:r w:rsidR="00234EA4" w:rsidRPr="00CC3E9B">
                    <w:rPr>
                      <w:i/>
                      <w:iCs/>
                    </w:rPr>
                    <w:t xml:space="preserve"> </w:t>
                  </w:r>
                  <w:proofErr w:type="spellStart"/>
                  <w:r w:rsidR="00234EA4" w:rsidRPr="00CC3E9B">
                    <w:rPr>
                      <w:i/>
                      <w:iCs/>
                    </w:rPr>
                    <w:t>lonchitis</w:t>
                  </w:r>
                  <w:proofErr w:type="spellEnd"/>
                  <w:r w:rsidR="00234EA4">
                    <w:t>, see above</w:t>
                  </w:r>
                  <w:r w:rsidR="00804651">
                    <w:t xml:space="preserve">), </w:t>
                  </w:r>
                  <w:r w:rsidR="00804651" w:rsidRPr="00804651">
                    <w:rPr>
                      <w:color w:val="000000" w:themeColor="text1"/>
                    </w:rPr>
                    <w:t xml:space="preserve">respectively, the closest related virus in the genus </w:t>
                  </w:r>
                  <w:proofErr w:type="spellStart"/>
                  <w:r w:rsidR="00804651" w:rsidRPr="00804651">
                    <w:rPr>
                      <w:i/>
                      <w:iCs/>
                      <w:color w:val="000000" w:themeColor="text1"/>
                    </w:rPr>
                    <w:t>Nepovirus</w:t>
                  </w:r>
                  <w:proofErr w:type="spellEnd"/>
                  <w:r w:rsidR="00804651" w:rsidRPr="00804651">
                    <w:rPr>
                      <w:i/>
                      <w:iCs/>
                      <w:color w:val="000000" w:themeColor="text1"/>
                    </w:rPr>
                    <w:t>.</w:t>
                  </w:r>
                  <w:r w:rsidR="00804651" w:rsidRPr="00804651">
                    <w:rPr>
                      <w:color w:val="000000" w:themeColor="text1"/>
                    </w:rPr>
                    <w:t xml:space="preserve"> Considering the speci</w:t>
                  </w:r>
                  <w:r w:rsidR="00CF6A63">
                    <w:rPr>
                      <w:color w:val="000000" w:themeColor="text1"/>
                    </w:rPr>
                    <w:t>e</w:t>
                  </w:r>
                  <w:r w:rsidR="00804651" w:rsidRPr="00804651">
                    <w:rPr>
                      <w:color w:val="000000" w:themeColor="text1"/>
                    </w:rPr>
                    <w:t xml:space="preserve">s demarcation criteria for the family </w:t>
                  </w:r>
                  <w:proofErr w:type="spellStart"/>
                  <w:r w:rsidR="00804651" w:rsidRPr="00804651">
                    <w:rPr>
                      <w:i/>
                      <w:iCs/>
                      <w:color w:val="000000" w:themeColor="text1"/>
                    </w:rPr>
                    <w:t>Secoviridae</w:t>
                  </w:r>
                  <w:proofErr w:type="spellEnd"/>
                  <w:r w:rsidR="00804651" w:rsidRPr="00804651">
                    <w:rPr>
                      <w:color w:val="000000" w:themeColor="text1"/>
                    </w:rPr>
                    <w:t xml:space="preserve">, we propose to </w:t>
                  </w:r>
                  <w:r w:rsidR="00804651" w:rsidRPr="00841E05">
                    <w:rPr>
                      <w:color w:val="000000" w:themeColor="text1"/>
                    </w:rPr>
                    <w:t xml:space="preserve">classify </w:t>
                  </w:r>
                  <w:r w:rsidR="00CF6A63" w:rsidRPr="00841E05">
                    <w:rPr>
                      <w:color w:val="000000" w:themeColor="text1"/>
                    </w:rPr>
                    <w:t xml:space="preserve">shoestring </w:t>
                  </w:r>
                  <w:r w:rsidR="00804651" w:rsidRPr="00841E05">
                    <w:rPr>
                      <w:color w:val="000000" w:themeColor="text1"/>
                    </w:rPr>
                    <w:t xml:space="preserve">fern </w:t>
                  </w:r>
                  <w:proofErr w:type="spellStart"/>
                  <w:r w:rsidR="00804651" w:rsidRPr="00841E05">
                    <w:rPr>
                      <w:color w:val="000000" w:themeColor="text1"/>
                    </w:rPr>
                    <w:t>secovirus</w:t>
                  </w:r>
                  <w:proofErr w:type="spellEnd"/>
                  <w:r w:rsidR="00804651" w:rsidRPr="00841E05">
                    <w:rPr>
                      <w:color w:val="000000" w:themeColor="text1"/>
                    </w:rPr>
                    <w:t xml:space="preserve"> (</w:t>
                  </w:r>
                  <w:proofErr w:type="spellStart"/>
                  <w:r w:rsidR="00CF6A63" w:rsidRPr="00841E05">
                    <w:rPr>
                      <w:color w:val="000000" w:themeColor="text1"/>
                    </w:rPr>
                    <w:t>S</w:t>
                  </w:r>
                  <w:r w:rsidR="00804651" w:rsidRPr="00841E05">
                    <w:rPr>
                      <w:color w:val="000000" w:themeColor="text1"/>
                    </w:rPr>
                    <w:t>fSV</w:t>
                  </w:r>
                  <w:proofErr w:type="spellEnd"/>
                  <w:r w:rsidR="00804651" w:rsidRPr="00841E05">
                    <w:rPr>
                      <w:color w:val="000000" w:themeColor="text1"/>
                    </w:rPr>
                    <w:t xml:space="preserve">) as a member of a novel species named </w:t>
                  </w:r>
                  <w:proofErr w:type="spellStart"/>
                  <w:r w:rsidR="00804651" w:rsidRPr="00841E05">
                    <w:rPr>
                      <w:i/>
                      <w:iCs/>
                      <w:color w:val="000000" w:themeColor="text1"/>
                    </w:rPr>
                    <w:t>Nepovirus</w:t>
                  </w:r>
                  <w:proofErr w:type="spellEnd"/>
                  <w:r w:rsidR="00804651" w:rsidRPr="00841E05">
                    <w:rPr>
                      <w:i/>
                      <w:iCs/>
                      <w:color w:val="000000" w:themeColor="text1"/>
                    </w:rPr>
                    <w:t xml:space="preserve"> </w:t>
                  </w:r>
                  <w:proofErr w:type="spellStart"/>
                  <w:r w:rsidR="00841E05" w:rsidRPr="00A97B05">
                    <w:rPr>
                      <w:i/>
                      <w:iCs/>
                      <w:color w:val="000000" w:themeColor="text1"/>
                    </w:rPr>
                    <w:t>vittariae</w:t>
                  </w:r>
                  <w:proofErr w:type="spellEnd"/>
                  <w:r w:rsidR="00804651" w:rsidRPr="00841E05">
                    <w:rPr>
                      <w:i/>
                      <w:iCs/>
                      <w:color w:val="000000" w:themeColor="text1"/>
                    </w:rPr>
                    <w:t xml:space="preserve"> </w:t>
                  </w:r>
                  <w:r w:rsidR="00804651" w:rsidRPr="00841E05">
                    <w:rPr>
                      <w:color w:val="000000" w:themeColor="text1"/>
                    </w:rPr>
                    <w:t>of the</w:t>
                  </w:r>
                  <w:r w:rsidR="00804651" w:rsidRPr="00804651">
                    <w:rPr>
                      <w:color w:val="000000" w:themeColor="text1"/>
                    </w:rPr>
                    <w:t xml:space="preserve"> family</w:t>
                  </w:r>
                  <w:r w:rsidR="00804651" w:rsidRPr="00804651">
                    <w:rPr>
                      <w:i/>
                      <w:iCs/>
                      <w:color w:val="000000" w:themeColor="text1"/>
                    </w:rPr>
                    <w:t xml:space="preserve"> </w:t>
                  </w:r>
                  <w:proofErr w:type="spellStart"/>
                  <w:r w:rsidR="00804651" w:rsidRPr="00804651">
                    <w:rPr>
                      <w:i/>
                      <w:iCs/>
                      <w:color w:val="000000" w:themeColor="text1"/>
                    </w:rPr>
                    <w:t>Secoviridae</w:t>
                  </w:r>
                  <w:proofErr w:type="spellEnd"/>
                  <w:r w:rsidR="00804651" w:rsidRPr="00804651">
                    <w:rPr>
                      <w:i/>
                      <w:iCs/>
                      <w:color w:val="000000" w:themeColor="text1"/>
                    </w:rPr>
                    <w:t xml:space="preserve"> </w:t>
                  </w:r>
                  <w:r w:rsidR="00804651" w:rsidRPr="00804651">
                    <w:rPr>
                      <w:color w:val="000000" w:themeColor="text1"/>
                    </w:rPr>
                    <w:t>(Table 1).</w:t>
                  </w:r>
                </w:p>
                <w:p w14:paraId="4A12D194" w14:textId="77777777" w:rsidR="00541ECF" w:rsidRDefault="00541ECF" w:rsidP="004F23D5">
                  <w:pPr>
                    <w:rPr>
                      <w:b/>
                      <w:bCs/>
                      <w:color w:val="0000FF"/>
                      <w:sz w:val="22"/>
                      <w:szCs w:val="22"/>
                    </w:rPr>
                  </w:pPr>
                </w:p>
                <w:p w14:paraId="62491336" w14:textId="2E03962D" w:rsidR="004F23D5" w:rsidRDefault="00077A74" w:rsidP="004F23D5">
                  <w:pPr>
                    <w:rPr>
                      <w:rFonts w:ascii="Arial" w:hAnsi="Arial" w:cs="Arial"/>
                      <w:color w:val="0000FF"/>
                      <w:sz w:val="22"/>
                      <w:szCs w:val="22"/>
                    </w:rPr>
                  </w:pPr>
                  <w:r w:rsidRPr="004F23D5">
                    <w:rPr>
                      <w:b/>
                      <w:bCs/>
                      <w:color w:val="000000" w:themeColor="text1"/>
                    </w:rPr>
                    <w:t xml:space="preserve">Creation of a </w:t>
                  </w:r>
                  <w:r w:rsidR="00541ECF" w:rsidRPr="004F23D5">
                    <w:rPr>
                      <w:b/>
                      <w:bCs/>
                      <w:color w:val="000000" w:themeColor="text1"/>
                    </w:rPr>
                    <w:t xml:space="preserve">first </w:t>
                  </w:r>
                  <w:r w:rsidRPr="004F23D5">
                    <w:rPr>
                      <w:b/>
                      <w:bCs/>
                      <w:color w:val="000000" w:themeColor="text1"/>
                    </w:rPr>
                    <w:t xml:space="preserve">novel species in the genus </w:t>
                  </w:r>
                  <w:proofErr w:type="spellStart"/>
                  <w:r w:rsidRPr="004F23D5">
                    <w:rPr>
                      <w:b/>
                      <w:bCs/>
                      <w:i/>
                      <w:iCs/>
                      <w:color w:val="000000" w:themeColor="text1"/>
                    </w:rPr>
                    <w:t>Waikavirus</w:t>
                  </w:r>
                  <w:proofErr w:type="spellEnd"/>
                  <w:r w:rsidRPr="004F23D5">
                    <w:rPr>
                      <w:b/>
                      <w:bCs/>
                      <w:i/>
                      <w:iCs/>
                      <w:color w:val="000000" w:themeColor="text1"/>
                    </w:rPr>
                    <w:t xml:space="preserve"> </w:t>
                  </w:r>
                  <w:r w:rsidRPr="004F23D5">
                    <w:rPr>
                      <w:b/>
                      <w:bCs/>
                      <w:color w:val="000000" w:themeColor="text1"/>
                    </w:rPr>
                    <w:t xml:space="preserve">of the family </w:t>
                  </w:r>
                  <w:proofErr w:type="spellStart"/>
                  <w:r w:rsidRPr="004F23D5">
                    <w:rPr>
                      <w:b/>
                      <w:bCs/>
                      <w:i/>
                      <w:iCs/>
                      <w:color w:val="000000" w:themeColor="text1"/>
                    </w:rPr>
                    <w:t>Secoviridae</w:t>
                  </w:r>
                  <w:proofErr w:type="spellEnd"/>
                  <w:r w:rsidRPr="004F23D5">
                    <w:rPr>
                      <w:b/>
                      <w:bCs/>
                      <w:color w:val="000000" w:themeColor="text1"/>
                    </w:rPr>
                    <w:t>.</w:t>
                  </w:r>
                  <w:r w:rsidR="00C97544" w:rsidRPr="004F23D5">
                    <w:rPr>
                      <w:color w:val="000000" w:themeColor="text1"/>
                    </w:rPr>
                    <w:t xml:space="preserve"> </w:t>
                  </w:r>
                  <w:r w:rsidR="00DB2AB8" w:rsidRPr="004F23D5">
                    <w:rPr>
                      <w:color w:val="000000" w:themeColor="text1"/>
                    </w:rPr>
                    <w:t xml:space="preserve">The complete genome sequence of lettuce </w:t>
                  </w:r>
                  <w:proofErr w:type="spellStart"/>
                  <w:r w:rsidR="00DB2AB8" w:rsidRPr="004F23D5">
                    <w:rPr>
                      <w:color w:val="000000" w:themeColor="text1"/>
                    </w:rPr>
                    <w:t>waikavirus</w:t>
                  </w:r>
                  <w:proofErr w:type="spellEnd"/>
                  <w:r w:rsidR="00DB2AB8" w:rsidRPr="004F23D5">
                    <w:rPr>
                      <w:color w:val="000000" w:themeColor="text1"/>
                    </w:rPr>
                    <w:t xml:space="preserve"> 1 (</w:t>
                  </w:r>
                  <w:r w:rsidR="00DB2AB8">
                    <w:rPr>
                      <w:color w:val="000000" w:themeColor="text1"/>
                    </w:rPr>
                    <w:t>LWV1</w:t>
                  </w:r>
                  <w:r w:rsidR="00DB2AB8" w:rsidRPr="004F23D5">
                    <w:rPr>
                      <w:color w:val="000000" w:themeColor="text1"/>
                    </w:rPr>
                    <w:t>) was determined</w:t>
                  </w:r>
                  <w:r w:rsidR="00DB2AB8">
                    <w:rPr>
                      <w:color w:val="000000" w:themeColor="text1"/>
                    </w:rPr>
                    <w:t xml:space="preserve"> in </w:t>
                  </w:r>
                  <w:proofErr w:type="spellStart"/>
                  <w:r w:rsidR="00DB2AB8" w:rsidRPr="004F23D5">
                    <w:rPr>
                      <w:i/>
                      <w:iCs/>
                      <w:color w:val="000000" w:themeColor="text1"/>
                    </w:rPr>
                    <w:t>Lactuca</w:t>
                  </w:r>
                  <w:proofErr w:type="spellEnd"/>
                  <w:r w:rsidR="00DB2AB8" w:rsidRPr="004F23D5">
                    <w:rPr>
                      <w:i/>
                      <w:iCs/>
                      <w:color w:val="000000" w:themeColor="text1"/>
                    </w:rPr>
                    <w:t xml:space="preserve"> sativa </w:t>
                  </w:r>
                  <w:r w:rsidR="00DB2AB8" w:rsidRPr="004F23D5">
                    <w:rPr>
                      <w:color w:val="000000" w:themeColor="text1"/>
                    </w:rPr>
                    <w:t>by high-throughput sequencing and RACE PCR [10].</w:t>
                  </w:r>
                  <w:r w:rsidR="00DB2AB8" w:rsidRPr="00804651">
                    <w:rPr>
                      <w:color w:val="000000" w:themeColor="text1"/>
                    </w:rPr>
                    <w:t xml:space="preserve"> The complete </w:t>
                  </w:r>
                  <w:r w:rsidR="00DB2AB8">
                    <w:rPr>
                      <w:color w:val="000000" w:themeColor="text1"/>
                    </w:rPr>
                    <w:t xml:space="preserve">RNA sequence </w:t>
                  </w:r>
                  <w:r w:rsidR="00DB2AB8">
                    <w:rPr>
                      <w:color w:val="000000" w:themeColor="text1"/>
                    </w:rPr>
                    <w:lastRenderedPageBreak/>
                    <w:t>of i</w:t>
                  </w:r>
                  <w:r w:rsidR="00DB2AB8" w:rsidRPr="00804651">
                    <w:rPr>
                      <w:color w:val="000000" w:themeColor="text1"/>
                    </w:rPr>
                    <w:t xml:space="preserve">solate </w:t>
                  </w:r>
                  <w:r w:rsidR="00DB2AB8">
                    <w:rPr>
                      <w:color w:val="000000" w:themeColor="text1"/>
                    </w:rPr>
                    <w:t xml:space="preserve">JG1 </w:t>
                  </w:r>
                  <w:r w:rsidR="00DB2AB8" w:rsidRPr="00804651">
                    <w:rPr>
                      <w:color w:val="000000" w:themeColor="text1"/>
                    </w:rPr>
                    <w:t xml:space="preserve">is </w:t>
                  </w:r>
                  <w:r w:rsidR="00DB2AB8">
                    <w:rPr>
                      <w:color w:val="000000" w:themeColor="text1"/>
                    </w:rPr>
                    <w:t>11,929</w:t>
                  </w:r>
                  <w:r w:rsidR="00DB2AB8" w:rsidRPr="00804651">
                    <w:rPr>
                      <w:color w:val="000000" w:themeColor="text1"/>
                    </w:rPr>
                    <w:t xml:space="preserve"> </w:t>
                  </w:r>
                  <w:proofErr w:type="spellStart"/>
                  <w:r w:rsidR="00DB2AB8" w:rsidRPr="00804651">
                    <w:rPr>
                      <w:color w:val="000000" w:themeColor="text1"/>
                    </w:rPr>
                    <w:t>nt</w:t>
                  </w:r>
                  <w:proofErr w:type="spellEnd"/>
                  <w:r w:rsidR="00DB2AB8" w:rsidRPr="00804651">
                    <w:rPr>
                      <w:color w:val="000000" w:themeColor="text1"/>
                    </w:rPr>
                    <w:t xml:space="preserve"> (GenBank acc. no. </w:t>
                  </w:r>
                  <w:r w:rsidR="00DB2AB8">
                    <w:rPr>
                      <w:color w:val="000000" w:themeColor="text1"/>
                    </w:rPr>
                    <w:t>MT348710</w:t>
                  </w:r>
                  <w:r w:rsidR="00DB2AB8" w:rsidRPr="00804651">
                    <w:rPr>
                      <w:color w:val="000000" w:themeColor="text1"/>
                    </w:rPr>
                    <w:t xml:space="preserve">) in size and encodes </w:t>
                  </w:r>
                  <w:r w:rsidR="00DB2AB8" w:rsidRPr="00E179E3">
                    <w:rPr>
                      <w:color w:val="000000" w:themeColor="text1"/>
                    </w:rPr>
                    <w:t xml:space="preserve">a </w:t>
                  </w:r>
                  <w:r w:rsidR="00DB2AB8">
                    <w:rPr>
                      <w:color w:val="000000" w:themeColor="text1"/>
                    </w:rPr>
                    <w:t>389</w:t>
                  </w:r>
                  <w:r w:rsidR="00DB2AB8" w:rsidRPr="00E179E3">
                    <w:rPr>
                      <w:color w:val="000000" w:themeColor="text1"/>
                    </w:rPr>
                    <w:t xml:space="preserve"> </w:t>
                  </w:r>
                  <w:proofErr w:type="spellStart"/>
                  <w:r w:rsidR="00DB2AB8" w:rsidRPr="00E179E3">
                    <w:rPr>
                      <w:color w:val="000000" w:themeColor="text1"/>
                    </w:rPr>
                    <w:t>kDa</w:t>
                  </w:r>
                  <w:proofErr w:type="spellEnd"/>
                  <w:r w:rsidR="00DB2AB8" w:rsidRPr="00E179E3">
                    <w:rPr>
                      <w:color w:val="000000" w:themeColor="text1"/>
                    </w:rPr>
                    <w:t xml:space="preserve"> polyprotein</w:t>
                  </w:r>
                  <w:r w:rsidR="00DB2AB8">
                    <w:rPr>
                      <w:color w:val="000000" w:themeColor="text1"/>
                    </w:rPr>
                    <w:t xml:space="preserve"> with an overlapping open reading frame coding a 9.7 </w:t>
                  </w:r>
                  <w:proofErr w:type="spellStart"/>
                  <w:r w:rsidR="00DB2AB8">
                    <w:rPr>
                      <w:color w:val="000000" w:themeColor="text1"/>
                    </w:rPr>
                    <w:t>kDa</w:t>
                  </w:r>
                  <w:proofErr w:type="spellEnd"/>
                  <w:r w:rsidR="00DB2AB8">
                    <w:rPr>
                      <w:color w:val="000000" w:themeColor="text1"/>
                    </w:rPr>
                    <w:t xml:space="preserve"> protein at the N-terminus</w:t>
                  </w:r>
                  <w:r w:rsidR="00DB2AB8" w:rsidRPr="00804651">
                    <w:rPr>
                      <w:color w:val="000000" w:themeColor="text1"/>
                    </w:rPr>
                    <w:t xml:space="preserve">. The genome organization of </w:t>
                  </w:r>
                  <w:r w:rsidR="00DB2AB8">
                    <w:rPr>
                      <w:color w:val="000000" w:themeColor="text1"/>
                    </w:rPr>
                    <w:t>LWV1</w:t>
                  </w:r>
                  <w:r w:rsidR="00DB2AB8" w:rsidRPr="00804651">
                    <w:rPr>
                      <w:color w:val="000000" w:themeColor="text1"/>
                    </w:rPr>
                    <w:t xml:space="preserve"> is </w:t>
                  </w:r>
                  <w:r w:rsidR="00E86377" w:rsidRPr="00E86377">
                    <w:rPr>
                      <w:color w:val="000000" w:themeColor="text1"/>
                    </w:rPr>
                    <w:t>similar to those</w:t>
                  </w:r>
                  <w:r w:rsidR="00DB2AB8" w:rsidRPr="00804651">
                    <w:rPr>
                      <w:color w:val="000000" w:themeColor="text1"/>
                    </w:rPr>
                    <w:t xml:space="preserve"> of other members of the genus </w:t>
                  </w:r>
                  <w:proofErr w:type="spellStart"/>
                  <w:r w:rsidR="00DB2AB8" w:rsidRPr="001A52C2">
                    <w:rPr>
                      <w:i/>
                      <w:iCs/>
                      <w:color w:val="000000" w:themeColor="text1"/>
                    </w:rPr>
                    <w:t>Waika</w:t>
                  </w:r>
                  <w:r w:rsidR="00DB2AB8" w:rsidRPr="00804651">
                    <w:rPr>
                      <w:i/>
                      <w:iCs/>
                      <w:color w:val="000000" w:themeColor="text1"/>
                    </w:rPr>
                    <w:t>virus</w:t>
                  </w:r>
                  <w:proofErr w:type="spellEnd"/>
                  <w:r w:rsidR="00DB2AB8" w:rsidRPr="00804651">
                    <w:rPr>
                      <w:i/>
                      <w:iCs/>
                      <w:color w:val="000000" w:themeColor="text1"/>
                    </w:rPr>
                    <w:t xml:space="preserve"> </w:t>
                  </w:r>
                  <w:r w:rsidR="00DB2AB8" w:rsidRPr="00804651">
                    <w:rPr>
                      <w:color w:val="000000" w:themeColor="text1"/>
                    </w:rPr>
                    <w:t xml:space="preserve">in the family </w:t>
                  </w:r>
                  <w:proofErr w:type="spellStart"/>
                  <w:r w:rsidR="00DB2AB8" w:rsidRPr="00804651">
                    <w:rPr>
                      <w:i/>
                      <w:iCs/>
                      <w:color w:val="000000" w:themeColor="text1"/>
                    </w:rPr>
                    <w:t>Secoviridae</w:t>
                  </w:r>
                  <w:proofErr w:type="spellEnd"/>
                  <w:r w:rsidR="00DB2AB8" w:rsidRPr="00804651">
                    <w:rPr>
                      <w:color w:val="000000" w:themeColor="text1"/>
                    </w:rPr>
                    <w:t xml:space="preserve"> (Figure 1). The CP and conserved Pro-Pol region of </w:t>
                  </w:r>
                  <w:r w:rsidR="00DB2AB8">
                    <w:rPr>
                      <w:color w:val="000000" w:themeColor="text1"/>
                    </w:rPr>
                    <w:t xml:space="preserve">LWV1 </w:t>
                  </w:r>
                  <w:r w:rsidR="00DB2AB8" w:rsidRPr="00804651">
                    <w:rPr>
                      <w:color w:val="000000" w:themeColor="text1"/>
                    </w:rPr>
                    <w:t xml:space="preserve">have </w:t>
                  </w:r>
                  <w:r w:rsidR="00DB2AB8">
                    <w:rPr>
                      <w:color w:val="000000" w:themeColor="text1"/>
                    </w:rPr>
                    <w:t>53</w:t>
                  </w:r>
                  <w:r w:rsidR="00DB2AB8" w:rsidRPr="00C97544">
                    <w:rPr>
                      <w:color w:val="000000" w:themeColor="text1"/>
                    </w:rPr>
                    <w:t xml:space="preserve">% and </w:t>
                  </w:r>
                  <w:r w:rsidR="00DB2AB8">
                    <w:rPr>
                      <w:color w:val="000000" w:themeColor="text1"/>
                    </w:rPr>
                    <w:t>61</w:t>
                  </w:r>
                  <w:r w:rsidR="00DB2AB8" w:rsidRPr="00C97544">
                    <w:rPr>
                      <w:color w:val="000000" w:themeColor="text1"/>
                    </w:rPr>
                    <w:t>% amino</w:t>
                  </w:r>
                  <w:r w:rsidR="00DB2AB8" w:rsidRPr="00804651">
                    <w:rPr>
                      <w:color w:val="000000" w:themeColor="text1"/>
                    </w:rPr>
                    <w:t xml:space="preserve"> acid sequence identity with</w:t>
                  </w:r>
                  <w:r w:rsidR="00DB2AB8" w:rsidRPr="006420D0">
                    <w:t xml:space="preserve"> red clover-associated virus 1</w:t>
                  </w:r>
                  <w:r w:rsidR="00DB2AB8">
                    <w:t xml:space="preserve"> (RCaV1</w:t>
                  </w:r>
                  <w:r w:rsidR="00F17916">
                    <w:t xml:space="preserve">, member of the species </w:t>
                  </w:r>
                  <w:proofErr w:type="spellStart"/>
                  <w:r w:rsidR="00F17916" w:rsidRPr="00CC3E9B">
                    <w:rPr>
                      <w:i/>
                      <w:iCs/>
                    </w:rPr>
                    <w:t>Waikavirus</w:t>
                  </w:r>
                  <w:proofErr w:type="spellEnd"/>
                  <w:r w:rsidR="00F17916" w:rsidRPr="00CC3E9B">
                    <w:rPr>
                      <w:i/>
                      <w:iCs/>
                    </w:rPr>
                    <w:t xml:space="preserve"> </w:t>
                  </w:r>
                  <w:proofErr w:type="spellStart"/>
                  <w:r w:rsidR="00F17916" w:rsidRPr="00CC3E9B">
                    <w:rPr>
                      <w:i/>
                      <w:iCs/>
                    </w:rPr>
                    <w:t>trifolii</w:t>
                  </w:r>
                  <w:proofErr w:type="spellEnd"/>
                  <w:r w:rsidR="00DB2AB8">
                    <w:t xml:space="preserve">), </w:t>
                  </w:r>
                  <w:r w:rsidR="00DB2AB8" w:rsidRPr="00804651">
                    <w:rPr>
                      <w:color w:val="000000" w:themeColor="text1"/>
                    </w:rPr>
                    <w:t>respectively, the closest related virus in the genus</w:t>
                  </w:r>
                  <w:r w:rsidR="00DB2AB8">
                    <w:rPr>
                      <w:color w:val="000000" w:themeColor="text1"/>
                    </w:rPr>
                    <w:t xml:space="preserve"> </w:t>
                  </w:r>
                  <w:proofErr w:type="spellStart"/>
                  <w:r w:rsidR="00DB2AB8">
                    <w:rPr>
                      <w:i/>
                      <w:iCs/>
                      <w:color w:val="000000" w:themeColor="text1"/>
                    </w:rPr>
                    <w:t>Waikavirus</w:t>
                  </w:r>
                  <w:proofErr w:type="spellEnd"/>
                  <w:r w:rsidR="00DB2AB8" w:rsidRPr="00804651">
                    <w:rPr>
                      <w:i/>
                      <w:iCs/>
                      <w:color w:val="000000" w:themeColor="text1"/>
                    </w:rPr>
                    <w:t>.</w:t>
                  </w:r>
                  <w:r w:rsidR="00DB2AB8" w:rsidRPr="00804651">
                    <w:rPr>
                      <w:color w:val="000000" w:themeColor="text1"/>
                    </w:rPr>
                    <w:t xml:space="preserve"> Considering the speci</w:t>
                  </w:r>
                  <w:r w:rsidR="00DB2AB8">
                    <w:rPr>
                      <w:color w:val="000000" w:themeColor="text1"/>
                    </w:rPr>
                    <w:t>e</w:t>
                  </w:r>
                  <w:r w:rsidR="00DB2AB8" w:rsidRPr="00804651">
                    <w:rPr>
                      <w:color w:val="000000" w:themeColor="text1"/>
                    </w:rPr>
                    <w:t xml:space="preserve">s demarcation criteria for the family </w:t>
                  </w:r>
                  <w:proofErr w:type="spellStart"/>
                  <w:r w:rsidR="00DB2AB8" w:rsidRPr="00804651">
                    <w:rPr>
                      <w:i/>
                      <w:iCs/>
                      <w:color w:val="000000" w:themeColor="text1"/>
                    </w:rPr>
                    <w:t>Secoviridae</w:t>
                  </w:r>
                  <w:proofErr w:type="spellEnd"/>
                  <w:r w:rsidR="00DB2AB8" w:rsidRPr="00804651">
                    <w:rPr>
                      <w:color w:val="000000" w:themeColor="text1"/>
                    </w:rPr>
                    <w:t xml:space="preserve">, we propose to </w:t>
                  </w:r>
                  <w:r w:rsidR="00DB2AB8" w:rsidRPr="00841E05">
                    <w:rPr>
                      <w:color w:val="000000" w:themeColor="text1"/>
                    </w:rPr>
                    <w:t>classify</w:t>
                  </w:r>
                  <w:r w:rsidR="00DB2AB8" w:rsidRPr="00841E05">
                    <w:rPr>
                      <w:i/>
                      <w:iCs/>
                      <w:color w:val="000000" w:themeColor="text1"/>
                    </w:rPr>
                    <w:t xml:space="preserve"> </w:t>
                  </w:r>
                  <w:r w:rsidR="00DB2AB8" w:rsidRPr="00841E05">
                    <w:rPr>
                      <w:color w:val="000000" w:themeColor="text1"/>
                    </w:rPr>
                    <w:t xml:space="preserve">lettuce </w:t>
                  </w:r>
                  <w:proofErr w:type="spellStart"/>
                  <w:r w:rsidR="00DB2AB8" w:rsidRPr="00841E05">
                    <w:rPr>
                      <w:color w:val="000000" w:themeColor="text1"/>
                    </w:rPr>
                    <w:t>waikavirus</w:t>
                  </w:r>
                  <w:proofErr w:type="spellEnd"/>
                  <w:r w:rsidR="00DB2AB8" w:rsidRPr="00841E05">
                    <w:rPr>
                      <w:color w:val="000000" w:themeColor="text1"/>
                    </w:rPr>
                    <w:t xml:space="preserve"> 1 (LWV1) as a member of a novel species named </w:t>
                  </w:r>
                  <w:proofErr w:type="spellStart"/>
                  <w:r w:rsidR="00DB2AB8" w:rsidRPr="00841E05">
                    <w:rPr>
                      <w:i/>
                      <w:iCs/>
                      <w:color w:val="000000" w:themeColor="text1"/>
                    </w:rPr>
                    <w:t>Waikavirus</w:t>
                  </w:r>
                  <w:proofErr w:type="spellEnd"/>
                  <w:r w:rsidR="00DB2AB8" w:rsidRPr="00841E05">
                    <w:rPr>
                      <w:i/>
                      <w:iCs/>
                      <w:color w:val="000000" w:themeColor="text1"/>
                    </w:rPr>
                    <w:t xml:space="preserve"> </w:t>
                  </w:r>
                  <w:proofErr w:type="spellStart"/>
                  <w:r w:rsidR="00841E05" w:rsidRPr="00841E05">
                    <w:rPr>
                      <w:i/>
                      <w:iCs/>
                      <w:color w:val="000000" w:themeColor="text1"/>
                    </w:rPr>
                    <w:t>lactucae</w:t>
                  </w:r>
                  <w:proofErr w:type="spellEnd"/>
                  <w:r w:rsidR="00DB2AB8" w:rsidRPr="00841E05">
                    <w:rPr>
                      <w:i/>
                      <w:iCs/>
                      <w:color w:val="000000" w:themeColor="text1"/>
                    </w:rPr>
                    <w:t xml:space="preserve"> </w:t>
                  </w:r>
                  <w:r w:rsidR="00DB2AB8" w:rsidRPr="00841E05">
                    <w:rPr>
                      <w:color w:val="000000" w:themeColor="text1"/>
                    </w:rPr>
                    <w:t>of</w:t>
                  </w:r>
                  <w:r w:rsidR="00DB2AB8" w:rsidRPr="00804651">
                    <w:rPr>
                      <w:color w:val="000000" w:themeColor="text1"/>
                    </w:rPr>
                    <w:t xml:space="preserve"> the family</w:t>
                  </w:r>
                  <w:r w:rsidR="00DB2AB8" w:rsidRPr="00804651">
                    <w:rPr>
                      <w:i/>
                      <w:iCs/>
                      <w:color w:val="000000" w:themeColor="text1"/>
                    </w:rPr>
                    <w:t xml:space="preserve"> </w:t>
                  </w:r>
                  <w:proofErr w:type="spellStart"/>
                  <w:r w:rsidR="00DB2AB8" w:rsidRPr="00804651">
                    <w:rPr>
                      <w:i/>
                      <w:iCs/>
                      <w:color w:val="000000" w:themeColor="text1"/>
                    </w:rPr>
                    <w:t>Secoviridae</w:t>
                  </w:r>
                  <w:proofErr w:type="spellEnd"/>
                  <w:r w:rsidR="00DB2AB8" w:rsidRPr="00804651">
                    <w:rPr>
                      <w:i/>
                      <w:iCs/>
                      <w:color w:val="000000" w:themeColor="text1"/>
                    </w:rPr>
                    <w:t xml:space="preserve"> </w:t>
                  </w:r>
                  <w:r w:rsidR="00DB2AB8" w:rsidRPr="00804651">
                    <w:rPr>
                      <w:color w:val="000000" w:themeColor="text1"/>
                    </w:rPr>
                    <w:t>(Table 1).</w:t>
                  </w:r>
                </w:p>
                <w:p w14:paraId="680BC080" w14:textId="77777777" w:rsidR="00437970" w:rsidRPr="004F23D5" w:rsidRDefault="00437970" w:rsidP="004F23D5">
                  <w:pPr>
                    <w:rPr>
                      <w:rFonts w:ascii="Arial" w:hAnsi="Arial" w:cs="Arial"/>
                      <w:color w:val="0000FF"/>
                      <w:sz w:val="22"/>
                      <w:szCs w:val="22"/>
                    </w:rPr>
                  </w:pPr>
                </w:p>
                <w:p w14:paraId="65917C70" w14:textId="4556630A" w:rsidR="00A174CC" w:rsidRDefault="00541ECF">
                  <w:pPr>
                    <w:rPr>
                      <w:rFonts w:ascii="Arial" w:hAnsi="Arial" w:cs="Arial"/>
                      <w:color w:val="0000FF"/>
                      <w:sz w:val="22"/>
                      <w:szCs w:val="22"/>
                    </w:rPr>
                  </w:pPr>
                  <w:r w:rsidRPr="004F23D5">
                    <w:rPr>
                      <w:b/>
                      <w:bCs/>
                      <w:color w:val="000000" w:themeColor="text1"/>
                    </w:rPr>
                    <w:t xml:space="preserve">Creation of a second novel species in the genus </w:t>
                  </w:r>
                  <w:proofErr w:type="spellStart"/>
                  <w:r w:rsidRPr="004F23D5">
                    <w:rPr>
                      <w:b/>
                      <w:bCs/>
                      <w:i/>
                      <w:iCs/>
                      <w:color w:val="000000" w:themeColor="text1"/>
                    </w:rPr>
                    <w:t>Waikavirus</w:t>
                  </w:r>
                  <w:proofErr w:type="spellEnd"/>
                  <w:r w:rsidRPr="004F23D5">
                    <w:rPr>
                      <w:b/>
                      <w:bCs/>
                      <w:i/>
                      <w:iCs/>
                      <w:color w:val="000000" w:themeColor="text1"/>
                    </w:rPr>
                    <w:t xml:space="preserve"> </w:t>
                  </w:r>
                  <w:r w:rsidRPr="004F23D5">
                    <w:rPr>
                      <w:b/>
                      <w:bCs/>
                      <w:color w:val="000000" w:themeColor="text1"/>
                    </w:rPr>
                    <w:t xml:space="preserve">of the family </w:t>
                  </w:r>
                  <w:proofErr w:type="spellStart"/>
                  <w:r w:rsidRPr="004F23D5">
                    <w:rPr>
                      <w:b/>
                      <w:bCs/>
                      <w:i/>
                      <w:iCs/>
                      <w:color w:val="000000" w:themeColor="text1"/>
                    </w:rPr>
                    <w:t>Secoviridae</w:t>
                  </w:r>
                  <w:proofErr w:type="spellEnd"/>
                  <w:r w:rsidRPr="004F23D5">
                    <w:rPr>
                      <w:b/>
                      <w:bCs/>
                      <w:color w:val="000000" w:themeColor="text1"/>
                    </w:rPr>
                    <w:t>.</w:t>
                  </w:r>
                  <w:r w:rsidR="00DB2AB8" w:rsidRPr="004F23D5">
                    <w:rPr>
                      <w:color w:val="000000" w:themeColor="text1"/>
                    </w:rPr>
                    <w:t xml:space="preserve"> </w:t>
                  </w:r>
                  <w:r w:rsidR="00DB2AB8" w:rsidRPr="00904A83">
                    <w:rPr>
                      <w:color w:val="000000" w:themeColor="text1"/>
                    </w:rPr>
                    <w:t xml:space="preserve">The complete </w:t>
                  </w:r>
                  <w:r w:rsidR="006A197F">
                    <w:rPr>
                      <w:color w:val="000000" w:themeColor="text1"/>
                    </w:rPr>
                    <w:t xml:space="preserve">coding sequence of the </w:t>
                  </w:r>
                  <w:r w:rsidR="00DB2AB8" w:rsidRPr="00904A83">
                    <w:rPr>
                      <w:color w:val="000000" w:themeColor="text1"/>
                    </w:rPr>
                    <w:t xml:space="preserve">of </w:t>
                  </w:r>
                  <w:r w:rsidR="00DC0CE1">
                    <w:rPr>
                      <w:color w:val="000000" w:themeColor="text1"/>
                    </w:rPr>
                    <w:t>R</w:t>
                  </w:r>
                  <w:r w:rsidR="00DB2AB8" w:rsidRPr="00904A83">
                    <w:rPr>
                      <w:color w:val="000000" w:themeColor="text1"/>
                    </w:rPr>
                    <w:t xml:space="preserve">hododendron </w:t>
                  </w:r>
                  <w:proofErr w:type="spellStart"/>
                  <w:r w:rsidR="00DB2AB8" w:rsidRPr="00904A83">
                    <w:rPr>
                      <w:color w:val="000000" w:themeColor="text1"/>
                    </w:rPr>
                    <w:t>delavayi</w:t>
                  </w:r>
                  <w:proofErr w:type="spellEnd"/>
                  <w:r w:rsidR="00DB2AB8" w:rsidRPr="00904A83">
                    <w:rPr>
                      <w:color w:val="000000" w:themeColor="text1"/>
                    </w:rPr>
                    <w:t xml:space="preserve"> </w:t>
                  </w:r>
                  <w:proofErr w:type="spellStart"/>
                  <w:r w:rsidR="00DB2AB8" w:rsidRPr="00904A83">
                    <w:rPr>
                      <w:color w:val="000000" w:themeColor="text1"/>
                    </w:rPr>
                    <w:t>secovirus</w:t>
                  </w:r>
                  <w:proofErr w:type="spellEnd"/>
                  <w:r w:rsidR="00DB2AB8" w:rsidRPr="00904A83">
                    <w:rPr>
                      <w:color w:val="000000" w:themeColor="text1"/>
                    </w:rPr>
                    <w:t xml:space="preserve"> (</w:t>
                  </w:r>
                  <w:proofErr w:type="spellStart"/>
                  <w:r w:rsidR="00DB2AB8" w:rsidRPr="00904A83">
                    <w:rPr>
                      <w:color w:val="000000" w:themeColor="text1"/>
                    </w:rPr>
                    <w:t>RdSV</w:t>
                  </w:r>
                  <w:proofErr w:type="spellEnd"/>
                  <w:r w:rsidR="00DB2AB8" w:rsidRPr="00904A83">
                    <w:rPr>
                      <w:color w:val="000000" w:themeColor="text1"/>
                    </w:rPr>
                    <w:t>) was determined in</w:t>
                  </w:r>
                  <w:r w:rsidR="007E5405">
                    <w:rPr>
                      <w:color w:val="000000" w:themeColor="text1"/>
                    </w:rPr>
                    <w:t xml:space="preserve"> the</w:t>
                  </w:r>
                  <w:r w:rsidR="007E5405" w:rsidRPr="00904A83">
                    <w:rPr>
                      <w:color w:val="000000" w:themeColor="text1"/>
                    </w:rPr>
                    <w:t xml:space="preserve"> ornamental </w:t>
                  </w:r>
                  <w:r w:rsidR="00DB2AB8" w:rsidRPr="00904A83">
                    <w:rPr>
                      <w:i/>
                      <w:iCs/>
                      <w:color w:val="000000" w:themeColor="text1"/>
                    </w:rPr>
                    <w:t xml:space="preserve">Rhododendron </w:t>
                  </w:r>
                  <w:proofErr w:type="spellStart"/>
                  <w:r w:rsidR="00DB2AB8" w:rsidRPr="00904A83">
                    <w:rPr>
                      <w:i/>
                      <w:iCs/>
                      <w:color w:val="000000" w:themeColor="text1"/>
                    </w:rPr>
                    <w:t>delavayi</w:t>
                  </w:r>
                  <w:proofErr w:type="spellEnd"/>
                  <w:r w:rsidR="00DB2AB8" w:rsidRPr="00904A83">
                    <w:rPr>
                      <w:color w:val="000000" w:themeColor="text1"/>
                    </w:rPr>
                    <w:t>, by transcriptome data mining [3]. The complete RNA sequence</w:t>
                  </w:r>
                  <w:r w:rsidR="00DB2AB8">
                    <w:rPr>
                      <w:color w:val="000000" w:themeColor="text1"/>
                    </w:rPr>
                    <w:t xml:space="preserve"> of i</w:t>
                  </w:r>
                  <w:r w:rsidR="00DB2AB8" w:rsidRPr="00804651">
                    <w:rPr>
                      <w:color w:val="000000" w:themeColor="text1"/>
                    </w:rPr>
                    <w:t>solate</w:t>
                  </w:r>
                  <w:r w:rsidR="00DB2AB8">
                    <w:rPr>
                      <w:color w:val="000000" w:themeColor="text1"/>
                    </w:rPr>
                    <w:t xml:space="preserve"> </w:t>
                  </w:r>
                  <w:proofErr w:type="spellStart"/>
                  <w:r w:rsidR="00DB2AB8">
                    <w:rPr>
                      <w:color w:val="000000" w:themeColor="text1"/>
                    </w:rPr>
                    <w:t>Kun</w:t>
                  </w:r>
                  <w:proofErr w:type="spellEnd"/>
                  <w:r w:rsidR="00DB2AB8">
                    <w:rPr>
                      <w:color w:val="000000" w:themeColor="text1"/>
                    </w:rPr>
                    <w:t xml:space="preserve"> Ming </w:t>
                  </w:r>
                  <w:r w:rsidR="00DB2AB8" w:rsidRPr="00804651">
                    <w:rPr>
                      <w:color w:val="000000" w:themeColor="text1"/>
                    </w:rPr>
                    <w:t xml:space="preserve">is </w:t>
                  </w:r>
                  <w:r w:rsidR="00DB2AB8">
                    <w:rPr>
                      <w:color w:val="000000" w:themeColor="text1"/>
                    </w:rPr>
                    <w:t>12,434</w:t>
                  </w:r>
                  <w:r w:rsidR="00DB2AB8" w:rsidRPr="00804651">
                    <w:rPr>
                      <w:color w:val="000000" w:themeColor="text1"/>
                    </w:rPr>
                    <w:t xml:space="preserve"> </w:t>
                  </w:r>
                  <w:proofErr w:type="spellStart"/>
                  <w:r w:rsidR="00DB2AB8" w:rsidRPr="00804651">
                    <w:rPr>
                      <w:color w:val="000000" w:themeColor="text1"/>
                    </w:rPr>
                    <w:t>nt</w:t>
                  </w:r>
                  <w:proofErr w:type="spellEnd"/>
                  <w:r w:rsidR="00DB2AB8" w:rsidRPr="00804651">
                    <w:rPr>
                      <w:color w:val="000000" w:themeColor="text1"/>
                    </w:rPr>
                    <w:t xml:space="preserve"> (GenBank acc. no. </w:t>
                  </w:r>
                  <w:r w:rsidR="00DB2AB8">
                    <w:rPr>
                      <w:color w:val="000000" w:themeColor="text1"/>
                    </w:rPr>
                    <w:t>BK061334</w:t>
                  </w:r>
                  <w:r w:rsidR="00DB2AB8" w:rsidRPr="00804651">
                    <w:rPr>
                      <w:color w:val="000000" w:themeColor="text1"/>
                    </w:rPr>
                    <w:t xml:space="preserve">) in size and encodes </w:t>
                  </w:r>
                  <w:r w:rsidR="00DB2AB8" w:rsidRPr="00E179E3">
                    <w:rPr>
                      <w:color w:val="000000" w:themeColor="text1"/>
                    </w:rPr>
                    <w:t xml:space="preserve">a </w:t>
                  </w:r>
                  <w:r w:rsidR="00DB2AB8">
                    <w:rPr>
                      <w:color w:val="000000" w:themeColor="text1"/>
                    </w:rPr>
                    <w:t>422</w:t>
                  </w:r>
                  <w:r w:rsidR="00DB2AB8" w:rsidRPr="00E179E3">
                    <w:rPr>
                      <w:color w:val="000000" w:themeColor="text1"/>
                    </w:rPr>
                    <w:t xml:space="preserve"> </w:t>
                  </w:r>
                  <w:proofErr w:type="spellStart"/>
                  <w:r w:rsidR="00DB2AB8" w:rsidRPr="00E179E3">
                    <w:rPr>
                      <w:color w:val="000000" w:themeColor="text1"/>
                    </w:rPr>
                    <w:t>kDa</w:t>
                  </w:r>
                  <w:proofErr w:type="spellEnd"/>
                  <w:r w:rsidR="00DB2AB8" w:rsidRPr="00E179E3">
                    <w:rPr>
                      <w:color w:val="000000" w:themeColor="text1"/>
                    </w:rPr>
                    <w:t xml:space="preserve"> polyprotein</w:t>
                  </w:r>
                  <w:r w:rsidR="00DB2AB8" w:rsidRPr="00804651">
                    <w:rPr>
                      <w:color w:val="000000" w:themeColor="text1"/>
                    </w:rPr>
                    <w:t xml:space="preserve">. The genome organization of </w:t>
                  </w:r>
                  <w:proofErr w:type="spellStart"/>
                  <w:r w:rsidR="00DB2AB8">
                    <w:rPr>
                      <w:color w:val="000000" w:themeColor="text1"/>
                    </w:rPr>
                    <w:t>RdSV</w:t>
                  </w:r>
                  <w:proofErr w:type="spellEnd"/>
                  <w:r w:rsidR="00DB2AB8">
                    <w:rPr>
                      <w:color w:val="000000" w:themeColor="text1"/>
                    </w:rPr>
                    <w:t xml:space="preserve"> </w:t>
                  </w:r>
                  <w:r w:rsidR="00DB2AB8" w:rsidRPr="00804651">
                    <w:rPr>
                      <w:color w:val="000000" w:themeColor="text1"/>
                    </w:rPr>
                    <w:t xml:space="preserve">is </w:t>
                  </w:r>
                  <w:r w:rsidR="00E86377" w:rsidRPr="00E86377">
                    <w:rPr>
                      <w:color w:val="000000" w:themeColor="text1"/>
                    </w:rPr>
                    <w:t>similar to those</w:t>
                  </w:r>
                  <w:r w:rsidR="00DB2AB8" w:rsidRPr="00804651">
                    <w:rPr>
                      <w:color w:val="000000" w:themeColor="text1"/>
                    </w:rPr>
                    <w:t xml:space="preserve"> of other members of the genus </w:t>
                  </w:r>
                  <w:proofErr w:type="spellStart"/>
                  <w:r w:rsidR="00DB2AB8" w:rsidRPr="00AF68B3">
                    <w:rPr>
                      <w:i/>
                      <w:iCs/>
                      <w:color w:val="000000" w:themeColor="text1"/>
                    </w:rPr>
                    <w:t>Waikavirus</w:t>
                  </w:r>
                  <w:proofErr w:type="spellEnd"/>
                  <w:r w:rsidR="00DB2AB8" w:rsidRPr="00AF68B3">
                    <w:rPr>
                      <w:i/>
                      <w:iCs/>
                      <w:color w:val="000000" w:themeColor="text1"/>
                    </w:rPr>
                    <w:t xml:space="preserve"> </w:t>
                  </w:r>
                  <w:r w:rsidR="00DB2AB8" w:rsidRPr="00AF68B3">
                    <w:rPr>
                      <w:color w:val="000000" w:themeColor="text1"/>
                    </w:rPr>
                    <w:t xml:space="preserve">in the family </w:t>
                  </w:r>
                  <w:proofErr w:type="spellStart"/>
                  <w:r w:rsidR="00DB2AB8" w:rsidRPr="00AF68B3">
                    <w:rPr>
                      <w:i/>
                      <w:iCs/>
                      <w:color w:val="000000" w:themeColor="text1"/>
                    </w:rPr>
                    <w:t>Secoviridae</w:t>
                  </w:r>
                  <w:proofErr w:type="spellEnd"/>
                  <w:r w:rsidR="00DB2AB8" w:rsidRPr="00AF68B3">
                    <w:rPr>
                      <w:color w:val="000000" w:themeColor="text1"/>
                    </w:rPr>
                    <w:t xml:space="preserve"> (Figure 1). The CP and conserved Pro-Pol region of </w:t>
                  </w:r>
                  <w:proofErr w:type="spellStart"/>
                  <w:r w:rsidR="008F77EE" w:rsidRPr="00AF68B3">
                    <w:rPr>
                      <w:color w:val="000000" w:themeColor="text1"/>
                    </w:rPr>
                    <w:t>RdSV</w:t>
                  </w:r>
                  <w:proofErr w:type="spellEnd"/>
                  <w:r w:rsidR="00DB2AB8" w:rsidRPr="00AF68B3">
                    <w:rPr>
                      <w:color w:val="000000" w:themeColor="text1"/>
                    </w:rPr>
                    <w:t xml:space="preserve"> have </w:t>
                  </w:r>
                  <w:r w:rsidR="00AF68B3" w:rsidRPr="00AF68B3">
                    <w:rPr>
                      <w:color w:val="000000" w:themeColor="text1"/>
                    </w:rPr>
                    <w:t>34</w:t>
                  </w:r>
                  <w:r w:rsidR="00DB2AB8" w:rsidRPr="00AF68B3">
                    <w:rPr>
                      <w:color w:val="000000" w:themeColor="text1"/>
                    </w:rPr>
                    <w:t xml:space="preserve">% and </w:t>
                  </w:r>
                  <w:r w:rsidR="00AF68B3" w:rsidRPr="00AF68B3">
                    <w:rPr>
                      <w:color w:val="000000" w:themeColor="text1"/>
                    </w:rPr>
                    <w:t>53</w:t>
                  </w:r>
                  <w:r w:rsidR="00DB2AB8" w:rsidRPr="00AF68B3">
                    <w:rPr>
                      <w:color w:val="000000" w:themeColor="text1"/>
                    </w:rPr>
                    <w:t>% amino acid sequence identity with</w:t>
                  </w:r>
                  <w:r w:rsidR="00DB2AB8" w:rsidRPr="00AF68B3">
                    <w:t xml:space="preserve"> </w:t>
                  </w:r>
                  <w:proofErr w:type="spellStart"/>
                  <w:r w:rsidR="00DB2AB8" w:rsidRPr="00AF68B3">
                    <w:t>poaceae</w:t>
                  </w:r>
                  <w:proofErr w:type="spellEnd"/>
                  <w:r w:rsidR="00DB2AB8" w:rsidRPr="00AF68B3">
                    <w:t xml:space="preserve"> Liege virus 1 (PolV1</w:t>
                  </w:r>
                  <w:r w:rsidR="00BD1355">
                    <w:t xml:space="preserve">, member of the species </w:t>
                  </w:r>
                  <w:proofErr w:type="spellStart"/>
                  <w:r w:rsidR="00BD1355" w:rsidRPr="00CC3E9B">
                    <w:rPr>
                      <w:i/>
                      <w:iCs/>
                    </w:rPr>
                    <w:t>Waikavirus</w:t>
                  </w:r>
                  <w:proofErr w:type="spellEnd"/>
                  <w:r w:rsidR="00BD1355" w:rsidRPr="00CC3E9B">
                    <w:rPr>
                      <w:i/>
                      <w:iCs/>
                    </w:rPr>
                    <w:t xml:space="preserve"> </w:t>
                  </w:r>
                  <w:proofErr w:type="spellStart"/>
                  <w:r w:rsidR="00BD1355" w:rsidRPr="00CC3E9B">
                    <w:rPr>
                      <w:i/>
                      <w:iCs/>
                    </w:rPr>
                    <w:t>liegense</w:t>
                  </w:r>
                  <w:proofErr w:type="spellEnd"/>
                  <w:r w:rsidR="00DB2AB8" w:rsidRPr="00AF68B3">
                    <w:t xml:space="preserve">), </w:t>
                  </w:r>
                  <w:r w:rsidR="00DB2AB8" w:rsidRPr="00AF68B3">
                    <w:rPr>
                      <w:color w:val="000000" w:themeColor="text1"/>
                    </w:rPr>
                    <w:t>respectively, the closest related virus</w:t>
                  </w:r>
                  <w:r w:rsidR="00DB2AB8" w:rsidRPr="00804651">
                    <w:rPr>
                      <w:color w:val="000000" w:themeColor="text1"/>
                    </w:rPr>
                    <w:t xml:space="preserve"> in the genus</w:t>
                  </w:r>
                  <w:r w:rsidR="00DB2AB8">
                    <w:rPr>
                      <w:color w:val="000000" w:themeColor="text1"/>
                    </w:rPr>
                    <w:t xml:space="preserve"> </w:t>
                  </w:r>
                  <w:proofErr w:type="spellStart"/>
                  <w:r w:rsidR="00DB2AB8">
                    <w:rPr>
                      <w:i/>
                      <w:iCs/>
                      <w:color w:val="000000" w:themeColor="text1"/>
                    </w:rPr>
                    <w:t>Waikavirus</w:t>
                  </w:r>
                  <w:proofErr w:type="spellEnd"/>
                  <w:r w:rsidR="00DB2AB8" w:rsidRPr="00804651">
                    <w:rPr>
                      <w:i/>
                      <w:iCs/>
                      <w:color w:val="000000" w:themeColor="text1"/>
                    </w:rPr>
                    <w:t>.</w:t>
                  </w:r>
                  <w:r w:rsidR="00DB2AB8" w:rsidRPr="00804651">
                    <w:rPr>
                      <w:color w:val="000000" w:themeColor="text1"/>
                    </w:rPr>
                    <w:t xml:space="preserve"> Considering the speci</w:t>
                  </w:r>
                  <w:r w:rsidR="00DB2AB8">
                    <w:rPr>
                      <w:color w:val="000000" w:themeColor="text1"/>
                    </w:rPr>
                    <w:t>e</w:t>
                  </w:r>
                  <w:r w:rsidR="00DB2AB8" w:rsidRPr="00804651">
                    <w:rPr>
                      <w:color w:val="000000" w:themeColor="text1"/>
                    </w:rPr>
                    <w:t xml:space="preserve">s demarcation criteria for the family </w:t>
                  </w:r>
                  <w:proofErr w:type="spellStart"/>
                  <w:r w:rsidR="00DB2AB8" w:rsidRPr="00804651">
                    <w:rPr>
                      <w:i/>
                      <w:iCs/>
                      <w:color w:val="000000" w:themeColor="text1"/>
                    </w:rPr>
                    <w:t>Secoviridae</w:t>
                  </w:r>
                  <w:proofErr w:type="spellEnd"/>
                  <w:r w:rsidR="00DB2AB8" w:rsidRPr="00804651">
                    <w:rPr>
                      <w:color w:val="000000" w:themeColor="text1"/>
                    </w:rPr>
                    <w:t xml:space="preserve">, we propose to </w:t>
                  </w:r>
                  <w:r w:rsidR="00DB2AB8" w:rsidRPr="00F22613">
                    <w:rPr>
                      <w:color w:val="000000" w:themeColor="text1"/>
                    </w:rPr>
                    <w:t>classify</w:t>
                  </w:r>
                  <w:r w:rsidR="00DB2AB8" w:rsidRPr="00F22613">
                    <w:rPr>
                      <w:i/>
                      <w:iCs/>
                      <w:color w:val="000000" w:themeColor="text1"/>
                    </w:rPr>
                    <w:t xml:space="preserve"> </w:t>
                  </w:r>
                  <w:r w:rsidR="00DC0CE1">
                    <w:rPr>
                      <w:color w:val="000000" w:themeColor="text1"/>
                    </w:rPr>
                    <w:t>R</w:t>
                  </w:r>
                  <w:r w:rsidR="00DB2AB8" w:rsidRPr="00F22613">
                    <w:rPr>
                      <w:color w:val="000000" w:themeColor="text1"/>
                    </w:rPr>
                    <w:t xml:space="preserve">hododendron </w:t>
                  </w:r>
                  <w:proofErr w:type="spellStart"/>
                  <w:r w:rsidR="00DB2AB8" w:rsidRPr="00F22613">
                    <w:rPr>
                      <w:color w:val="000000" w:themeColor="text1"/>
                    </w:rPr>
                    <w:t>delavayi</w:t>
                  </w:r>
                  <w:proofErr w:type="spellEnd"/>
                  <w:r w:rsidR="00DB2AB8" w:rsidRPr="00F22613">
                    <w:rPr>
                      <w:color w:val="000000" w:themeColor="text1"/>
                    </w:rPr>
                    <w:t xml:space="preserve"> </w:t>
                  </w:r>
                  <w:proofErr w:type="spellStart"/>
                  <w:r w:rsidR="00DB2AB8" w:rsidRPr="00F22613">
                    <w:rPr>
                      <w:color w:val="000000" w:themeColor="text1"/>
                    </w:rPr>
                    <w:t>secovirus</w:t>
                  </w:r>
                  <w:proofErr w:type="spellEnd"/>
                  <w:r w:rsidR="00DB2AB8" w:rsidRPr="00F22613">
                    <w:rPr>
                      <w:color w:val="000000" w:themeColor="text1"/>
                    </w:rPr>
                    <w:t xml:space="preserve"> (</w:t>
                  </w:r>
                  <w:proofErr w:type="spellStart"/>
                  <w:r w:rsidR="00DB2AB8" w:rsidRPr="00F22613">
                    <w:rPr>
                      <w:color w:val="000000" w:themeColor="text1"/>
                    </w:rPr>
                    <w:t>RdSV</w:t>
                  </w:r>
                  <w:proofErr w:type="spellEnd"/>
                  <w:r w:rsidR="00DB2AB8" w:rsidRPr="00F22613">
                    <w:rPr>
                      <w:color w:val="000000" w:themeColor="text1"/>
                    </w:rPr>
                    <w:t xml:space="preserve">) as a member of a novel species named </w:t>
                  </w:r>
                  <w:proofErr w:type="spellStart"/>
                  <w:r w:rsidR="00DB2AB8" w:rsidRPr="00F22613">
                    <w:rPr>
                      <w:i/>
                      <w:iCs/>
                      <w:color w:val="000000" w:themeColor="text1"/>
                    </w:rPr>
                    <w:t>Waikavirus</w:t>
                  </w:r>
                  <w:proofErr w:type="spellEnd"/>
                  <w:r w:rsidR="00DB2AB8" w:rsidRPr="00F22613">
                    <w:rPr>
                      <w:i/>
                      <w:iCs/>
                      <w:color w:val="000000" w:themeColor="text1"/>
                    </w:rPr>
                    <w:t xml:space="preserve"> </w:t>
                  </w:r>
                  <w:proofErr w:type="spellStart"/>
                  <w:r w:rsidR="00F22613" w:rsidRPr="00F22613">
                    <w:rPr>
                      <w:i/>
                      <w:iCs/>
                      <w:color w:val="000000" w:themeColor="text1"/>
                    </w:rPr>
                    <w:t>rhododendri</w:t>
                  </w:r>
                  <w:proofErr w:type="spellEnd"/>
                  <w:r w:rsidR="00DB2AB8" w:rsidRPr="00F22613">
                    <w:rPr>
                      <w:i/>
                      <w:iCs/>
                      <w:color w:val="000000" w:themeColor="text1"/>
                    </w:rPr>
                    <w:t xml:space="preserve"> </w:t>
                  </w:r>
                  <w:r w:rsidR="00DB2AB8" w:rsidRPr="00F22613">
                    <w:rPr>
                      <w:color w:val="000000" w:themeColor="text1"/>
                    </w:rPr>
                    <w:t>of</w:t>
                  </w:r>
                  <w:r w:rsidR="00DB2AB8" w:rsidRPr="00804651">
                    <w:rPr>
                      <w:color w:val="000000" w:themeColor="text1"/>
                    </w:rPr>
                    <w:t xml:space="preserve"> the family</w:t>
                  </w:r>
                  <w:r w:rsidR="00DB2AB8" w:rsidRPr="00804651">
                    <w:rPr>
                      <w:i/>
                      <w:iCs/>
                      <w:color w:val="000000" w:themeColor="text1"/>
                    </w:rPr>
                    <w:t xml:space="preserve"> </w:t>
                  </w:r>
                  <w:proofErr w:type="spellStart"/>
                  <w:r w:rsidR="00DB2AB8" w:rsidRPr="00804651">
                    <w:rPr>
                      <w:i/>
                      <w:iCs/>
                      <w:color w:val="000000" w:themeColor="text1"/>
                    </w:rPr>
                    <w:t>Secoviridae</w:t>
                  </w:r>
                  <w:proofErr w:type="spellEnd"/>
                  <w:r w:rsidR="00DB2AB8" w:rsidRPr="00804651">
                    <w:rPr>
                      <w:i/>
                      <w:iCs/>
                      <w:color w:val="000000" w:themeColor="text1"/>
                    </w:rPr>
                    <w:t xml:space="preserve"> </w:t>
                  </w:r>
                  <w:r w:rsidR="00DB2AB8" w:rsidRPr="00804651">
                    <w:rPr>
                      <w:color w:val="000000" w:themeColor="text1"/>
                    </w:rPr>
                    <w:t>(Table 1).</w:t>
                  </w: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Rientrocorpodeltesto"/>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2F23CF3E" w14:textId="080AAA53" w:rsidR="003E407F" w:rsidRDefault="003E407F">
      <w:pPr>
        <w:rPr>
          <w:rFonts w:ascii="Arial" w:hAnsi="Arial" w:cs="Arial"/>
          <w:b/>
          <w:sz w:val="22"/>
          <w:szCs w:val="22"/>
        </w:rPr>
      </w:pPr>
      <w:r>
        <w:rPr>
          <w:rFonts w:ascii="Arial" w:hAnsi="Arial" w:cs="Arial"/>
          <w:b/>
          <w:sz w:val="22"/>
          <w:szCs w:val="22"/>
        </w:rPr>
        <w:br w:type="page"/>
      </w:r>
    </w:p>
    <w:p w14:paraId="4847650B" w14:textId="0B05A0D6" w:rsidR="003E407F" w:rsidRPr="00F75402" w:rsidRDefault="003E407F" w:rsidP="003E407F">
      <w:pPr>
        <w:spacing w:line="276" w:lineRule="auto"/>
        <w:rPr>
          <w:bCs/>
          <w:sz w:val="20"/>
          <w:szCs w:val="20"/>
        </w:rPr>
      </w:pPr>
      <w:r w:rsidRPr="00F75402">
        <w:rPr>
          <w:b/>
          <w:sz w:val="20"/>
          <w:szCs w:val="20"/>
        </w:rPr>
        <w:lastRenderedPageBreak/>
        <w:t xml:space="preserve">Table 1: </w:t>
      </w:r>
      <w:r w:rsidRPr="00F75402">
        <w:rPr>
          <w:bCs/>
          <w:sz w:val="20"/>
          <w:szCs w:val="20"/>
        </w:rPr>
        <w:t xml:space="preserve">List of newly proposed virus species in the family </w:t>
      </w:r>
      <w:proofErr w:type="spellStart"/>
      <w:r w:rsidRPr="00F75402">
        <w:rPr>
          <w:bCs/>
          <w:i/>
          <w:iCs/>
          <w:sz w:val="20"/>
          <w:szCs w:val="20"/>
        </w:rPr>
        <w:t>Secoviridae</w:t>
      </w:r>
      <w:proofErr w:type="spellEnd"/>
      <w:r w:rsidRPr="00F75402">
        <w:rPr>
          <w:bCs/>
          <w:sz w:val="20"/>
          <w:szCs w:val="20"/>
        </w:rPr>
        <w:t xml:space="preserve"> with their names, genus</w:t>
      </w:r>
      <w:r w:rsidR="00783901">
        <w:rPr>
          <w:bCs/>
          <w:sz w:val="20"/>
          <w:szCs w:val="20"/>
        </w:rPr>
        <w:t>,</w:t>
      </w:r>
      <w:r w:rsidRPr="00F75402">
        <w:rPr>
          <w:bCs/>
          <w:sz w:val="20"/>
          <w:szCs w:val="20"/>
        </w:rPr>
        <w:t xml:space="preserve"> and NCBI accession numbers.</w:t>
      </w:r>
    </w:p>
    <w:p w14:paraId="75FC2764" w14:textId="77777777" w:rsidR="003E407F" w:rsidRPr="00F75402" w:rsidRDefault="003E407F" w:rsidP="003E407F">
      <w:pPr>
        <w:tabs>
          <w:tab w:val="left" w:pos="9026"/>
        </w:tabs>
        <w:rPr>
          <w:bCs/>
          <w:i/>
          <w:iCs/>
          <w:sz w:val="20"/>
          <w:szCs w:val="20"/>
          <w:u w:val="single"/>
        </w:rPr>
      </w:pPr>
      <w:r w:rsidRPr="00F75402">
        <w:rPr>
          <w:bCs/>
          <w:i/>
          <w:iCs/>
          <w:sz w:val="20"/>
          <w:szCs w:val="20"/>
          <w:u w:val="single"/>
        </w:rPr>
        <w:tab/>
      </w:r>
    </w:p>
    <w:p w14:paraId="658023B5" w14:textId="5120E47C" w:rsidR="003E407F" w:rsidRPr="00F75402" w:rsidRDefault="003E407F" w:rsidP="003E407F">
      <w:pPr>
        <w:tabs>
          <w:tab w:val="left" w:pos="3330"/>
          <w:tab w:val="left" w:pos="5670"/>
          <w:tab w:val="left" w:pos="6930"/>
          <w:tab w:val="left" w:pos="7740"/>
          <w:tab w:val="left" w:pos="9000"/>
        </w:tabs>
        <w:spacing w:line="276" w:lineRule="auto"/>
        <w:rPr>
          <w:bCs/>
          <w:color w:val="000000" w:themeColor="text1"/>
          <w:sz w:val="20"/>
          <w:szCs w:val="20"/>
          <w:u w:val="single"/>
        </w:rPr>
      </w:pPr>
      <w:r w:rsidRPr="00F75402">
        <w:rPr>
          <w:bCs/>
          <w:color w:val="000000" w:themeColor="text1"/>
          <w:sz w:val="20"/>
          <w:szCs w:val="20"/>
          <w:u w:val="single"/>
        </w:rPr>
        <w:t>Virus name</w:t>
      </w:r>
      <w:r w:rsidRPr="00F75402">
        <w:rPr>
          <w:bCs/>
          <w:color w:val="000000" w:themeColor="text1"/>
          <w:sz w:val="20"/>
          <w:szCs w:val="20"/>
          <w:u w:val="single"/>
        </w:rPr>
        <w:tab/>
        <w:t>Virus species</w:t>
      </w:r>
      <w:r w:rsidRPr="00F75402">
        <w:rPr>
          <w:bCs/>
          <w:color w:val="000000" w:themeColor="text1"/>
          <w:sz w:val="20"/>
          <w:szCs w:val="20"/>
          <w:u w:val="single"/>
        </w:rPr>
        <w:tab/>
        <w:t>Genus</w:t>
      </w:r>
      <w:r w:rsidRPr="00F75402">
        <w:rPr>
          <w:bCs/>
          <w:color w:val="000000" w:themeColor="text1"/>
          <w:sz w:val="20"/>
          <w:szCs w:val="20"/>
          <w:u w:val="single"/>
        </w:rPr>
        <w:tab/>
        <w:t xml:space="preserve">GenBank acc. </w:t>
      </w:r>
      <w:r w:rsidR="00783901">
        <w:rPr>
          <w:bCs/>
          <w:color w:val="000000" w:themeColor="text1"/>
          <w:sz w:val="20"/>
          <w:szCs w:val="20"/>
          <w:u w:val="single"/>
        </w:rPr>
        <w:t>n</w:t>
      </w:r>
      <w:r w:rsidRPr="00F75402">
        <w:rPr>
          <w:bCs/>
          <w:color w:val="000000" w:themeColor="text1"/>
          <w:sz w:val="20"/>
          <w:szCs w:val="20"/>
          <w:u w:val="single"/>
        </w:rPr>
        <w:t>o.</w:t>
      </w:r>
      <w:r>
        <w:rPr>
          <w:bCs/>
          <w:color w:val="000000" w:themeColor="text1"/>
          <w:sz w:val="20"/>
          <w:szCs w:val="20"/>
          <w:u w:val="single"/>
        </w:rPr>
        <w:tab/>
      </w:r>
    </w:p>
    <w:p w14:paraId="7FE6C4AC" w14:textId="3ED00EAC" w:rsidR="003E407F" w:rsidRPr="00365133" w:rsidRDefault="003E407F" w:rsidP="003E407F">
      <w:pPr>
        <w:tabs>
          <w:tab w:val="left" w:pos="3330"/>
          <w:tab w:val="left" w:pos="5670"/>
          <w:tab w:val="left" w:pos="6930"/>
          <w:tab w:val="left" w:pos="7740"/>
        </w:tabs>
        <w:spacing w:line="276" w:lineRule="auto"/>
        <w:rPr>
          <w:bCs/>
          <w:color w:val="000000" w:themeColor="text1"/>
          <w:sz w:val="20"/>
          <w:szCs w:val="20"/>
        </w:rPr>
      </w:pPr>
      <w:r w:rsidRPr="00365133">
        <w:rPr>
          <w:color w:val="000000" w:themeColor="text1"/>
          <w:sz w:val="20"/>
          <w:szCs w:val="20"/>
        </w:rPr>
        <w:t>alpine wild prunus virus</w:t>
      </w:r>
      <w:r w:rsidRPr="00365133">
        <w:rPr>
          <w:color w:val="000000" w:themeColor="text1"/>
          <w:sz w:val="20"/>
          <w:szCs w:val="20"/>
        </w:rPr>
        <w:tab/>
      </w:r>
      <w:proofErr w:type="spellStart"/>
      <w:r w:rsidRPr="00F64192">
        <w:rPr>
          <w:i/>
          <w:iCs/>
          <w:color w:val="000000" w:themeColor="text1"/>
          <w:sz w:val="20"/>
          <w:szCs w:val="20"/>
        </w:rPr>
        <w:t>Cheravirus</w:t>
      </w:r>
      <w:proofErr w:type="spellEnd"/>
      <w:r w:rsidRPr="00F64192">
        <w:rPr>
          <w:i/>
          <w:iCs/>
          <w:color w:val="000000" w:themeColor="text1"/>
          <w:sz w:val="20"/>
          <w:szCs w:val="20"/>
        </w:rPr>
        <w:t xml:space="preserve"> </w:t>
      </w:r>
      <w:r w:rsidR="00B06E00">
        <w:rPr>
          <w:i/>
          <w:iCs/>
          <w:color w:val="000000" w:themeColor="text1"/>
          <w:sz w:val="20"/>
          <w:szCs w:val="20"/>
        </w:rPr>
        <w:t>alpinum</w:t>
      </w:r>
      <w:r w:rsidRPr="00365133">
        <w:rPr>
          <w:color w:val="000000" w:themeColor="text1"/>
          <w:sz w:val="20"/>
          <w:szCs w:val="20"/>
        </w:rPr>
        <w:tab/>
      </w:r>
      <w:proofErr w:type="spellStart"/>
      <w:r w:rsidRPr="00365133">
        <w:rPr>
          <w:i/>
          <w:iCs/>
          <w:color w:val="000000" w:themeColor="text1"/>
          <w:sz w:val="20"/>
          <w:szCs w:val="20"/>
        </w:rPr>
        <w:t>Cheravirus</w:t>
      </w:r>
      <w:proofErr w:type="spellEnd"/>
      <w:r w:rsidRPr="00365133">
        <w:rPr>
          <w:i/>
          <w:iCs/>
          <w:color w:val="000000" w:themeColor="text1"/>
          <w:sz w:val="20"/>
          <w:szCs w:val="20"/>
        </w:rPr>
        <w:tab/>
      </w:r>
      <w:r w:rsidRPr="00365133">
        <w:rPr>
          <w:bCs/>
          <w:color w:val="000000" w:themeColor="text1"/>
          <w:sz w:val="20"/>
          <w:szCs w:val="20"/>
        </w:rPr>
        <w:t>RNA1</w:t>
      </w:r>
      <w:r w:rsidRPr="00365133">
        <w:rPr>
          <w:bCs/>
          <w:color w:val="000000" w:themeColor="text1"/>
          <w:sz w:val="20"/>
          <w:szCs w:val="20"/>
        </w:rPr>
        <w:tab/>
      </w:r>
      <w:r w:rsidRPr="00365133">
        <w:rPr>
          <w:sz w:val="20"/>
          <w:szCs w:val="20"/>
        </w:rPr>
        <w:t>OP328249</w:t>
      </w:r>
    </w:p>
    <w:p w14:paraId="5313E63B" w14:textId="77777777" w:rsidR="003E407F" w:rsidRPr="000A312C" w:rsidRDefault="003E407F" w:rsidP="003E407F">
      <w:pPr>
        <w:tabs>
          <w:tab w:val="left" w:pos="3330"/>
          <w:tab w:val="left" w:pos="5670"/>
          <w:tab w:val="left" w:pos="6930"/>
          <w:tab w:val="left" w:pos="7740"/>
        </w:tabs>
        <w:spacing w:line="276" w:lineRule="auto"/>
        <w:rPr>
          <w:bCs/>
          <w:color w:val="000000" w:themeColor="text1"/>
          <w:sz w:val="20"/>
          <w:szCs w:val="20"/>
        </w:rPr>
      </w:pPr>
      <w:r w:rsidRPr="000A312C">
        <w:rPr>
          <w:bCs/>
          <w:color w:val="000000" w:themeColor="text1"/>
          <w:sz w:val="20"/>
          <w:szCs w:val="20"/>
        </w:rPr>
        <w:tab/>
      </w:r>
      <w:r w:rsidRPr="000A312C">
        <w:rPr>
          <w:bCs/>
          <w:color w:val="000000" w:themeColor="text1"/>
          <w:sz w:val="20"/>
          <w:szCs w:val="20"/>
        </w:rPr>
        <w:tab/>
      </w:r>
      <w:r w:rsidRPr="000A312C">
        <w:rPr>
          <w:bCs/>
          <w:color w:val="000000" w:themeColor="text1"/>
          <w:sz w:val="20"/>
          <w:szCs w:val="20"/>
        </w:rPr>
        <w:tab/>
        <w:t>RNA2</w:t>
      </w:r>
      <w:r w:rsidRPr="000A312C">
        <w:rPr>
          <w:bCs/>
          <w:color w:val="000000" w:themeColor="text1"/>
          <w:sz w:val="20"/>
          <w:szCs w:val="20"/>
        </w:rPr>
        <w:tab/>
      </w:r>
      <w:r w:rsidRPr="000A312C">
        <w:rPr>
          <w:sz w:val="20"/>
          <w:szCs w:val="20"/>
        </w:rPr>
        <w:t>OP328250</w:t>
      </w:r>
    </w:p>
    <w:p w14:paraId="3D744711" w14:textId="1E226095" w:rsidR="003E407F" w:rsidRPr="00A97B05" w:rsidRDefault="001757DA" w:rsidP="003E407F">
      <w:pPr>
        <w:tabs>
          <w:tab w:val="left" w:pos="3330"/>
          <w:tab w:val="left" w:pos="5670"/>
          <w:tab w:val="left" w:pos="6930"/>
          <w:tab w:val="left" w:pos="7740"/>
        </w:tabs>
        <w:spacing w:line="276" w:lineRule="auto"/>
        <w:rPr>
          <w:bCs/>
          <w:color w:val="000000" w:themeColor="text1"/>
          <w:sz w:val="20"/>
          <w:szCs w:val="20"/>
          <w:lang w:val="it-IT"/>
        </w:rPr>
      </w:pPr>
      <w:proofErr w:type="spellStart"/>
      <w:r>
        <w:rPr>
          <w:color w:val="000000" w:themeColor="text1"/>
          <w:sz w:val="20"/>
          <w:szCs w:val="20"/>
          <w:lang w:val="it-IT"/>
        </w:rPr>
        <w:t>T</w:t>
      </w:r>
      <w:r w:rsidR="003E407F" w:rsidRPr="00A97B05">
        <w:rPr>
          <w:color w:val="000000" w:themeColor="text1"/>
          <w:sz w:val="20"/>
          <w:szCs w:val="20"/>
          <w:lang w:val="it-IT"/>
        </w:rPr>
        <w:t>rillium</w:t>
      </w:r>
      <w:proofErr w:type="spellEnd"/>
      <w:r w:rsidR="003E407F" w:rsidRPr="00A97B05">
        <w:rPr>
          <w:color w:val="000000" w:themeColor="text1"/>
          <w:sz w:val="20"/>
          <w:szCs w:val="20"/>
          <w:lang w:val="it-IT"/>
        </w:rPr>
        <w:t xml:space="preserve"> </w:t>
      </w:r>
      <w:proofErr w:type="spellStart"/>
      <w:r w:rsidR="003E407F" w:rsidRPr="00A97B05">
        <w:rPr>
          <w:color w:val="000000" w:themeColor="text1"/>
          <w:sz w:val="20"/>
          <w:szCs w:val="20"/>
          <w:lang w:val="it-IT"/>
        </w:rPr>
        <w:t>govanianum</w:t>
      </w:r>
      <w:proofErr w:type="spellEnd"/>
      <w:r w:rsidR="003E407F" w:rsidRPr="00A97B05">
        <w:rPr>
          <w:color w:val="000000" w:themeColor="text1"/>
          <w:sz w:val="20"/>
          <w:szCs w:val="20"/>
          <w:lang w:val="it-IT"/>
        </w:rPr>
        <w:t xml:space="preserve"> </w:t>
      </w:r>
      <w:proofErr w:type="spellStart"/>
      <w:r w:rsidR="003E407F" w:rsidRPr="00A97B05">
        <w:rPr>
          <w:color w:val="000000" w:themeColor="text1"/>
          <w:sz w:val="20"/>
          <w:szCs w:val="20"/>
          <w:lang w:val="it-IT"/>
        </w:rPr>
        <w:t>cheravirus</w:t>
      </w:r>
      <w:proofErr w:type="spellEnd"/>
      <w:r w:rsidR="003E407F" w:rsidRPr="00A97B05">
        <w:rPr>
          <w:color w:val="000000" w:themeColor="text1"/>
          <w:sz w:val="20"/>
          <w:szCs w:val="20"/>
          <w:lang w:val="it-IT"/>
        </w:rPr>
        <w:tab/>
      </w:r>
      <w:proofErr w:type="spellStart"/>
      <w:r w:rsidR="003E407F" w:rsidRPr="00A97B05">
        <w:rPr>
          <w:i/>
          <w:iCs/>
          <w:color w:val="000000" w:themeColor="text1"/>
          <w:sz w:val="20"/>
          <w:szCs w:val="20"/>
          <w:lang w:val="it-IT"/>
        </w:rPr>
        <w:t>Cheravirus</w:t>
      </w:r>
      <w:proofErr w:type="spellEnd"/>
      <w:r w:rsidR="003E407F" w:rsidRPr="00A97B05">
        <w:rPr>
          <w:i/>
          <w:iCs/>
          <w:color w:val="000000" w:themeColor="text1"/>
          <w:sz w:val="20"/>
          <w:szCs w:val="20"/>
          <w:lang w:val="it-IT"/>
        </w:rPr>
        <w:t xml:space="preserve"> </w:t>
      </w:r>
      <w:proofErr w:type="spellStart"/>
      <w:r w:rsidR="00B06E00" w:rsidRPr="0023786B">
        <w:rPr>
          <w:i/>
          <w:iCs/>
          <w:color w:val="000000" w:themeColor="text1"/>
          <w:sz w:val="20"/>
          <w:szCs w:val="20"/>
          <w:lang w:val="it-IT"/>
        </w:rPr>
        <w:t>tr</w:t>
      </w:r>
      <w:r w:rsidR="00B06E00">
        <w:rPr>
          <w:i/>
          <w:iCs/>
          <w:color w:val="000000" w:themeColor="text1"/>
          <w:sz w:val="20"/>
          <w:szCs w:val="20"/>
          <w:lang w:val="it-IT"/>
        </w:rPr>
        <w:t>illii</w:t>
      </w:r>
      <w:proofErr w:type="spellEnd"/>
      <w:r w:rsidR="003E407F" w:rsidRPr="00A97B05">
        <w:rPr>
          <w:color w:val="000000" w:themeColor="text1"/>
          <w:sz w:val="20"/>
          <w:szCs w:val="20"/>
          <w:lang w:val="it-IT"/>
        </w:rPr>
        <w:tab/>
      </w:r>
      <w:proofErr w:type="spellStart"/>
      <w:r w:rsidR="003E407F" w:rsidRPr="00A97B05">
        <w:rPr>
          <w:i/>
          <w:iCs/>
          <w:color w:val="000000" w:themeColor="text1"/>
          <w:sz w:val="20"/>
          <w:szCs w:val="20"/>
          <w:lang w:val="it-IT"/>
        </w:rPr>
        <w:t>Cheravirus</w:t>
      </w:r>
      <w:proofErr w:type="spellEnd"/>
      <w:r w:rsidR="003E407F" w:rsidRPr="00A97B05">
        <w:rPr>
          <w:i/>
          <w:iCs/>
          <w:color w:val="000000" w:themeColor="text1"/>
          <w:sz w:val="20"/>
          <w:szCs w:val="20"/>
          <w:lang w:val="it-IT"/>
        </w:rPr>
        <w:tab/>
      </w:r>
      <w:r w:rsidR="003E407F" w:rsidRPr="00A97B05">
        <w:rPr>
          <w:bCs/>
          <w:color w:val="000000" w:themeColor="text1"/>
          <w:sz w:val="20"/>
          <w:szCs w:val="20"/>
          <w:lang w:val="it-IT"/>
        </w:rPr>
        <w:t>RNA1</w:t>
      </w:r>
      <w:r w:rsidR="003E407F" w:rsidRPr="00A97B05">
        <w:rPr>
          <w:bCs/>
          <w:color w:val="000000" w:themeColor="text1"/>
          <w:sz w:val="20"/>
          <w:szCs w:val="20"/>
          <w:lang w:val="it-IT"/>
        </w:rPr>
        <w:tab/>
      </w:r>
      <w:r w:rsidR="003E407F" w:rsidRPr="00A97B05">
        <w:rPr>
          <w:sz w:val="20"/>
          <w:szCs w:val="20"/>
          <w:lang w:val="it-IT"/>
        </w:rPr>
        <w:t>BK013325</w:t>
      </w:r>
    </w:p>
    <w:p w14:paraId="30D724A7" w14:textId="77777777" w:rsidR="003E407F" w:rsidRPr="00907B99"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A97B05">
        <w:rPr>
          <w:bCs/>
          <w:color w:val="000000" w:themeColor="text1"/>
          <w:sz w:val="20"/>
          <w:szCs w:val="20"/>
          <w:lang w:val="it-IT"/>
        </w:rPr>
        <w:tab/>
      </w:r>
      <w:r w:rsidRPr="00A97B05">
        <w:rPr>
          <w:bCs/>
          <w:color w:val="000000" w:themeColor="text1"/>
          <w:sz w:val="20"/>
          <w:szCs w:val="20"/>
          <w:lang w:val="it-IT"/>
        </w:rPr>
        <w:tab/>
      </w:r>
      <w:r w:rsidRPr="00A97B05">
        <w:rPr>
          <w:bCs/>
          <w:color w:val="000000" w:themeColor="text1"/>
          <w:sz w:val="20"/>
          <w:szCs w:val="20"/>
          <w:lang w:val="it-IT"/>
        </w:rPr>
        <w:tab/>
      </w:r>
      <w:r w:rsidRPr="00907B99">
        <w:rPr>
          <w:bCs/>
          <w:color w:val="000000" w:themeColor="text1"/>
          <w:sz w:val="20"/>
          <w:szCs w:val="20"/>
          <w:lang w:val="fr-CA"/>
        </w:rPr>
        <w:t>RNA2</w:t>
      </w:r>
      <w:r w:rsidRPr="00907B99">
        <w:rPr>
          <w:bCs/>
          <w:color w:val="000000" w:themeColor="text1"/>
          <w:sz w:val="20"/>
          <w:szCs w:val="20"/>
          <w:lang w:val="fr-CA"/>
        </w:rPr>
        <w:tab/>
      </w:r>
      <w:r w:rsidRPr="00907B99">
        <w:rPr>
          <w:sz w:val="20"/>
          <w:szCs w:val="20"/>
          <w:lang w:val="fr-CA"/>
        </w:rPr>
        <w:t>BK013326</w:t>
      </w:r>
    </w:p>
    <w:p w14:paraId="48A5ED77" w14:textId="27E007D3" w:rsidR="003E407F" w:rsidRPr="00907B99" w:rsidRDefault="001757DA" w:rsidP="003E407F">
      <w:pPr>
        <w:tabs>
          <w:tab w:val="left" w:pos="3330"/>
          <w:tab w:val="left" w:pos="5670"/>
          <w:tab w:val="left" w:pos="6930"/>
          <w:tab w:val="left" w:pos="7740"/>
        </w:tabs>
        <w:spacing w:line="276" w:lineRule="auto"/>
        <w:rPr>
          <w:bCs/>
          <w:color w:val="000000" w:themeColor="text1"/>
          <w:sz w:val="20"/>
          <w:szCs w:val="20"/>
          <w:lang w:val="fr-CA"/>
        </w:rPr>
      </w:pPr>
      <w:r>
        <w:rPr>
          <w:color w:val="000000" w:themeColor="text1"/>
          <w:sz w:val="20"/>
          <w:szCs w:val="20"/>
          <w:lang w:val="fr-CA"/>
        </w:rPr>
        <w:t>O</w:t>
      </w:r>
      <w:r w:rsidR="003E407F" w:rsidRPr="00907B99">
        <w:rPr>
          <w:color w:val="000000" w:themeColor="text1"/>
          <w:sz w:val="20"/>
          <w:szCs w:val="20"/>
          <w:lang w:val="fr-CA"/>
        </w:rPr>
        <w:t xml:space="preserve">robanche </w:t>
      </w:r>
      <w:proofErr w:type="spellStart"/>
      <w:r w:rsidR="003E407F" w:rsidRPr="00907B99">
        <w:rPr>
          <w:color w:val="000000" w:themeColor="text1"/>
          <w:sz w:val="20"/>
          <w:szCs w:val="20"/>
          <w:lang w:val="fr-CA"/>
        </w:rPr>
        <w:t>cernua</w:t>
      </w:r>
      <w:proofErr w:type="spellEnd"/>
      <w:r w:rsidR="003E407F" w:rsidRPr="00907B99">
        <w:rPr>
          <w:color w:val="000000" w:themeColor="text1"/>
          <w:sz w:val="20"/>
          <w:szCs w:val="20"/>
          <w:lang w:val="fr-CA"/>
        </w:rPr>
        <w:t xml:space="preserve"> </w:t>
      </w:r>
      <w:proofErr w:type="spellStart"/>
      <w:r w:rsidR="003E407F" w:rsidRPr="00907B99">
        <w:rPr>
          <w:color w:val="000000" w:themeColor="text1"/>
          <w:sz w:val="20"/>
          <w:szCs w:val="20"/>
          <w:lang w:val="fr-CA"/>
        </w:rPr>
        <w:t>secovirus</w:t>
      </w:r>
      <w:proofErr w:type="spellEnd"/>
      <w:r w:rsidR="003E407F" w:rsidRPr="00907B99">
        <w:rPr>
          <w:color w:val="000000" w:themeColor="text1"/>
          <w:sz w:val="20"/>
          <w:szCs w:val="20"/>
          <w:lang w:val="fr-CA"/>
        </w:rPr>
        <w:tab/>
      </w:r>
      <w:proofErr w:type="spellStart"/>
      <w:r w:rsidR="003E407F" w:rsidRPr="00907B99">
        <w:rPr>
          <w:i/>
          <w:iCs/>
          <w:color w:val="000000" w:themeColor="text1"/>
          <w:sz w:val="20"/>
          <w:szCs w:val="20"/>
          <w:lang w:val="fr-CA"/>
        </w:rPr>
        <w:t>Cheravirus</w:t>
      </w:r>
      <w:proofErr w:type="spellEnd"/>
      <w:r w:rsidR="003E407F" w:rsidRPr="00907B99">
        <w:rPr>
          <w:i/>
          <w:iCs/>
          <w:color w:val="000000" w:themeColor="text1"/>
          <w:sz w:val="20"/>
          <w:szCs w:val="20"/>
          <w:lang w:val="fr-CA"/>
        </w:rPr>
        <w:t xml:space="preserve"> </w:t>
      </w:r>
      <w:proofErr w:type="spellStart"/>
      <w:r w:rsidR="00B06E00">
        <w:rPr>
          <w:i/>
          <w:iCs/>
          <w:color w:val="000000" w:themeColor="text1"/>
          <w:sz w:val="20"/>
          <w:szCs w:val="20"/>
          <w:lang w:val="it-IT"/>
        </w:rPr>
        <w:t>orobanchis</w:t>
      </w:r>
      <w:proofErr w:type="spellEnd"/>
      <w:r w:rsidR="003E407F" w:rsidRPr="00907B99">
        <w:rPr>
          <w:color w:val="000000" w:themeColor="text1"/>
          <w:sz w:val="20"/>
          <w:szCs w:val="20"/>
          <w:lang w:val="fr-CA"/>
        </w:rPr>
        <w:tab/>
      </w:r>
      <w:proofErr w:type="spellStart"/>
      <w:r w:rsidR="003E407F" w:rsidRPr="00907B99">
        <w:rPr>
          <w:i/>
          <w:iCs/>
          <w:color w:val="000000" w:themeColor="text1"/>
          <w:sz w:val="20"/>
          <w:szCs w:val="20"/>
          <w:lang w:val="fr-CA"/>
        </w:rPr>
        <w:t>Cheravirus</w:t>
      </w:r>
      <w:proofErr w:type="spellEnd"/>
      <w:r w:rsidR="003E407F" w:rsidRPr="00907B99">
        <w:rPr>
          <w:i/>
          <w:iCs/>
          <w:color w:val="000000" w:themeColor="text1"/>
          <w:sz w:val="20"/>
          <w:szCs w:val="20"/>
          <w:lang w:val="fr-CA"/>
        </w:rPr>
        <w:tab/>
      </w:r>
      <w:r w:rsidR="003E407F" w:rsidRPr="00907B99">
        <w:rPr>
          <w:bCs/>
          <w:color w:val="000000" w:themeColor="text1"/>
          <w:sz w:val="20"/>
          <w:szCs w:val="20"/>
          <w:lang w:val="fr-CA"/>
        </w:rPr>
        <w:t>RNA1</w:t>
      </w:r>
      <w:r w:rsidR="003E407F" w:rsidRPr="00907B99">
        <w:rPr>
          <w:bCs/>
          <w:color w:val="000000" w:themeColor="text1"/>
          <w:sz w:val="20"/>
          <w:szCs w:val="20"/>
          <w:lang w:val="fr-CA"/>
        </w:rPr>
        <w:tab/>
      </w:r>
      <w:r w:rsidR="003E407F" w:rsidRPr="00907B99">
        <w:rPr>
          <w:sz w:val="20"/>
          <w:szCs w:val="20"/>
          <w:lang w:val="fr-CA"/>
        </w:rPr>
        <w:t>BK061326</w:t>
      </w:r>
    </w:p>
    <w:p w14:paraId="2093BD0F" w14:textId="77777777" w:rsidR="003E407F" w:rsidRPr="00907B99"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907B99">
        <w:rPr>
          <w:bCs/>
          <w:color w:val="000000" w:themeColor="text1"/>
          <w:sz w:val="20"/>
          <w:szCs w:val="20"/>
          <w:lang w:val="fr-CA"/>
        </w:rPr>
        <w:tab/>
      </w:r>
      <w:r w:rsidRPr="00907B99">
        <w:rPr>
          <w:bCs/>
          <w:color w:val="000000" w:themeColor="text1"/>
          <w:sz w:val="20"/>
          <w:szCs w:val="20"/>
          <w:lang w:val="fr-CA"/>
        </w:rPr>
        <w:tab/>
      </w:r>
      <w:r w:rsidRPr="00907B99">
        <w:rPr>
          <w:bCs/>
          <w:color w:val="000000" w:themeColor="text1"/>
          <w:sz w:val="20"/>
          <w:szCs w:val="20"/>
          <w:lang w:val="fr-CA"/>
        </w:rPr>
        <w:tab/>
        <w:t>RNA2</w:t>
      </w:r>
      <w:r w:rsidRPr="00907B99">
        <w:rPr>
          <w:bCs/>
          <w:color w:val="000000" w:themeColor="text1"/>
          <w:sz w:val="20"/>
          <w:szCs w:val="20"/>
          <w:lang w:val="fr-CA"/>
        </w:rPr>
        <w:tab/>
      </w:r>
      <w:r w:rsidRPr="00907B99">
        <w:rPr>
          <w:sz w:val="20"/>
          <w:szCs w:val="20"/>
          <w:lang w:val="fr-CA"/>
        </w:rPr>
        <w:t>BK061327</w:t>
      </w:r>
    </w:p>
    <w:p w14:paraId="5EC89F38" w14:textId="5898FF5E" w:rsidR="003E407F" w:rsidRPr="00907B99" w:rsidRDefault="001757DA" w:rsidP="003E407F">
      <w:pPr>
        <w:tabs>
          <w:tab w:val="left" w:pos="3330"/>
          <w:tab w:val="left" w:pos="5670"/>
          <w:tab w:val="left" w:pos="6930"/>
          <w:tab w:val="left" w:pos="7740"/>
        </w:tabs>
        <w:spacing w:line="276" w:lineRule="auto"/>
        <w:rPr>
          <w:bCs/>
          <w:color w:val="000000" w:themeColor="text1"/>
          <w:sz w:val="20"/>
          <w:szCs w:val="20"/>
          <w:lang w:val="fr-CA"/>
        </w:rPr>
      </w:pPr>
      <w:proofErr w:type="spellStart"/>
      <w:r>
        <w:rPr>
          <w:color w:val="000000" w:themeColor="text1"/>
          <w:sz w:val="20"/>
          <w:szCs w:val="20"/>
          <w:lang w:val="fr-CA"/>
        </w:rPr>
        <w:t>G</w:t>
      </w:r>
      <w:r w:rsidR="003E407F" w:rsidRPr="00907B99">
        <w:rPr>
          <w:color w:val="000000" w:themeColor="text1"/>
          <w:sz w:val="20"/>
          <w:szCs w:val="20"/>
          <w:lang w:val="fr-CA"/>
        </w:rPr>
        <w:t>ynostemma</w:t>
      </w:r>
      <w:proofErr w:type="spellEnd"/>
      <w:r w:rsidR="003E407F" w:rsidRPr="00907B99">
        <w:rPr>
          <w:color w:val="000000" w:themeColor="text1"/>
          <w:sz w:val="20"/>
          <w:szCs w:val="20"/>
          <w:lang w:val="fr-CA"/>
        </w:rPr>
        <w:t xml:space="preserve"> </w:t>
      </w:r>
      <w:proofErr w:type="spellStart"/>
      <w:r w:rsidR="003E407F" w:rsidRPr="00907B99">
        <w:rPr>
          <w:color w:val="000000" w:themeColor="text1"/>
          <w:sz w:val="20"/>
          <w:szCs w:val="20"/>
          <w:lang w:val="fr-CA"/>
        </w:rPr>
        <w:t>pentaphyllum</w:t>
      </w:r>
      <w:proofErr w:type="spellEnd"/>
      <w:r w:rsidR="003E407F" w:rsidRPr="00907B99">
        <w:rPr>
          <w:color w:val="000000" w:themeColor="text1"/>
          <w:sz w:val="20"/>
          <w:szCs w:val="20"/>
          <w:lang w:val="fr-CA"/>
        </w:rPr>
        <w:t xml:space="preserve"> </w:t>
      </w:r>
      <w:proofErr w:type="spellStart"/>
      <w:r w:rsidR="003E407F" w:rsidRPr="00907B99">
        <w:rPr>
          <w:color w:val="000000" w:themeColor="text1"/>
          <w:sz w:val="20"/>
          <w:szCs w:val="20"/>
          <w:lang w:val="fr-CA"/>
        </w:rPr>
        <w:t>secovirus</w:t>
      </w:r>
      <w:proofErr w:type="spellEnd"/>
      <w:r w:rsidR="003E407F" w:rsidRPr="00907B99">
        <w:rPr>
          <w:color w:val="000000" w:themeColor="text1"/>
          <w:sz w:val="20"/>
          <w:szCs w:val="20"/>
          <w:lang w:val="fr-CA"/>
        </w:rPr>
        <w:tab/>
      </w:r>
      <w:proofErr w:type="spellStart"/>
      <w:r w:rsidR="003E407F" w:rsidRPr="00907B99">
        <w:rPr>
          <w:i/>
          <w:iCs/>
          <w:color w:val="000000" w:themeColor="text1"/>
          <w:sz w:val="20"/>
          <w:szCs w:val="20"/>
          <w:lang w:val="fr-CA"/>
        </w:rPr>
        <w:t>Fabavirus</w:t>
      </w:r>
      <w:proofErr w:type="spellEnd"/>
      <w:r w:rsidR="003E407F" w:rsidRPr="00907B99">
        <w:rPr>
          <w:i/>
          <w:iCs/>
          <w:color w:val="000000" w:themeColor="text1"/>
          <w:sz w:val="20"/>
          <w:szCs w:val="20"/>
          <w:lang w:val="fr-CA"/>
        </w:rPr>
        <w:t xml:space="preserve"> </w:t>
      </w:r>
      <w:proofErr w:type="spellStart"/>
      <w:r w:rsidR="00B06E00" w:rsidRPr="00A97B05">
        <w:rPr>
          <w:i/>
          <w:iCs/>
          <w:color w:val="000000" w:themeColor="text1"/>
          <w:sz w:val="20"/>
          <w:szCs w:val="20"/>
          <w:lang w:val="fr-CA"/>
        </w:rPr>
        <w:t>gynostemmae</w:t>
      </w:r>
      <w:proofErr w:type="spellEnd"/>
      <w:r w:rsidR="003E407F" w:rsidRPr="00907B99">
        <w:rPr>
          <w:color w:val="000000" w:themeColor="text1"/>
          <w:sz w:val="20"/>
          <w:szCs w:val="20"/>
          <w:lang w:val="fr-CA"/>
        </w:rPr>
        <w:tab/>
      </w:r>
      <w:proofErr w:type="spellStart"/>
      <w:r w:rsidR="003E407F" w:rsidRPr="00907B99">
        <w:rPr>
          <w:i/>
          <w:iCs/>
          <w:color w:val="000000" w:themeColor="text1"/>
          <w:sz w:val="20"/>
          <w:szCs w:val="20"/>
          <w:lang w:val="fr-CA"/>
        </w:rPr>
        <w:t>Fabavirus</w:t>
      </w:r>
      <w:proofErr w:type="spellEnd"/>
      <w:r w:rsidR="003E407F" w:rsidRPr="00907B99">
        <w:rPr>
          <w:i/>
          <w:iCs/>
          <w:color w:val="000000" w:themeColor="text1"/>
          <w:sz w:val="20"/>
          <w:szCs w:val="20"/>
          <w:lang w:val="fr-CA"/>
        </w:rPr>
        <w:tab/>
      </w:r>
      <w:r w:rsidR="003E407F" w:rsidRPr="00907B99">
        <w:rPr>
          <w:bCs/>
          <w:color w:val="000000" w:themeColor="text1"/>
          <w:sz w:val="20"/>
          <w:szCs w:val="20"/>
          <w:lang w:val="fr-CA"/>
        </w:rPr>
        <w:t>RNA1</w:t>
      </w:r>
      <w:r w:rsidR="003E407F" w:rsidRPr="00907B99">
        <w:rPr>
          <w:bCs/>
          <w:color w:val="000000" w:themeColor="text1"/>
          <w:sz w:val="20"/>
          <w:szCs w:val="20"/>
          <w:lang w:val="fr-CA"/>
        </w:rPr>
        <w:tab/>
      </w:r>
      <w:r w:rsidR="003E407F" w:rsidRPr="00907B99">
        <w:rPr>
          <w:sz w:val="20"/>
          <w:szCs w:val="20"/>
          <w:lang w:val="fr-CA"/>
        </w:rPr>
        <w:t>BK061324</w:t>
      </w:r>
    </w:p>
    <w:p w14:paraId="51911F14" w14:textId="77777777" w:rsidR="003E407F" w:rsidRPr="00907B99"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907B99">
        <w:rPr>
          <w:bCs/>
          <w:color w:val="000000" w:themeColor="text1"/>
          <w:sz w:val="20"/>
          <w:szCs w:val="20"/>
          <w:lang w:val="fr-CA"/>
        </w:rPr>
        <w:tab/>
      </w:r>
      <w:r w:rsidRPr="00907B99">
        <w:rPr>
          <w:bCs/>
          <w:color w:val="000000" w:themeColor="text1"/>
          <w:sz w:val="20"/>
          <w:szCs w:val="20"/>
          <w:lang w:val="fr-CA"/>
        </w:rPr>
        <w:tab/>
      </w:r>
      <w:r w:rsidRPr="00907B99">
        <w:rPr>
          <w:bCs/>
          <w:color w:val="000000" w:themeColor="text1"/>
          <w:sz w:val="20"/>
          <w:szCs w:val="20"/>
          <w:lang w:val="fr-CA"/>
        </w:rPr>
        <w:tab/>
        <w:t>RNA2</w:t>
      </w:r>
      <w:r w:rsidRPr="00907B99">
        <w:rPr>
          <w:bCs/>
          <w:color w:val="000000" w:themeColor="text1"/>
          <w:sz w:val="20"/>
          <w:szCs w:val="20"/>
          <w:lang w:val="fr-CA"/>
        </w:rPr>
        <w:tab/>
      </w:r>
      <w:r w:rsidRPr="00907B99">
        <w:rPr>
          <w:sz w:val="20"/>
          <w:szCs w:val="20"/>
          <w:lang w:val="fr-CA"/>
        </w:rPr>
        <w:t>BK061325</w:t>
      </w:r>
    </w:p>
    <w:p w14:paraId="47622625" w14:textId="301BC00B" w:rsidR="003E407F" w:rsidRPr="00907B99" w:rsidRDefault="00E0232A" w:rsidP="003E407F">
      <w:pPr>
        <w:tabs>
          <w:tab w:val="left" w:pos="3330"/>
          <w:tab w:val="left" w:pos="5670"/>
          <w:tab w:val="left" w:pos="6930"/>
          <w:tab w:val="left" w:pos="7740"/>
        </w:tabs>
        <w:spacing w:line="276" w:lineRule="auto"/>
        <w:rPr>
          <w:bCs/>
          <w:color w:val="000000" w:themeColor="text1"/>
          <w:sz w:val="20"/>
          <w:szCs w:val="20"/>
          <w:lang w:val="fr-CA"/>
        </w:rPr>
      </w:pPr>
      <w:r w:rsidRPr="00907B99">
        <w:rPr>
          <w:color w:val="000000" w:themeColor="text1"/>
          <w:sz w:val="20"/>
          <w:szCs w:val="20"/>
          <w:lang w:val="fr-CA"/>
        </w:rPr>
        <w:t>y</w:t>
      </w:r>
      <w:r w:rsidR="003E407F" w:rsidRPr="00907B99">
        <w:rPr>
          <w:color w:val="000000" w:themeColor="text1"/>
          <w:sz w:val="20"/>
          <w:szCs w:val="20"/>
          <w:lang w:val="fr-CA"/>
        </w:rPr>
        <w:t xml:space="preserve">ucca </w:t>
      </w:r>
      <w:proofErr w:type="spellStart"/>
      <w:r w:rsidR="003E407F" w:rsidRPr="00907B99">
        <w:rPr>
          <w:color w:val="000000" w:themeColor="text1"/>
          <w:sz w:val="20"/>
          <w:szCs w:val="20"/>
          <w:lang w:val="fr-CA"/>
        </w:rPr>
        <w:t>gl</w:t>
      </w:r>
      <w:r w:rsidR="008E57C6">
        <w:rPr>
          <w:color w:val="000000" w:themeColor="text1"/>
          <w:sz w:val="20"/>
          <w:szCs w:val="20"/>
          <w:lang w:val="fr-CA"/>
        </w:rPr>
        <w:t>o</w:t>
      </w:r>
      <w:r w:rsidR="003E407F" w:rsidRPr="00907B99">
        <w:rPr>
          <w:color w:val="000000" w:themeColor="text1"/>
          <w:sz w:val="20"/>
          <w:szCs w:val="20"/>
          <w:lang w:val="fr-CA"/>
        </w:rPr>
        <w:t>riosa</w:t>
      </w:r>
      <w:proofErr w:type="spellEnd"/>
      <w:r w:rsidR="003E407F" w:rsidRPr="00907B99">
        <w:rPr>
          <w:color w:val="000000" w:themeColor="text1"/>
          <w:sz w:val="20"/>
          <w:szCs w:val="20"/>
          <w:lang w:val="fr-CA"/>
        </w:rPr>
        <w:t xml:space="preserve"> </w:t>
      </w:r>
      <w:proofErr w:type="spellStart"/>
      <w:r w:rsidR="003E407F" w:rsidRPr="00907B99">
        <w:rPr>
          <w:color w:val="000000" w:themeColor="text1"/>
          <w:sz w:val="20"/>
          <w:szCs w:val="20"/>
          <w:lang w:val="fr-CA"/>
        </w:rPr>
        <w:t>secovirus</w:t>
      </w:r>
      <w:proofErr w:type="spellEnd"/>
      <w:r w:rsidR="003E407F" w:rsidRPr="00907B99">
        <w:rPr>
          <w:color w:val="000000" w:themeColor="text1"/>
          <w:sz w:val="20"/>
          <w:szCs w:val="20"/>
          <w:lang w:val="fr-CA"/>
        </w:rPr>
        <w:tab/>
      </w:r>
      <w:proofErr w:type="spellStart"/>
      <w:r w:rsidR="003E407F" w:rsidRPr="00907B99">
        <w:rPr>
          <w:i/>
          <w:iCs/>
          <w:color w:val="000000" w:themeColor="text1"/>
          <w:sz w:val="20"/>
          <w:szCs w:val="20"/>
          <w:lang w:val="fr-CA"/>
        </w:rPr>
        <w:t>Fabavirus</w:t>
      </w:r>
      <w:proofErr w:type="spellEnd"/>
      <w:r w:rsidR="003E407F" w:rsidRPr="00907B99">
        <w:rPr>
          <w:i/>
          <w:iCs/>
          <w:color w:val="000000" w:themeColor="text1"/>
          <w:sz w:val="20"/>
          <w:szCs w:val="20"/>
          <w:lang w:val="fr-CA"/>
        </w:rPr>
        <w:t xml:space="preserve"> </w:t>
      </w:r>
      <w:proofErr w:type="spellStart"/>
      <w:r w:rsidR="00B06E00" w:rsidRPr="00A97B05">
        <w:rPr>
          <w:i/>
          <w:iCs/>
          <w:color w:val="000000" w:themeColor="text1"/>
          <w:sz w:val="20"/>
          <w:szCs w:val="20"/>
          <w:lang w:val="fr-CA"/>
        </w:rPr>
        <w:t>yuccae</w:t>
      </w:r>
      <w:proofErr w:type="spellEnd"/>
      <w:r w:rsidR="003E407F" w:rsidRPr="00907B99">
        <w:rPr>
          <w:color w:val="000000" w:themeColor="text1"/>
          <w:sz w:val="20"/>
          <w:szCs w:val="20"/>
          <w:lang w:val="fr-CA"/>
        </w:rPr>
        <w:tab/>
      </w:r>
      <w:proofErr w:type="spellStart"/>
      <w:r w:rsidR="003E407F" w:rsidRPr="00907B99">
        <w:rPr>
          <w:i/>
          <w:iCs/>
          <w:color w:val="000000" w:themeColor="text1"/>
          <w:sz w:val="20"/>
          <w:szCs w:val="20"/>
          <w:lang w:val="fr-CA"/>
        </w:rPr>
        <w:t>Fabavirus</w:t>
      </w:r>
      <w:proofErr w:type="spellEnd"/>
      <w:r w:rsidR="003E407F" w:rsidRPr="00907B99">
        <w:rPr>
          <w:i/>
          <w:iCs/>
          <w:color w:val="000000" w:themeColor="text1"/>
          <w:sz w:val="20"/>
          <w:szCs w:val="20"/>
          <w:lang w:val="fr-CA"/>
        </w:rPr>
        <w:tab/>
      </w:r>
      <w:r w:rsidR="003E407F" w:rsidRPr="00907B99">
        <w:rPr>
          <w:bCs/>
          <w:color w:val="000000" w:themeColor="text1"/>
          <w:sz w:val="20"/>
          <w:szCs w:val="20"/>
          <w:lang w:val="fr-CA"/>
        </w:rPr>
        <w:t>RNA1</w:t>
      </w:r>
      <w:r w:rsidR="003E407F" w:rsidRPr="00907B99">
        <w:rPr>
          <w:bCs/>
          <w:color w:val="000000" w:themeColor="text1"/>
          <w:sz w:val="20"/>
          <w:szCs w:val="20"/>
          <w:lang w:val="fr-CA"/>
        </w:rPr>
        <w:tab/>
      </w:r>
      <w:r w:rsidR="003E407F" w:rsidRPr="00907B99">
        <w:rPr>
          <w:sz w:val="20"/>
          <w:szCs w:val="20"/>
          <w:lang w:val="fr-CA"/>
        </w:rPr>
        <w:t>BK061335</w:t>
      </w:r>
    </w:p>
    <w:p w14:paraId="1B5E3827" w14:textId="77777777" w:rsidR="003E407F" w:rsidRPr="00907B99"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907B99">
        <w:rPr>
          <w:bCs/>
          <w:color w:val="000000" w:themeColor="text1"/>
          <w:sz w:val="20"/>
          <w:szCs w:val="20"/>
          <w:lang w:val="fr-CA"/>
        </w:rPr>
        <w:tab/>
      </w:r>
      <w:r w:rsidRPr="00907B99">
        <w:rPr>
          <w:bCs/>
          <w:color w:val="000000" w:themeColor="text1"/>
          <w:sz w:val="20"/>
          <w:szCs w:val="20"/>
          <w:lang w:val="fr-CA"/>
        </w:rPr>
        <w:tab/>
      </w:r>
      <w:r w:rsidRPr="00907B99">
        <w:rPr>
          <w:bCs/>
          <w:color w:val="000000" w:themeColor="text1"/>
          <w:sz w:val="20"/>
          <w:szCs w:val="20"/>
          <w:lang w:val="fr-CA"/>
        </w:rPr>
        <w:tab/>
        <w:t>RNA2</w:t>
      </w:r>
      <w:r w:rsidRPr="00907B99">
        <w:rPr>
          <w:bCs/>
          <w:color w:val="000000" w:themeColor="text1"/>
          <w:sz w:val="20"/>
          <w:szCs w:val="20"/>
          <w:lang w:val="fr-CA"/>
        </w:rPr>
        <w:tab/>
      </w:r>
      <w:r w:rsidRPr="00907B99">
        <w:rPr>
          <w:sz w:val="20"/>
          <w:szCs w:val="20"/>
          <w:lang w:val="fr-CA"/>
        </w:rPr>
        <w:t>BK061336</w:t>
      </w:r>
    </w:p>
    <w:p w14:paraId="089CFA6D" w14:textId="6BDF3A26" w:rsidR="003E407F" w:rsidRPr="00907B99"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907B99">
        <w:rPr>
          <w:color w:val="000000" w:themeColor="text1"/>
          <w:sz w:val="20"/>
          <w:szCs w:val="20"/>
          <w:lang w:val="fr-CA"/>
        </w:rPr>
        <w:t>cherry virus F</w:t>
      </w:r>
      <w:r w:rsidRPr="00907B99">
        <w:rPr>
          <w:color w:val="000000" w:themeColor="text1"/>
          <w:sz w:val="20"/>
          <w:szCs w:val="20"/>
          <w:lang w:val="fr-CA"/>
        </w:rPr>
        <w:tab/>
      </w:r>
      <w:proofErr w:type="spellStart"/>
      <w:r w:rsidRPr="00907B99">
        <w:rPr>
          <w:i/>
          <w:iCs/>
          <w:color w:val="000000" w:themeColor="text1"/>
          <w:sz w:val="20"/>
          <w:szCs w:val="20"/>
          <w:lang w:val="fr-CA"/>
        </w:rPr>
        <w:t>Fabavirus</w:t>
      </w:r>
      <w:proofErr w:type="spellEnd"/>
      <w:r w:rsidRPr="00907B99">
        <w:rPr>
          <w:i/>
          <w:iCs/>
          <w:color w:val="000000" w:themeColor="text1"/>
          <w:sz w:val="20"/>
          <w:szCs w:val="20"/>
          <w:lang w:val="fr-CA"/>
        </w:rPr>
        <w:t xml:space="preserve"> </w:t>
      </w:r>
      <w:proofErr w:type="spellStart"/>
      <w:r w:rsidR="00B06E00" w:rsidRPr="00907B99">
        <w:rPr>
          <w:i/>
          <w:iCs/>
          <w:color w:val="000000" w:themeColor="text1"/>
          <w:sz w:val="20"/>
          <w:szCs w:val="20"/>
          <w:lang w:val="fr-CA"/>
        </w:rPr>
        <w:t>avii</w:t>
      </w:r>
      <w:proofErr w:type="spellEnd"/>
      <w:r w:rsidRPr="00907B99">
        <w:rPr>
          <w:color w:val="000000" w:themeColor="text1"/>
          <w:sz w:val="20"/>
          <w:szCs w:val="20"/>
          <w:lang w:val="fr-CA"/>
        </w:rPr>
        <w:tab/>
      </w:r>
      <w:proofErr w:type="spellStart"/>
      <w:r w:rsidRPr="00907B99">
        <w:rPr>
          <w:i/>
          <w:iCs/>
          <w:color w:val="000000" w:themeColor="text1"/>
          <w:sz w:val="20"/>
          <w:szCs w:val="20"/>
          <w:lang w:val="fr-CA"/>
        </w:rPr>
        <w:t>Fabavirus</w:t>
      </w:r>
      <w:proofErr w:type="spellEnd"/>
      <w:r w:rsidRPr="00907B99">
        <w:rPr>
          <w:i/>
          <w:iCs/>
          <w:color w:val="000000" w:themeColor="text1"/>
          <w:sz w:val="20"/>
          <w:szCs w:val="20"/>
          <w:lang w:val="fr-CA"/>
        </w:rPr>
        <w:tab/>
      </w:r>
      <w:r w:rsidRPr="00907B99">
        <w:rPr>
          <w:bCs/>
          <w:color w:val="000000" w:themeColor="text1"/>
          <w:sz w:val="20"/>
          <w:szCs w:val="20"/>
          <w:lang w:val="fr-CA"/>
        </w:rPr>
        <w:t>RNA1</w:t>
      </w:r>
      <w:r w:rsidRPr="00907B99">
        <w:rPr>
          <w:bCs/>
          <w:color w:val="000000" w:themeColor="text1"/>
          <w:sz w:val="20"/>
          <w:szCs w:val="20"/>
          <w:lang w:val="fr-CA"/>
        </w:rPr>
        <w:tab/>
      </w:r>
      <w:r w:rsidRPr="00907B99">
        <w:rPr>
          <w:sz w:val="20"/>
          <w:szCs w:val="20"/>
          <w:lang w:val="fr-CA"/>
        </w:rPr>
        <w:t>MH998210</w:t>
      </w:r>
    </w:p>
    <w:p w14:paraId="093FDB4D" w14:textId="77777777" w:rsidR="003E407F" w:rsidRPr="00907B99" w:rsidRDefault="003E407F" w:rsidP="003E407F">
      <w:pPr>
        <w:tabs>
          <w:tab w:val="left" w:pos="3330"/>
          <w:tab w:val="left" w:pos="5670"/>
          <w:tab w:val="left" w:pos="6930"/>
          <w:tab w:val="left" w:pos="7740"/>
        </w:tabs>
        <w:spacing w:line="276" w:lineRule="auto"/>
        <w:rPr>
          <w:sz w:val="20"/>
          <w:szCs w:val="20"/>
          <w:lang w:val="fr-CA"/>
        </w:rPr>
      </w:pPr>
      <w:r w:rsidRPr="00907B99">
        <w:rPr>
          <w:bCs/>
          <w:color w:val="000000" w:themeColor="text1"/>
          <w:sz w:val="20"/>
          <w:szCs w:val="20"/>
          <w:lang w:val="fr-CA"/>
        </w:rPr>
        <w:tab/>
      </w:r>
      <w:r w:rsidRPr="00907B99">
        <w:rPr>
          <w:bCs/>
          <w:color w:val="000000" w:themeColor="text1"/>
          <w:sz w:val="20"/>
          <w:szCs w:val="20"/>
          <w:lang w:val="fr-CA"/>
        </w:rPr>
        <w:tab/>
      </w:r>
      <w:r w:rsidRPr="00907B99">
        <w:rPr>
          <w:bCs/>
          <w:color w:val="000000" w:themeColor="text1"/>
          <w:sz w:val="20"/>
          <w:szCs w:val="20"/>
          <w:lang w:val="fr-CA"/>
        </w:rPr>
        <w:tab/>
      </w:r>
      <w:r w:rsidRPr="008E57C6">
        <w:rPr>
          <w:bCs/>
          <w:color w:val="000000" w:themeColor="text1"/>
          <w:sz w:val="20"/>
          <w:szCs w:val="20"/>
          <w:lang w:val="fr-CA"/>
        </w:rPr>
        <w:t>RNA2</w:t>
      </w:r>
      <w:r w:rsidRPr="008E57C6">
        <w:rPr>
          <w:bCs/>
          <w:color w:val="000000" w:themeColor="text1"/>
          <w:sz w:val="20"/>
          <w:szCs w:val="20"/>
          <w:lang w:val="fr-CA"/>
        </w:rPr>
        <w:tab/>
      </w:r>
      <w:r w:rsidRPr="008E57C6">
        <w:rPr>
          <w:sz w:val="20"/>
          <w:szCs w:val="20"/>
          <w:lang w:val="fr-CA"/>
        </w:rPr>
        <w:t>MH998217</w:t>
      </w:r>
    </w:p>
    <w:p w14:paraId="467709BC" w14:textId="0089B190" w:rsidR="003E407F" w:rsidRPr="00A97B05" w:rsidRDefault="00EE3EC7" w:rsidP="003E407F">
      <w:pPr>
        <w:tabs>
          <w:tab w:val="left" w:pos="3330"/>
          <w:tab w:val="left" w:pos="5670"/>
          <w:tab w:val="left" w:pos="6930"/>
          <w:tab w:val="left" w:pos="7740"/>
        </w:tabs>
        <w:spacing w:line="276" w:lineRule="auto"/>
        <w:rPr>
          <w:bCs/>
          <w:color w:val="000000" w:themeColor="text1"/>
          <w:sz w:val="20"/>
          <w:szCs w:val="20"/>
          <w:lang w:val="fr-CA"/>
        </w:rPr>
      </w:pPr>
      <w:r>
        <w:rPr>
          <w:color w:val="000000" w:themeColor="text1"/>
          <w:sz w:val="20"/>
          <w:szCs w:val="20"/>
          <w:lang w:val="fr-CA"/>
        </w:rPr>
        <w:t>A</w:t>
      </w:r>
      <w:r w:rsidR="003E407F" w:rsidRPr="00A97B05">
        <w:rPr>
          <w:color w:val="000000" w:themeColor="text1"/>
          <w:sz w:val="20"/>
          <w:szCs w:val="20"/>
          <w:lang w:val="fr-CA"/>
        </w:rPr>
        <w:t xml:space="preserve">nanas </w:t>
      </w:r>
      <w:proofErr w:type="spellStart"/>
      <w:r w:rsidR="003E407F" w:rsidRPr="00A97B05">
        <w:rPr>
          <w:color w:val="000000" w:themeColor="text1"/>
          <w:sz w:val="20"/>
          <w:szCs w:val="20"/>
          <w:lang w:val="fr-CA"/>
        </w:rPr>
        <w:t>comosus</w:t>
      </w:r>
      <w:proofErr w:type="spellEnd"/>
      <w:r w:rsidR="003E407F" w:rsidRPr="00A97B05">
        <w:rPr>
          <w:color w:val="000000" w:themeColor="text1"/>
          <w:sz w:val="20"/>
          <w:szCs w:val="20"/>
          <w:lang w:val="fr-CA"/>
        </w:rPr>
        <w:t xml:space="preserve"> </w:t>
      </w:r>
      <w:proofErr w:type="spellStart"/>
      <w:r w:rsidR="003E407F" w:rsidRPr="00A97B05">
        <w:rPr>
          <w:color w:val="000000" w:themeColor="text1"/>
          <w:sz w:val="20"/>
          <w:szCs w:val="20"/>
          <w:lang w:val="fr-CA"/>
        </w:rPr>
        <w:t>secovirus</w:t>
      </w:r>
      <w:proofErr w:type="spellEnd"/>
      <w:r w:rsidR="003E407F" w:rsidRPr="00A97B05">
        <w:rPr>
          <w:color w:val="000000" w:themeColor="text1"/>
          <w:sz w:val="20"/>
          <w:szCs w:val="20"/>
          <w:lang w:val="fr-CA"/>
        </w:rPr>
        <w:tab/>
      </w:r>
      <w:proofErr w:type="spellStart"/>
      <w:r w:rsidR="003E407F" w:rsidRPr="00A97B05">
        <w:rPr>
          <w:i/>
          <w:iCs/>
          <w:color w:val="000000" w:themeColor="text1"/>
          <w:sz w:val="20"/>
          <w:szCs w:val="20"/>
          <w:lang w:val="fr-CA"/>
        </w:rPr>
        <w:t>Sadwavirus</w:t>
      </w:r>
      <w:proofErr w:type="spellEnd"/>
      <w:r w:rsidR="003E407F" w:rsidRPr="00A97B05">
        <w:rPr>
          <w:i/>
          <w:iCs/>
          <w:color w:val="000000" w:themeColor="text1"/>
          <w:sz w:val="20"/>
          <w:szCs w:val="20"/>
          <w:lang w:val="fr-CA"/>
        </w:rPr>
        <w:t xml:space="preserve"> </w:t>
      </w:r>
      <w:proofErr w:type="spellStart"/>
      <w:r w:rsidR="00B06E00" w:rsidRPr="00A97B05">
        <w:rPr>
          <w:i/>
          <w:iCs/>
          <w:color w:val="000000" w:themeColor="text1"/>
          <w:sz w:val="20"/>
          <w:szCs w:val="20"/>
          <w:lang w:val="fr-CA"/>
        </w:rPr>
        <w:t>gammananas</w:t>
      </w:r>
      <w:proofErr w:type="spellEnd"/>
      <w:r w:rsidR="003E407F" w:rsidRPr="00A97B05">
        <w:rPr>
          <w:color w:val="000000" w:themeColor="text1"/>
          <w:sz w:val="20"/>
          <w:szCs w:val="20"/>
          <w:lang w:val="fr-CA"/>
        </w:rPr>
        <w:tab/>
      </w:r>
      <w:proofErr w:type="spellStart"/>
      <w:r w:rsidR="003E407F" w:rsidRPr="00A97B05">
        <w:rPr>
          <w:i/>
          <w:iCs/>
          <w:color w:val="000000" w:themeColor="text1"/>
          <w:sz w:val="20"/>
          <w:szCs w:val="20"/>
          <w:lang w:val="fr-CA"/>
        </w:rPr>
        <w:t>Sadwavirus</w:t>
      </w:r>
      <w:proofErr w:type="spellEnd"/>
      <w:r w:rsidR="003E407F" w:rsidRPr="00A97B05">
        <w:rPr>
          <w:i/>
          <w:iCs/>
          <w:color w:val="000000" w:themeColor="text1"/>
          <w:sz w:val="20"/>
          <w:szCs w:val="20"/>
          <w:lang w:val="fr-CA"/>
        </w:rPr>
        <w:tab/>
      </w:r>
      <w:r w:rsidR="003E407F" w:rsidRPr="00A97B05">
        <w:rPr>
          <w:bCs/>
          <w:color w:val="000000" w:themeColor="text1"/>
          <w:sz w:val="20"/>
          <w:szCs w:val="20"/>
          <w:lang w:val="fr-CA"/>
        </w:rPr>
        <w:t>RNA1</w:t>
      </w:r>
      <w:r w:rsidR="003E407F" w:rsidRPr="00A97B05">
        <w:rPr>
          <w:bCs/>
          <w:color w:val="000000" w:themeColor="text1"/>
          <w:sz w:val="20"/>
          <w:szCs w:val="20"/>
          <w:lang w:val="fr-CA"/>
        </w:rPr>
        <w:tab/>
      </w:r>
      <w:r w:rsidR="003E407F" w:rsidRPr="00A97B05">
        <w:rPr>
          <w:sz w:val="20"/>
          <w:szCs w:val="20"/>
          <w:lang w:val="fr-CA"/>
        </w:rPr>
        <w:t>BK061318</w:t>
      </w:r>
    </w:p>
    <w:p w14:paraId="5FBD44C4" w14:textId="77777777" w:rsidR="003E407F" w:rsidRPr="00A97B05" w:rsidRDefault="003E407F" w:rsidP="003E407F">
      <w:pPr>
        <w:tabs>
          <w:tab w:val="left" w:pos="3330"/>
          <w:tab w:val="left" w:pos="5670"/>
          <w:tab w:val="left" w:pos="6930"/>
          <w:tab w:val="left" w:pos="7740"/>
        </w:tabs>
        <w:spacing w:line="276" w:lineRule="auto"/>
        <w:rPr>
          <w:sz w:val="20"/>
          <w:szCs w:val="20"/>
          <w:lang w:val="it-IT"/>
        </w:rPr>
      </w:pPr>
      <w:r w:rsidRPr="00A97B05">
        <w:rPr>
          <w:bCs/>
          <w:color w:val="000000" w:themeColor="text1"/>
          <w:sz w:val="20"/>
          <w:szCs w:val="20"/>
          <w:lang w:val="fr-CA"/>
        </w:rPr>
        <w:tab/>
      </w:r>
      <w:r w:rsidRPr="00A97B05">
        <w:rPr>
          <w:bCs/>
          <w:color w:val="000000" w:themeColor="text1"/>
          <w:sz w:val="20"/>
          <w:szCs w:val="20"/>
          <w:lang w:val="fr-CA"/>
        </w:rPr>
        <w:tab/>
      </w:r>
      <w:r w:rsidRPr="00A97B05">
        <w:rPr>
          <w:bCs/>
          <w:color w:val="000000" w:themeColor="text1"/>
          <w:sz w:val="20"/>
          <w:szCs w:val="20"/>
          <w:lang w:val="fr-CA"/>
        </w:rPr>
        <w:tab/>
      </w:r>
      <w:r w:rsidRPr="00A97B05">
        <w:rPr>
          <w:bCs/>
          <w:color w:val="000000" w:themeColor="text1"/>
          <w:sz w:val="20"/>
          <w:szCs w:val="20"/>
          <w:lang w:val="it-IT"/>
        </w:rPr>
        <w:t>RNA2</w:t>
      </w:r>
      <w:r w:rsidRPr="00A97B05">
        <w:rPr>
          <w:bCs/>
          <w:color w:val="000000" w:themeColor="text1"/>
          <w:sz w:val="20"/>
          <w:szCs w:val="20"/>
          <w:lang w:val="it-IT"/>
        </w:rPr>
        <w:tab/>
      </w:r>
      <w:r w:rsidRPr="00A97B05">
        <w:rPr>
          <w:sz w:val="20"/>
          <w:szCs w:val="20"/>
          <w:lang w:val="it-IT"/>
        </w:rPr>
        <w:t>BK061319</w:t>
      </w:r>
    </w:p>
    <w:p w14:paraId="7B03FA60" w14:textId="77777777" w:rsidR="003E407F" w:rsidRPr="00A97B05" w:rsidRDefault="003E407F" w:rsidP="003E407F">
      <w:pPr>
        <w:tabs>
          <w:tab w:val="left" w:pos="3330"/>
          <w:tab w:val="left" w:pos="5670"/>
          <w:tab w:val="left" w:pos="6930"/>
          <w:tab w:val="left" w:pos="7740"/>
        </w:tabs>
        <w:spacing w:line="276" w:lineRule="auto"/>
        <w:rPr>
          <w:bCs/>
          <w:color w:val="000000" w:themeColor="text1"/>
          <w:sz w:val="20"/>
          <w:szCs w:val="20"/>
          <w:lang w:val="it-IT"/>
        </w:rPr>
      </w:pPr>
      <w:proofErr w:type="spellStart"/>
      <w:r w:rsidRPr="00A97B05">
        <w:rPr>
          <w:color w:val="000000" w:themeColor="text1"/>
          <w:sz w:val="20"/>
          <w:szCs w:val="20"/>
          <w:lang w:val="it-IT"/>
        </w:rPr>
        <w:t>cohombrillo-associated</w:t>
      </w:r>
      <w:proofErr w:type="spellEnd"/>
      <w:r w:rsidRPr="00A97B05">
        <w:rPr>
          <w:color w:val="000000" w:themeColor="text1"/>
          <w:sz w:val="20"/>
          <w:szCs w:val="20"/>
          <w:lang w:val="it-IT"/>
        </w:rPr>
        <w:t xml:space="preserve"> virus</w:t>
      </w:r>
      <w:r w:rsidRPr="00A97B05">
        <w:rPr>
          <w:color w:val="000000" w:themeColor="text1"/>
          <w:sz w:val="20"/>
          <w:szCs w:val="20"/>
          <w:lang w:val="it-IT"/>
        </w:rPr>
        <w:tab/>
      </w:r>
      <w:proofErr w:type="spellStart"/>
      <w:r w:rsidRPr="00A97B05">
        <w:rPr>
          <w:i/>
          <w:iCs/>
          <w:color w:val="000000" w:themeColor="text1"/>
          <w:sz w:val="20"/>
          <w:szCs w:val="20"/>
          <w:lang w:val="it-IT"/>
        </w:rPr>
        <w:t>Stralarivirus</w:t>
      </w:r>
      <w:proofErr w:type="spellEnd"/>
      <w:r w:rsidRPr="00A97B05">
        <w:rPr>
          <w:i/>
          <w:iCs/>
          <w:color w:val="000000" w:themeColor="text1"/>
          <w:sz w:val="20"/>
          <w:szCs w:val="20"/>
          <w:lang w:val="it-IT"/>
        </w:rPr>
        <w:t xml:space="preserve"> </w:t>
      </w:r>
      <w:proofErr w:type="spellStart"/>
      <w:r w:rsidRPr="00A97B05">
        <w:rPr>
          <w:i/>
          <w:iCs/>
          <w:color w:val="000000" w:themeColor="text1"/>
          <w:sz w:val="20"/>
          <w:szCs w:val="20"/>
          <w:lang w:val="it-IT"/>
        </w:rPr>
        <w:t>elaterii</w:t>
      </w:r>
      <w:proofErr w:type="spellEnd"/>
      <w:r w:rsidRPr="00A97B05">
        <w:rPr>
          <w:color w:val="000000" w:themeColor="text1"/>
          <w:sz w:val="20"/>
          <w:szCs w:val="20"/>
          <w:lang w:val="it-IT"/>
        </w:rPr>
        <w:tab/>
      </w:r>
      <w:proofErr w:type="spellStart"/>
      <w:r w:rsidRPr="00A97B05">
        <w:rPr>
          <w:i/>
          <w:iCs/>
          <w:color w:val="000000" w:themeColor="text1"/>
          <w:sz w:val="20"/>
          <w:szCs w:val="20"/>
          <w:lang w:val="it-IT"/>
        </w:rPr>
        <w:t>Stralarivirus</w:t>
      </w:r>
      <w:proofErr w:type="spellEnd"/>
      <w:r w:rsidRPr="00A97B05">
        <w:rPr>
          <w:i/>
          <w:iCs/>
          <w:color w:val="000000" w:themeColor="text1"/>
          <w:sz w:val="20"/>
          <w:szCs w:val="20"/>
          <w:lang w:val="it-IT"/>
        </w:rPr>
        <w:tab/>
      </w:r>
      <w:r w:rsidRPr="00A97B05">
        <w:rPr>
          <w:bCs/>
          <w:color w:val="000000" w:themeColor="text1"/>
          <w:sz w:val="20"/>
          <w:szCs w:val="20"/>
          <w:lang w:val="it-IT"/>
        </w:rPr>
        <w:t>RNA1</w:t>
      </w:r>
      <w:r w:rsidRPr="00A97B05">
        <w:rPr>
          <w:bCs/>
          <w:color w:val="000000" w:themeColor="text1"/>
          <w:sz w:val="20"/>
          <w:szCs w:val="20"/>
          <w:lang w:val="it-IT"/>
        </w:rPr>
        <w:tab/>
      </w:r>
      <w:r w:rsidRPr="00A97B05">
        <w:rPr>
          <w:sz w:val="20"/>
          <w:szCs w:val="20"/>
          <w:lang w:val="it-IT"/>
        </w:rPr>
        <w:t>OP019481</w:t>
      </w:r>
    </w:p>
    <w:p w14:paraId="62A939A5" w14:textId="77777777" w:rsidR="003E407F" w:rsidRPr="00A97B05" w:rsidRDefault="003E407F" w:rsidP="003E407F">
      <w:pPr>
        <w:tabs>
          <w:tab w:val="left" w:pos="3330"/>
          <w:tab w:val="left" w:pos="5670"/>
          <w:tab w:val="left" w:pos="6930"/>
          <w:tab w:val="left" w:pos="7740"/>
        </w:tabs>
        <w:spacing w:line="276" w:lineRule="auto"/>
        <w:rPr>
          <w:bCs/>
          <w:color w:val="000000" w:themeColor="text1"/>
          <w:sz w:val="20"/>
          <w:szCs w:val="20"/>
          <w:lang w:val="it-IT"/>
        </w:rPr>
      </w:pPr>
      <w:r w:rsidRPr="00A97B05">
        <w:rPr>
          <w:bCs/>
          <w:color w:val="000000" w:themeColor="text1"/>
          <w:sz w:val="20"/>
          <w:szCs w:val="20"/>
          <w:lang w:val="it-IT"/>
        </w:rPr>
        <w:tab/>
      </w:r>
      <w:r w:rsidRPr="00A97B05">
        <w:rPr>
          <w:bCs/>
          <w:color w:val="000000" w:themeColor="text1"/>
          <w:sz w:val="20"/>
          <w:szCs w:val="20"/>
          <w:lang w:val="it-IT"/>
        </w:rPr>
        <w:tab/>
      </w:r>
      <w:r w:rsidRPr="00A97B05">
        <w:rPr>
          <w:bCs/>
          <w:color w:val="000000" w:themeColor="text1"/>
          <w:sz w:val="20"/>
          <w:szCs w:val="20"/>
          <w:lang w:val="it-IT"/>
        </w:rPr>
        <w:tab/>
        <w:t>RNA2</w:t>
      </w:r>
      <w:r w:rsidRPr="00A97B05">
        <w:rPr>
          <w:bCs/>
          <w:color w:val="000000" w:themeColor="text1"/>
          <w:sz w:val="20"/>
          <w:szCs w:val="20"/>
          <w:lang w:val="it-IT"/>
        </w:rPr>
        <w:tab/>
      </w:r>
      <w:r w:rsidRPr="00A97B05">
        <w:rPr>
          <w:sz w:val="20"/>
          <w:szCs w:val="20"/>
          <w:lang w:val="it-IT"/>
        </w:rPr>
        <w:t>OP019482</w:t>
      </w:r>
    </w:p>
    <w:p w14:paraId="11156A0D" w14:textId="3B735832" w:rsidR="003E407F" w:rsidRPr="005F176B" w:rsidRDefault="00E0232A" w:rsidP="003E407F">
      <w:pPr>
        <w:tabs>
          <w:tab w:val="left" w:pos="3330"/>
          <w:tab w:val="left" w:pos="5670"/>
          <w:tab w:val="left" w:pos="6930"/>
          <w:tab w:val="left" w:pos="7740"/>
        </w:tabs>
        <w:spacing w:line="276" w:lineRule="auto"/>
        <w:rPr>
          <w:bCs/>
          <w:color w:val="000000" w:themeColor="text1"/>
          <w:sz w:val="20"/>
          <w:szCs w:val="20"/>
          <w:lang w:val="fr-CA"/>
        </w:rPr>
      </w:pPr>
      <w:proofErr w:type="spellStart"/>
      <w:r w:rsidRPr="00A97B05">
        <w:rPr>
          <w:color w:val="000000" w:themeColor="text1"/>
          <w:sz w:val="20"/>
          <w:szCs w:val="20"/>
          <w:lang w:val="it-IT"/>
        </w:rPr>
        <w:t>f</w:t>
      </w:r>
      <w:r w:rsidR="003E407F" w:rsidRPr="00A97B05">
        <w:rPr>
          <w:color w:val="000000" w:themeColor="text1"/>
          <w:sz w:val="20"/>
          <w:szCs w:val="20"/>
          <w:lang w:val="it-IT"/>
        </w:rPr>
        <w:t>leabane</w:t>
      </w:r>
      <w:proofErr w:type="spellEnd"/>
      <w:r w:rsidR="003E407F" w:rsidRPr="00A97B05">
        <w:rPr>
          <w:color w:val="000000" w:themeColor="text1"/>
          <w:sz w:val="20"/>
          <w:szCs w:val="20"/>
          <w:lang w:val="it-IT"/>
        </w:rPr>
        <w:t xml:space="preserve"> </w:t>
      </w:r>
      <w:proofErr w:type="spellStart"/>
      <w:r w:rsidR="003E407F" w:rsidRPr="00A97B05">
        <w:rPr>
          <w:color w:val="000000" w:themeColor="text1"/>
          <w:sz w:val="20"/>
          <w:szCs w:val="20"/>
          <w:lang w:val="it-IT"/>
        </w:rPr>
        <w:t>torradovirus</w:t>
      </w:r>
      <w:proofErr w:type="spellEnd"/>
      <w:r w:rsidR="003E407F" w:rsidRPr="00A97B05">
        <w:rPr>
          <w:color w:val="000000" w:themeColor="text1"/>
          <w:sz w:val="20"/>
          <w:szCs w:val="20"/>
          <w:lang w:val="it-IT"/>
        </w:rPr>
        <w:tab/>
      </w:r>
      <w:proofErr w:type="spellStart"/>
      <w:r w:rsidR="003E407F" w:rsidRPr="00A97B05">
        <w:rPr>
          <w:i/>
          <w:iCs/>
          <w:color w:val="000000" w:themeColor="text1"/>
          <w:sz w:val="20"/>
          <w:szCs w:val="20"/>
          <w:lang w:val="it-IT"/>
        </w:rPr>
        <w:t>Torradovirus</w:t>
      </w:r>
      <w:proofErr w:type="spellEnd"/>
      <w:r w:rsidR="003E407F" w:rsidRPr="00A97B05">
        <w:rPr>
          <w:i/>
          <w:iCs/>
          <w:color w:val="000000" w:themeColor="text1"/>
          <w:sz w:val="20"/>
          <w:szCs w:val="20"/>
          <w:lang w:val="it-IT"/>
        </w:rPr>
        <w:t xml:space="preserve"> </w:t>
      </w:r>
      <w:proofErr w:type="spellStart"/>
      <w:r w:rsidR="00B06E00">
        <w:rPr>
          <w:i/>
          <w:iCs/>
          <w:color w:val="000000" w:themeColor="text1"/>
          <w:sz w:val="20"/>
          <w:szCs w:val="20"/>
          <w:lang w:val="it-IT"/>
        </w:rPr>
        <w:t>erigeronis</w:t>
      </w:r>
      <w:proofErr w:type="spellEnd"/>
      <w:r w:rsidR="003E407F" w:rsidRPr="005F176B">
        <w:rPr>
          <w:color w:val="000000" w:themeColor="text1"/>
          <w:sz w:val="20"/>
          <w:szCs w:val="20"/>
          <w:lang w:val="fr-CA"/>
        </w:rPr>
        <w:tab/>
      </w:r>
      <w:proofErr w:type="spellStart"/>
      <w:r w:rsidR="003E407F" w:rsidRPr="005F176B">
        <w:rPr>
          <w:i/>
          <w:iCs/>
          <w:color w:val="000000" w:themeColor="text1"/>
          <w:sz w:val="20"/>
          <w:szCs w:val="20"/>
          <w:lang w:val="fr-CA"/>
        </w:rPr>
        <w:t>Torradovirus</w:t>
      </w:r>
      <w:proofErr w:type="spellEnd"/>
      <w:r w:rsidR="003E407F" w:rsidRPr="005F176B">
        <w:rPr>
          <w:i/>
          <w:iCs/>
          <w:color w:val="000000" w:themeColor="text1"/>
          <w:sz w:val="20"/>
          <w:szCs w:val="20"/>
          <w:lang w:val="fr-CA"/>
        </w:rPr>
        <w:tab/>
      </w:r>
      <w:r w:rsidR="003E407F" w:rsidRPr="005F176B">
        <w:rPr>
          <w:bCs/>
          <w:color w:val="000000" w:themeColor="text1"/>
          <w:sz w:val="20"/>
          <w:szCs w:val="20"/>
          <w:lang w:val="fr-CA"/>
        </w:rPr>
        <w:t>RNA1</w:t>
      </w:r>
      <w:r w:rsidR="003E407F" w:rsidRPr="005F176B">
        <w:rPr>
          <w:bCs/>
          <w:color w:val="000000" w:themeColor="text1"/>
          <w:sz w:val="20"/>
          <w:szCs w:val="20"/>
          <w:lang w:val="fr-CA"/>
        </w:rPr>
        <w:tab/>
      </w:r>
      <w:r w:rsidR="003E407F" w:rsidRPr="005F176B">
        <w:rPr>
          <w:sz w:val="20"/>
          <w:szCs w:val="20"/>
          <w:lang w:val="fr-CA"/>
        </w:rPr>
        <w:t>OL979629</w:t>
      </w:r>
    </w:p>
    <w:p w14:paraId="7D9238E7" w14:textId="77777777" w:rsidR="003E407F" w:rsidRPr="00907B99"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5F176B">
        <w:rPr>
          <w:bCs/>
          <w:color w:val="000000" w:themeColor="text1"/>
          <w:sz w:val="20"/>
          <w:szCs w:val="20"/>
          <w:lang w:val="fr-CA"/>
        </w:rPr>
        <w:tab/>
      </w:r>
      <w:r w:rsidRPr="005F176B">
        <w:rPr>
          <w:bCs/>
          <w:color w:val="000000" w:themeColor="text1"/>
          <w:sz w:val="20"/>
          <w:szCs w:val="20"/>
          <w:lang w:val="fr-CA"/>
        </w:rPr>
        <w:tab/>
      </w:r>
      <w:r w:rsidRPr="005F176B">
        <w:rPr>
          <w:bCs/>
          <w:color w:val="000000" w:themeColor="text1"/>
          <w:sz w:val="20"/>
          <w:szCs w:val="20"/>
          <w:lang w:val="fr-CA"/>
        </w:rPr>
        <w:tab/>
      </w:r>
      <w:r w:rsidRPr="00907B99">
        <w:rPr>
          <w:bCs/>
          <w:color w:val="000000" w:themeColor="text1"/>
          <w:sz w:val="20"/>
          <w:szCs w:val="20"/>
          <w:lang w:val="fr-CA"/>
        </w:rPr>
        <w:t>RNA2</w:t>
      </w:r>
      <w:r w:rsidRPr="00907B99">
        <w:rPr>
          <w:bCs/>
          <w:color w:val="000000" w:themeColor="text1"/>
          <w:sz w:val="20"/>
          <w:szCs w:val="20"/>
          <w:lang w:val="fr-CA"/>
        </w:rPr>
        <w:tab/>
      </w:r>
      <w:r w:rsidRPr="00907B99">
        <w:rPr>
          <w:sz w:val="20"/>
          <w:szCs w:val="20"/>
          <w:lang w:val="fr-CA"/>
        </w:rPr>
        <w:t>OL979630</w:t>
      </w:r>
    </w:p>
    <w:p w14:paraId="6D9E015B" w14:textId="729ED854" w:rsidR="003E407F" w:rsidRPr="00907B99" w:rsidRDefault="00E0232A" w:rsidP="003E407F">
      <w:pPr>
        <w:tabs>
          <w:tab w:val="left" w:pos="3330"/>
          <w:tab w:val="left" w:pos="5670"/>
          <w:tab w:val="left" w:pos="6930"/>
          <w:tab w:val="left" w:pos="7740"/>
        </w:tabs>
        <w:spacing w:line="276" w:lineRule="auto"/>
        <w:rPr>
          <w:bCs/>
          <w:color w:val="000000" w:themeColor="text1"/>
          <w:sz w:val="20"/>
          <w:szCs w:val="20"/>
          <w:lang w:val="fr-CA"/>
        </w:rPr>
      </w:pPr>
      <w:r w:rsidRPr="00907B99">
        <w:rPr>
          <w:color w:val="000000" w:themeColor="text1"/>
          <w:sz w:val="20"/>
          <w:szCs w:val="20"/>
          <w:lang w:val="fr-CA"/>
        </w:rPr>
        <w:t>p</w:t>
      </w:r>
      <w:r w:rsidR="003E407F" w:rsidRPr="00907B99">
        <w:rPr>
          <w:color w:val="000000" w:themeColor="text1"/>
          <w:sz w:val="20"/>
          <w:szCs w:val="20"/>
          <w:lang w:val="fr-CA"/>
        </w:rPr>
        <w:t xml:space="preserve">aris </w:t>
      </w:r>
      <w:proofErr w:type="spellStart"/>
      <w:r w:rsidR="003E407F" w:rsidRPr="00907B99">
        <w:rPr>
          <w:color w:val="000000" w:themeColor="text1"/>
          <w:sz w:val="20"/>
          <w:szCs w:val="20"/>
          <w:lang w:val="fr-CA"/>
        </w:rPr>
        <w:t>nepovirus</w:t>
      </w:r>
      <w:proofErr w:type="spellEnd"/>
      <w:r w:rsidR="003E407F" w:rsidRPr="00907B99">
        <w:rPr>
          <w:color w:val="000000" w:themeColor="text1"/>
          <w:sz w:val="20"/>
          <w:szCs w:val="20"/>
          <w:lang w:val="fr-CA"/>
        </w:rPr>
        <w:t xml:space="preserve"> 1</w:t>
      </w:r>
      <w:r w:rsidR="003E407F" w:rsidRPr="00907B99">
        <w:rPr>
          <w:color w:val="000000" w:themeColor="text1"/>
          <w:sz w:val="20"/>
          <w:szCs w:val="20"/>
          <w:lang w:val="fr-CA"/>
        </w:rPr>
        <w:tab/>
      </w:r>
      <w:proofErr w:type="spellStart"/>
      <w:r w:rsidR="003E407F" w:rsidRPr="00907B99">
        <w:rPr>
          <w:i/>
          <w:iCs/>
          <w:color w:val="000000" w:themeColor="text1"/>
          <w:sz w:val="20"/>
          <w:szCs w:val="20"/>
          <w:lang w:val="fr-CA"/>
        </w:rPr>
        <w:t>Nepovirus</w:t>
      </w:r>
      <w:proofErr w:type="spellEnd"/>
      <w:r w:rsidR="003E407F" w:rsidRPr="00907B99">
        <w:rPr>
          <w:i/>
          <w:iCs/>
          <w:color w:val="000000" w:themeColor="text1"/>
          <w:sz w:val="20"/>
          <w:szCs w:val="20"/>
          <w:lang w:val="fr-CA"/>
        </w:rPr>
        <w:t xml:space="preserve"> </w:t>
      </w:r>
      <w:proofErr w:type="spellStart"/>
      <w:r w:rsidR="00B06E00" w:rsidRPr="00907B99">
        <w:rPr>
          <w:i/>
          <w:iCs/>
          <w:sz w:val="20"/>
          <w:szCs w:val="20"/>
          <w:lang w:val="fr-CA"/>
        </w:rPr>
        <w:t>alphaparis</w:t>
      </w:r>
      <w:proofErr w:type="spellEnd"/>
      <w:r w:rsidR="003E407F" w:rsidRPr="00907B99">
        <w:rPr>
          <w:color w:val="000000" w:themeColor="text1"/>
          <w:sz w:val="20"/>
          <w:szCs w:val="20"/>
          <w:lang w:val="fr-CA"/>
        </w:rPr>
        <w:tab/>
      </w:r>
      <w:proofErr w:type="spellStart"/>
      <w:r w:rsidR="003E407F" w:rsidRPr="00907B99">
        <w:rPr>
          <w:i/>
          <w:iCs/>
          <w:color w:val="000000" w:themeColor="text1"/>
          <w:sz w:val="20"/>
          <w:szCs w:val="20"/>
          <w:lang w:val="fr-CA"/>
        </w:rPr>
        <w:t>Nepovirus</w:t>
      </w:r>
      <w:proofErr w:type="spellEnd"/>
      <w:r w:rsidR="003E407F" w:rsidRPr="00907B99">
        <w:rPr>
          <w:i/>
          <w:iCs/>
          <w:color w:val="000000" w:themeColor="text1"/>
          <w:sz w:val="20"/>
          <w:szCs w:val="20"/>
          <w:lang w:val="fr-CA"/>
        </w:rPr>
        <w:tab/>
      </w:r>
      <w:r w:rsidR="003E407F" w:rsidRPr="00907B99">
        <w:rPr>
          <w:bCs/>
          <w:color w:val="000000" w:themeColor="text1"/>
          <w:sz w:val="20"/>
          <w:szCs w:val="20"/>
          <w:lang w:val="fr-CA"/>
        </w:rPr>
        <w:t>RNA1</w:t>
      </w:r>
      <w:r w:rsidR="003E407F" w:rsidRPr="00907B99">
        <w:rPr>
          <w:bCs/>
          <w:color w:val="000000" w:themeColor="text1"/>
          <w:sz w:val="20"/>
          <w:szCs w:val="20"/>
          <w:lang w:val="fr-CA"/>
        </w:rPr>
        <w:tab/>
      </w:r>
      <w:r w:rsidR="003E407F" w:rsidRPr="00907B99">
        <w:rPr>
          <w:sz w:val="20"/>
          <w:szCs w:val="20"/>
          <w:lang w:val="fr-CA"/>
        </w:rPr>
        <w:t>OP374158</w:t>
      </w:r>
    </w:p>
    <w:p w14:paraId="61A7019C" w14:textId="77777777" w:rsidR="003E407F" w:rsidRPr="00907B99"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907B99">
        <w:rPr>
          <w:bCs/>
          <w:color w:val="000000" w:themeColor="text1"/>
          <w:sz w:val="20"/>
          <w:szCs w:val="20"/>
          <w:lang w:val="fr-CA"/>
        </w:rPr>
        <w:tab/>
      </w:r>
      <w:r w:rsidRPr="00907B99">
        <w:rPr>
          <w:bCs/>
          <w:color w:val="000000" w:themeColor="text1"/>
          <w:sz w:val="20"/>
          <w:szCs w:val="20"/>
          <w:lang w:val="fr-CA"/>
        </w:rPr>
        <w:tab/>
      </w:r>
      <w:r w:rsidRPr="00907B99">
        <w:rPr>
          <w:bCs/>
          <w:color w:val="000000" w:themeColor="text1"/>
          <w:sz w:val="20"/>
          <w:szCs w:val="20"/>
          <w:lang w:val="fr-CA"/>
        </w:rPr>
        <w:tab/>
        <w:t>RNA2</w:t>
      </w:r>
      <w:r w:rsidRPr="00907B99">
        <w:rPr>
          <w:bCs/>
          <w:color w:val="000000" w:themeColor="text1"/>
          <w:sz w:val="20"/>
          <w:szCs w:val="20"/>
          <w:lang w:val="fr-CA"/>
        </w:rPr>
        <w:tab/>
      </w:r>
      <w:r w:rsidRPr="00907B99">
        <w:rPr>
          <w:sz w:val="20"/>
          <w:szCs w:val="20"/>
          <w:lang w:val="fr-CA"/>
        </w:rPr>
        <w:t>OP374159</w:t>
      </w:r>
    </w:p>
    <w:p w14:paraId="5401B2CC" w14:textId="7FFB595B" w:rsidR="00841E05" w:rsidRPr="00907B99" w:rsidRDefault="00841E05" w:rsidP="00841E05">
      <w:pPr>
        <w:tabs>
          <w:tab w:val="left" w:pos="3330"/>
          <w:tab w:val="left" w:pos="5670"/>
          <w:tab w:val="left" w:pos="6930"/>
          <w:tab w:val="left" w:pos="7740"/>
        </w:tabs>
        <w:spacing w:line="276" w:lineRule="auto"/>
        <w:rPr>
          <w:bCs/>
          <w:color w:val="000000" w:themeColor="text1"/>
          <w:sz w:val="20"/>
          <w:szCs w:val="20"/>
          <w:lang w:val="fr-CA"/>
        </w:rPr>
      </w:pPr>
      <w:r w:rsidRPr="00907B99">
        <w:rPr>
          <w:color w:val="000000" w:themeColor="text1"/>
          <w:sz w:val="20"/>
          <w:szCs w:val="20"/>
          <w:lang w:val="fr-CA"/>
        </w:rPr>
        <w:t xml:space="preserve">horse </w:t>
      </w:r>
      <w:proofErr w:type="spellStart"/>
      <w:r w:rsidRPr="00907B99">
        <w:rPr>
          <w:color w:val="000000" w:themeColor="text1"/>
          <w:sz w:val="20"/>
          <w:szCs w:val="20"/>
          <w:lang w:val="fr-CA"/>
        </w:rPr>
        <w:t>nettle</w:t>
      </w:r>
      <w:proofErr w:type="spellEnd"/>
      <w:r w:rsidRPr="00907B99">
        <w:rPr>
          <w:color w:val="000000" w:themeColor="text1"/>
          <w:sz w:val="20"/>
          <w:szCs w:val="20"/>
          <w:lang w:val="fr-CA"/>
        </w:rPr>
        <w:t xml:space="preserve"> virus</w:t>
      </w:r>
      <w:r w:rsidR="00FA236D" w:rsidRPr="00907B99">
        <w:rPr>
          <w:color w:val="000000" w:themeColor="text1"/>
          <w:sz w:val="20"/>
          <w:szCs w:val="20"/>
          <w:lang w:val="fr-CA"/>
        </w:rPr>
        <w:t xml:space="preserve"> A</w:t>
      </w:r>
      <w:r w:rsidRPr="00907B99">
        <w:rPr>
          <w:color w:val="000000" w:themeColor="text1"/>
          <w:sz w:val="20"/>
          <w:szCs w:val="20"/>
          <w:lang w:val="fr-CA"/>
        </w:rPr>
        <w:tab/>
      </w:r>
      <w:proofErr w:type="spellStart"/>
      <w:r w:rsidRPr="00907B99">
        <w:rPr>
          <w:i/>
          <w:iCs/>
          <w:color w:val="000000" w:themeColor="text1"/>
          <w:sz w:val="20"/>
          <w:szCs w:val="20"/>
          <w:lang w:val="fr-CA"/>
        </w:rPr>
        <w:t>Nepovirus</w:t>
      </w:r>
      <w:proofErr w:type="spellEnd"/>
      <w:r w:rsidRPr="00907B99">
        <w:rPr>
          <w:i/>
          <w:iCs/>
          <w:color w:val="000000" w:themeColor="text1"/>
          <w:sz w:val="20"/>
          <w:szCs w:val="20"/>
          <w:lang w:val="fr-CA"/>
        </w:rPr>
        <w:t xml:space="preserve"> </w:t>
      </w:r>
      <w:proofErr w:type="spellStart"/>
      <w:r w:rsidRPr="00907B99">
        <w:rPr>
          <w:i/>
          <w:iCs/>
          <w:color w:val="000000" w:themeColor="text1"/>
          <w:sz w:val="20"/>
          <w:szCs w:val="20"/>
          <w:lang w:val="fr-CA"/>
        </w:rPr>
        <w:t>carolinense</w:t>
      </w:r>
      <w:proofErr w:type="spellEnd"/>
      <w:r w:rsidRPr="00907B99">
        <w:rPr>
          <w:color w:val="000000" w:themeColor="text1"/>
          <w:sz w:val="20"/>
          <w:szCs w:val="20"/>
          <w:lang w:val="fr-CA"/>
        </w:rPr>
        <w:tab/>
      </w:r>
      <w:proofErr w:type="spellStart"/>
      <w:r w:rsidRPr="00907B99">
        <w:rPr>
          <w:i/>
          <w:iCs/>
          <w:color w:val="000000" w:themeColor="text1"/>
          <w:sz w:val="20"/>
          <w:szCs w:val="20"/>
          <w:lang w:val="fr-CA"/>
        </w:rPr>
        <w:t>Nepovirus</w:t>
      </w:r>
      <w:proofErr w:type="spellEnd"/>
      <w:r w:rsidRPr="00907B99">
        <w:rPr>
          <w:i/>
          <w:iCs/>
          <w:color w:val="000000" w:themeColor="text1"/>
          <w:sz w:val="20"/>
          <w:szCs w:val="20"/>
          <w:lang w:val="fr-CA"/>
        </w:rPr>
        <w:tab/>
      </w:r>
      <w:r w:rsidRPr="00907B99">
        <w:rPr>
          <w:bCs/>
          <w:color w:val="000000" w:themeColor="text1"/>
          <w:sz w:val="20"/>
          <w:szCs w:val="20"/>
          <w:lang w:val="fr-CA"/>
        </w:rPr>
        <w:t>RNA1</w:t>
      </w:r>
      <w:r w:rsidRPr="00907B99">
        <w:rPr>
          <w:bCs/>
          <w:color w:val="000000" w:themeColor="text1"/>
          <w:sz w:val="20"/>
          <w:szCs w:val="20"/>
          <w:lang w:val="fr-CA"/>
        </w:rPr>
        <w:tab/>
      </w:r>
      <w:r w:rsidRPr="00907B99">
        <w:rPr>
          <w:sz w:val="20"/>
          <w:szCs w:val="20"/>
          <w:lang w:val="fr-CA"/>
        </w:rPr>
        <w:t>OP292294</w:t>
      </w:r>
    </w:p>
    <w:p w14:paraId="60350E74" w14:textId="77777777" w:rsidR="00841E05" w:rsidRPr="00907B99" w:rsidRDefault="00841E05" w:rsidP="00841E05">
      <w:pPr>
        <w:tabs>
          <w:tab w:val="left" w:pos="3330"/>
          <w:tab w:val="left" w:pos="5670"/>
          <w:tab w:val="left" w:pos="6930"/>
          <w:tab w:val="left" w:pos="7740"/>
        </w:tabs>
        <w:rPr>
          <w:bCs/>
          <w:color w:val="000000" w:themeColor="text1"/>
          <w:sz w:val="20"/>
          <w:szCs w:val="20"/>
          <w:lang w:val="fr-CA"/>
        </w:rPr>
      </w:pPr>
      <w:r w:rsidRPr="00907B99">
        <w:rPr>
          <w:bCs/>
          <w:color w:val="000000" w:themeColor="text1"/>
          <w:sz w:val="20"/>
          <w:szCs w:val="20"/>
          <w:lang w:val="fr-CA"/>
        </w:rPr>
        <w:tab/>
      </w:r>
      <w:r w:rsidRPr="00907B99">
        <w:rPr>
          <w:bCs/>
          <w:color w:val="000000" w:themeColor="text1"/>
          <w:sz w:val="20"/>
          <w:szCs w:val="20"/>
          <w:lang w:val="fr-CA"/>
        </w:rPr>
        <w:tab/>
      </w:r>
      <w:r w:rsidRPr="00907B99">
        <w:rPr>
          <w:bCs/>
          <w:color w:val="000000" w:themeColor="text1"/>
          <w:sz w:val="20"/>
          <w:szCs w:val="20"/>
          <w:lang w:val="fr-CA"/>
        </w:rPr>
        <w:tab/>
        <w:t>RNA2</w:t>
      </w:r>
      <w:r w:rsidRPr="00907B99">
        <w:rPr>
          <w:bCs/>
          <w:color w:val="000000" w:themeColor="text1"/>
          <w:sz w:val="20"/>
          <w:szCs w:val="20"/>
          <w:lang w:val="fr-CA"/>
        </w:rPr>
        <w:tab/>
      </w:r>
      <w:r w:rsidRPr="00907B99">
        <w:rPr>
          <w:sz w:val="20"/>
          <w:szCs w:val="20"/>
          <w:lang w:val="fr-CA"/>
        </w:rPr>
        <w:t>OP292295</w:t>
      </w:r>
    </w:p>
    <w:p w14:paraId="5EF599C2" w14:textId="11934364" w:rsidR="003E407F" w:rsidRPr="00907B99" w:rsidRDefault="003E407F" w:rsidP="003E407F">
      <w:pPr>
        <w:tabs>
          <w:tab w:val="left" w:pos="3330"/>
          <w:tab w:val="left" w:pos="5670"/>
          <w:tab w:val="left" w:pos="6930"/>
          <w:tab w:val="left" w:pos="7740"/>
        </w:tabs>
        <w:spacing w:line="276" w:lineRule="auto"/>
        <w:rPr>
          <w:bCs/>
          <w:color w:val="000000" w:themeColor="text1"/>
          <w:sz w:val="20"/>
          <w:szCs w:val="20"/>
          <w:lang w:val="fr-CA"/>
        </w:rPr>
      </w:pPr>
      <w:proofErr w:type="spellStart"/>
      <w:r w:rsidRPr="00907B99">
        <w:rPr>
          <w:color w:val="000000" w:themeColor="text1"/>
          <w:sz w:val="20"/>
          <w:szCs w:val="20"/>
          <w:lang w:val="fr-CA"/>
        </w:rPr>
        <w:t>common</w:t>
      </w:r>
      <w:proofErr w:type="spellEnd"/>
      <w:r w:rsidRPr="00907B99">
        <w:rPr>
          <w:color w:val="000000" w:themeColor="text1"/>
          <w:sz w:val="20"/>
          <w:szCs w:val="20"/>
          <w:lang w:val="fr-CA"/>
        </w:rPr>
        <w:t xml:space="preserve"> water moss </w:t>
      </w:r>
      <w:proofErr w:type="spellStart"/>
      <w:r w:rsidRPr="00907B99">
        <w:rPr>
          <w:color w:val="000000" w:themeColor="text1"/>
          <w:sz w:val="20"/>
          <w:szCs w:val="20"/>
          <w:lang w:val="fr-CA"/>
        </w:rPr>
        <w:t>secovirus</w:t>
      </w:r>
      <w:proofErr w:type="spellEnd"/>
      <w:r w:rsidRPr="00907B99">
        <w:rPr>
          <w:color w:val="000000" w:themeColor="text1"/>
          <w:sz w:val="20"/>
          <w:szCs w:val="20"/>
          <w:lang w:val="fr-CA"/>
        </w:rPr>
        <w:tab/>
      </w:r>
      <w:proofErr w:type="spellStart"/>
      <w:r w:rsidRPr="00907B99">
        <w:rPr>
          <w:i/>
          <w:iCs/>
          <w:color w:val="000000" w:themeColor="text1"/>
          <w:sz w:val="20"/>
          <w:szCs w:val="20"/>
          <w:lang w:val="fr-CA"/>
        </w:rPr>
        <w:t>Nepovirus</w:t>
      </w:r>
      <w:proofErr w:type="spellEnd"/>
      <w:r w:rsidRPr="00907B99">
        <w:rPr>
          <w:i/>
          <w:iCs/>
          <w:color w:val="000000" w:themeColor="text1"/>
          <w:sz w:val="20"/>
          <w:szCs w:val="20"/>
          <w:lang w:val="fr-CA"/>
        </w:rPr>
        <w:t xml:space="preserve"> </w:t>
      </w:r>
      <w:proofErr w:type="spellStart"/>
      <w:r w:rsidR="00B06E00" w:rsidRPr="00907B99">
        <w:rPr>
          <w:i/>
          <w:iCs/>
          <w:color w:val="000000" w:themeColor="text1"/>
          <w:sz w:val="20"/>
          <w:szCs w:val="20"/>
          <w:lang w:val="fr-CA"/>
        </w:rPr>
        <w:t>fontinalis</w:t>
      </w:r>
      <w:proofErr w:type="spellEnd"/>
      <w:r w:rsidRPr="00907B99">
        <w:rPr>
          <w:color w:val="000000" w:themeColor="text1"/>
          <w:sz w:val="20"/>
          <w:szCs w:val="20"/>
          <w:lang w:val="fr-CA"/>
        </w:rPr>
        <w:tab/>
      </w:r>
      <w:proofErr w:type="spellStart"/>
      <w:r w:rsidRPr="00907B99">
        <w:rPr>
          <w:i/>
          <w:iCs/>
          <w:color w:val="000000" w:themeColor="text1"/>
          <w:sz w:val="20"/>
          <w:szCs w:val="20"/>
          <w:lang w:val="fr-CA"/>
        </w:rPr>
        <w:t>Nepovirus</w:t>
      </w:r>
      <w:proofErr w:type="spellEnd"/>
      <w:r w:rsidRPr="00907B99">
        <w:rPr>
          <w:i/>
          <w:iCs/>
          <w:color w:val="000000" w:themeColor="text1"/>
          <w:sz w:val="20"/>
          <w:szCs w:val="20"/>
          <w:lang w:val="fr-CA"/>
        </w:rPr>
        <w:tab/>
      </w:r>
      <w:r w:rsidRPr="00907B99">
        <w:rPr>
          <w:bCs/>
          <w:color w:val="000000" w:themeColor="text1"/>
          <w:sz w:val="20"/>
          <w:szCs w:val="20"/>
          <w:lang w:val="fr-CA"/>
        </w:rPr>
        <w:t>RNA1</w:t>
      </w:r>
      <w:r w:rsidRPr="00907B99">
        <w:rPr>
          <w:bCs/>
          <w:color w:val="000000" w:themeColor="text1"/>
          <w:sz w:val="20"/>
          <w:szCs w:val="20"/>
          <w:lang w:val="fr-CA"/>
        </w:rPr>
        <w:tab/>
      </w:r>
      <w:r w:rsidRPr="00907B99">
        <w:rPr>
          <w:sz w:val="20"/>
          <w:szCs w:val="20"/>
          <w:lang w:val="fr-CA"/>
        </w:rPr>
        <w:t>OX380383</w:t>
      </w:r>
    </w:p>
    <w:p w14:paraId="0F188A63" w14:textId="77777777" w:rsidR="003E407F" w:rsidRPr="00A97B05"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907B99">
        <w:rPr>
          <w:bCs/>
          <w:color w:val="000000" w:themeColor="text1"/>
          <w:sz w:val="20"/>
          <w:szCs w:val="20"/>
          <w:lang w:val="fr-CA"/>
        </w:rPr>
        <w:tab/>
      </w:r>
      <w:r w:rsidRPr="00907B99">
        <w:rPr>
          <w:bCs/>
          <w:color w:val="000000" w:themeColor="text1"/>
          <w:sz w:val="20"/>
          <w:szCs w:val="20"/>
          <w:lang w:val="fr-CA"/>
        </w:rPr>
        <w:tab/>
      </w:r>
      <w:r w:rsidRPr="00907B99">
        <w:rPr>
          <w:bCs/>
          <w:color w:val="000000" w:themeColor="text1"/>
          <w:sz w:val="20"/>
          <w:szCs w:val="20"/>
          <w:lang w:val="fr-CA"/>
        </w:rPr>
        <w:tab/>
      </w:r>
      <w:r w:rsidRPr="00A97B05">
        <w:rPr>
          <w:bCs/>
          <w:color w:val="000000" w:themeColor="text1"/>
          <w:sz w:val="20"/>
          <w:szCs w:val="20"/>
          <w:lang w:val="fr-CA"/>
        </w:rPr>
        <w:t>RNA2</w:t>
      </w:r>
      <w:r w:rsidRPr="00A97B05">
        <w:rPr>
          <w:bCs/>
          <w:color w:val="000000" w:themeColor="text1"/>
          <w:sz w:val="20"/>
          <w:szCs w:val="20"/>
          <w:lang w:val="fr-CA"/>
        </w:rPr>
        <w:tab/>
      </w:r>
      <w:r w:rsidRPr="00A97B05">
        <w:rPr>
          <w:sz w:val="20"/>
          <w:szCs w:val="20"/>
          <w:lang w:val="fr-CA"/>
        </w:rPr>
        <w:t>OX380442</w:t>
      </w:r>
    </w:p>
    <w:p w14:paraId="3B81A273" w14:textId="3D6D90D1" w:rsidR="003E407F" w:rsidRPr="00A97B05" w:rsidRDefault="003E407F" w:rsidP="003E407F">
      <w:pPr>
        <w:tabs>
          <w:tab w:val="left" w:pos="3330"/>
          <w:tab w:val="left" w:pos="5670"/>
          <w:tab w:val="left" w:pos="6930"/>
          <w:tab w:val="left" w:pos="7740"/>
        </w:tabs>
        <w:spacing w:line="276" w:lineRule="auto"/>
        <w:rPr>
          <w:bCs/>
          <w:color w:val="000000" w:themeColor="text1"/>
          <w:sz w:val="20"/>
          <w:szCs w:val="20"/>
          <w:lang w:val="fr-CA"/>
        </w:rPr>
      </w:pPr>
      <w:proofErr w:type="spellStart"/>
      <w:r w:rsidRPr="00A97B05">
        <w:rPr>
          <w:color w:val="000000" w:themeColor="text1"/>
          <w:sz w:val="20"/>
          <w:szCs w:val="20"/>
          <w:lang w:val="fr-CA"/>
        </w:rPr>
        <w:t>tomato</w:t>
      </w:r>
      <w:proofErr w:type="spellEnd"/>
      <w:r w:rsidRPr="00A97B05">
        <w:rPr>
          <w:color w:val="000000" w:themeColor="text1"/>
          <w:sz w:val="20"/>
          <w:szCs w:val="20"/>
          <w:lang w:val="fr-CA"/>
        </w:rPr>
        <w:t xml:space="preserve"> </w:t>
      </w:r>
      <w:proofErr w:type="spellStart"/>
      <w:r w:rsidRPr="00A97B05">
        <w:rPr>
          <w:color w:val="000000" w:themeColor="text1"/>
          <w:sz w:val="20"/>
          <w:szCs w:val="20"/>
          <w:lang w:val="fr-CA"/>
        </w:rPr>
        <w:t>fern</w:t>
      </w:r>
      <w:proofErr w:type="spellEnd"/>
      <w:r w:rsidRPr="00A97B05">
        <w:rPr>
          <w:color w:val="000000" w:themeColor="text1"/>
          <w:sz w:val="20"/>
          <w:szCs w:val="20"/>
          <w:lang w:val="fr-CA"/>
        </w:rPr>
        <w:t xml:space="preserve"> </w:t>
      </w:r>
      <w:proofErr w:type="spellStart"/>
      <w:r w:rsidRPr="00A97B05">
        <w:rPr>
          <w:color w:val="000000" w:themeColor="text1"/>
          <w:sz w:val="20"/>
          <w:szCs w:val="20"/>
          <w:lang w:val="fr-CA"/>
        </w:rPr>
        <w:t>secovirus</w:t>
      </w:r>
      <w:proofErr w:type="spellEnd"/>
      <w:r w:rsidRPr="00A97B05">
        <w:rPr>
          <w:color w:val="000000" w:themeColor="text1"/>
          <w:sz w:val="20"/>
          <w:szCs w:val="20"/>
          <w:lang w:val="fr-CA"/>
        </w:rPr>
        <w:tab/>
      </w:r>
      <w:proofErr w:type="spellStart"/>
      <w:r w:rsidRPr="00A97B05">
        <w:rPr>
          <w:i/>
          <w:iCs/>
          <w:color w:val="000000" w:themeColor="text1"/>
          <w:sz w:val="20"/>
          <w:szCs w:val="20"/>
          <w:lang w:val="fr-CA"/>
        </w:rPr>
        <w:t>Nepovirus</w:t>
      </w:r>
      <w:proofErr w:type="spellEnd"/>
      <w:r w:rsidRPr="00A97B05">
        <w:rPr>
          <w:i/>
          <w:iCs/>
          <w:color w:val="000000" w:themeColor="text1"/>
          <w:sz w:val="20"/>
          <w:szCs w:val="20"/>
          <w:lang w:val="fr-CA"/>
        </w:rPr>
        <w:t xml:space="preserve"> </w:t>
      </w:r>
      <w:proofErr w:type="spellStart"/>
      <w:r w:rsidR="00B06E00" w:rsidRPr="00A97B05">
        <w:rPr>
          <w:i/>
          <w:iCs/>
          <w:color w:val="000000" w:themeColor="text1"/>
          <w:sz w:val="20"/>
          <w:szCs w:val="20"/>
          <w:lang w:val="fr-CA"/>
        </w:rPr>
        <w:t>lonchitis</w:t>
      </w:r>
      <w:proofErr w:type="spellEnd"/>
      <w:r w:rsidRPr="00A97B05">
        <w:rPr>
          <w:color w:val="000000" w:themeColor="text1"/>
          <w:sz w:val="20"/>
          <w:szCs w:val="20"/>
          <w:lang w:val="fr-CA"/>
        </w:rPr>
        <w:tab/>
      </w:r>
      <w:proofErr w:type="spellStart"/>
      <w:r w:rsidRPr="00A97B05">
        <w:rPr>
          <w:i/>
          <w:iCs/>
          <w:color w:val="000000" w:themeColor="text1"/>
          <w:sz w:val="20"/>
          <w:szCs w:val="20"/>
          <w:lang w:val="fr-CA"/>
        </w:rPr>
        <w:t>Nepovirus</w:t>
      </w:r>
      <w:proofErr w:type="spellEnd"/>
      <w:r w:rsidRPr="00A97B05">
        <w:rPr>
          <w:i/>
          <w:iCs/>
          <w:color w:val="000000" w:themeColor="text1"/>
          <w:sz w:val="20"/>
          <w:szCs w:val="20"/>
          <w:lang w:val="fr-CA"/>
        </w:rPr>
        <w:tab/>
      </w:r>
      <w:r w:rsidRPr="00A97B05">
        <w:rPr>
          <w:bCs/>
          <w:color w:val="000000" w:themeColor="text1"/>
          <w:sz w:val="20"/>
          <w:szCs w:val="20"/>
          <w:lang w:val="fr-CA"/>
        </w:rPr>
        <w:t>RNA1</w:t>
      </w:r>
      <w:r w:rsidRPr="00A97B05">
        <w:rPr>
          <w:bCs/>
          <w:color w:val="000000" w:themeColor="text1"/>
          <w:sz w:val="20"/>
          <w:szCs w:val="20"/>
          <w:lang w:val="fr-CA"/>
        </w:rPr>
        <w:tab/>
      </w:r>
      <w:r w:rsidRPr="00A97B05">
        <w:rPr>
          <w:sz w:val="20"/>
          <w:szCs w:val="20"/>
          <w:lang w:val="fr-CA"/>
        </w:rPr>
        <w:t>OX380481</w:t>
      </w:r>
    </w:p>
    <w:p w14:paraId="7741EF3D" w14:textId="77777777" w:rsidR="003E407F" w:rsidRPr="00A97B05" w:rsidRDefault="003E407F" w:rsidP="003E407F">
      <w:pPr>
        <w:tabs>
          <w:tab w:val="left" w:pos="3330"/>
          <w:tab w:val="left" w:pos="5670"/>
          <w:tab w:val="left" w:pos="6930"/>
          <w:tab w:val="left" w:pos="7740"/>
        </w:tabs>
        <w:spacing w:line="276" w:lineRule="auto"/>
        <w:rPr>
          <w:bCs/>
          <w:color w:val="000000" w:themeColor="text1"/>
          <w:sz w:val="20"/>
          <w:szCs w:val="20"/>
          <w:lang w:val="fr-CA"/>
        </w:rPr>
      </w:pPr>
      <w:r w:rsidRPr="00A97B05">
        <w:rPr>
          <w:bCs/>
          <w:color w:val="000000" w:themeColor="text1"/>
          <w:sz w:val="20"/>
          <w:szCs w:val="20"/>
          <w:lang w:val="fr-CA"/>
        </w:rPr>
        <w:tab/>
      </w:r>
      <w:r w:rsidRPr="00A97B05">
        <w:rPr>
          <w:bCs/>
          <w:color w:val="000000" w:themeColor="text1"/>
          <w:sz w:val="20"/>
          <w:szCs w:val="20"/>
          <w:lang w:val="fr-CA"/>
        </w:rPr>
        <w:tab/>
      </w:r>
      <w:r w:rsidRPr="00A97B05">
        <w:rPr>
          <w:bCs/>
          <w:color w:val="000000" w:themeColor="text1"/>
          <w:sz w:val="20"/>
          <w:szCs w:val="20"/>
          <w:lang w:val="fr-CA"/>
        </w:rPr>
        <w:tab/>
        <w:t>RNA2</w:t>
      </w:r>
      <w:r w:rsidRPr="00A97B05">
        <w:rPr>
          <w:bCs/>
          <w:color w:val="000000" w:themeColor="text1"/>
          <w:sz w:val="20"/>
          <w:szCs w:val="20"/>
          <w:lang w:val="fr-CA"/>
        </w:rPr>
        <w:tab/>
      </w:r>
      <w:r w:rsidRPr="00A97B05">
        <w:rPr>
          <w:sz w:val="20"/>
          <w:szCs w:val="20"/>
          <w:lang w:val="fr-CA"/>
        </w:rPr>
        <w:t>OX380490</w:t>
      </w:r>
    </w:p>
    <w:p w14:paraId="3783F2B8" w14:textId="2F5981E9" w:rsidR="003E407F" w:rsidRPr="00A97B05" w:rsidRDefault="003E407F" w:rsidP="00400B35">
      <w:pPr>
        <w:tabs>
          <w:tab w:val="left" w:pos="3330"/>
          <w:tab w:val="left" w:pos="5670"/>
          <w:tab w:val="left" w:pos="6930"/>
          <w:tab w:val="left" w:pos="7740"/>
        </w:tabs>
        <w:spacing w:after="240" w:line="276" w:lineRule="auto"/>
        <w:rPr>
          <w:bCs/>
          <w:sz w:val="20"/>
          <w:szCs w:val="20"/>
          <w:lang w:val="fr-CA"/>
        </w:rPr>
      </w:pPr>
      <w:proofErr w:type="spellStart"/>
      <w:r w:rsidRPr="00A97B05">
        <w:rPr>
          <w:sz w:val="20"/>
          <w:szCs w:val="20"/>
          <w:lang w:val="fr-CA"/>
        </w:rPr>
        <w:t>shoestring</w:t>
      </w:r>
      <w:proofErr w:type="spellEnd"/>
      <w:r w:rsidRPr="00A97B05">
        <w:rPr>
          <w:sz w:val="20"/>
          <w:szCs w:val="20"/>
          <w:lang w:val="fr-CA"/>
        </w:rPr>
        <w:t xml:space="preserve"> </w:t>
      </w:r>
      <w:proofErr w:type="spellStart"/>
      <w:r w:rsidRPr="00A97B05">
        <w:rPr>
          <w:sz w:val="20"/>
          <w:szCs w:val="20"/>
          <w:lang w:val="fr-CA"/>
        </w:rPr>
        <w:t>fern</w:t>
      </w:r>
      <w:proofErr w:type="spellEnd"/>
      <w:r w:rsidRPr="00A97B05">
        <w:rPr>
          <w:sz w:val="20"/>
          <w:szCs w:val="20"/>
          <w:lang w:val="fr-CA"/>
        </w:rPr>
        <w:t xml:space="preserve"> </w:t>
      </w:r>
      <w:proofErr w:type="spellStart"/>
      <w:r w:rsidRPr="00A97B05">
        <w:rPr>
          <w:sz w:val="20"/>
          <w:szCs w:val="20"/>
          <w:lang w:val="fr-CA"/>
        </w:rPr>
        <w:t>sec</w:t>
      </w:r>
      <w:r w:rsidR="004066F0">
        <w:rPr>
          <w:sz w:val="20"/>
          <w:szCs w:val="20"/>
          <w:lang w:val="fr-CA"/>
        </w:rPr>
        <w:t>o</w:t>
      </w:r>
      <w:r w:rsidRPr="00A97B05">
        <w:rPr>
          <w:sz w:val="20"/>
          <w:szCs w:val="20"/>
          <w:lang w:val="fr-CA"/>
        </w:rPr>
        <w:t>virus</w:t>
      </w:r>
      <w:proofErr w:type="spellEnd"/>
      <w:r w:rsidRPr="00A97B05">
        <w:rPr>
          <w:sz w:val="20"/>
          <w:szCs w:val="20"/>
          <w:lang w:val="fr-CA"/>
        </w:rPr>
        <w:tab/>
      </w:r>
      <w:proofErr w:type="spellStart"/>
      <w:r w:rsidRPr="00A97B05">
        <w:rPr>
          <w:i/>
          <w:iCs/>
          <w:color w:val="000000" w:themeColor="text1"/>
          <w:sz w:val="20"/>
          <w:szCs w:val="20"/>
          <w:lang w:val="fr-CA"/>
        </w:rPr>
        <w:t>Nepovirus</w:t>
      </w:r>
      <w:proofErr w:type="spellEnd"/>
      <w:r w:rsidRPr="00A97B05">
        <w:rPr>
          <w:i/>
          <w:iCs/>
          <w:color w:val="000000" w:themeColor="text1"/>
          <w:sz w:val="20"/>
          <w:szCs w:val="20"/>
          <w:lang w:val="fr-CA"/>
        </w:rPr>
        <w:t xml:space="preserve"> </w:t>
      </w:r>
      <w:proofErr w:type="spellStart"/>
      <w:r w:rsidR="00B06E00" w:rsidRPr="00A97B05">
        <w:rPr>
          <w:i/>
          <w:iCs/>
          <w:color w:val="000000" w:themeColor="text1"/>
          <w:sz w:val="20"/>
          <w:szCs w:val="20"/>
          <w:lang w:val="fr-CA"/>
        </w:rPr>
        <w:t>vittariae</w:t>
      </w:r>
      <w:proofErr w:type="spellEnd"/>
      <w:r w:rsidRPr="00A97B05">
        <w:rPr>
          <w:sz w:val="20"/>
          <w:szCs w:val="20"/>
          <w:lang w:val="fr-CA"/>
        </w:rPr>
        <w:tab/>
      </w:r>
      <w:proofErr w:type="spellStart"/>
      <w:r w:rsidRPr="00A97B05">
        <w:rPr>
          <w:i/>
          <w:iCs/>
          <w:sz w:val="20"/>
          <w:szCs w:val="20"/>
          <w:lang w:val="fr-CA"/>
        </w:rPr>
        <w:t>Nepovirus</w:t>
      </w:r>
      <w:proofErr w:type="spellEnd"/>
      <w:r w:rsidRPr="00A97B05">
        <w:rPr>
          <w:i/>
          <w:iCs/>
          <w:sz w:val="20"/>
          <w:szCs w:val="20"/>
          <w:lang w:val="fr-CA"/>
        </w:rPr>
        <w:tab/>
      </w:r>
      <w:r w:rsidRPr="00A97B05">
        <w:rPr>
          <w:bCs/>
          <w:sz w:val="20"/>
          <w:szCs w:val="20"/>
          <w:lang w:val="fr-CA"/>
        </w:rPr>
        <w:t>RNA1</w:t>
      </w:r>
      <w:r w:rsidRPr="00A97B05">
        <w:rPr>
          <w:bCs/>
          <w:sz w:val="20"/>
          <w:szCs w:val="20"/>
          <w:lang w:val="fr-CA"/>
        </w:rPr>
        <w:tab/>
      </w:r>
      <w:r w:rsidRPr="00A97B05">
        <w:rPr>
          <w:sz w:val="20"/>
          <w:szCs w:val="20"/>
          <w:lang w:val="fr-CA"/>
        </w:rPr>
        <w:t>OX380465</w:t>
      </w:r>
    </w:p>
    <w:p w14:paraId="696279A8" w14:textId="587F9466" w:rsidR="003E407F" w:rsidRPr="00D9381C" w:rsidRDefault="003E407F" w:rsidP="00E0232A">
      <w:pPr>
        <w:tabs>
          <w:tab w:val="left" w:pos="3330"/>
          <w:tab w:val="left" w:pos="5670"/>
          <w:tab w:val="left" w:pos="6930"/>
          <w:tab w:val="left" w:pos="7740"/>
        </w:tabs>
        <w:spacing w:after="240"/>
        <w:rPr>
          <w:i/>
          <w:iCs/>
          <w:color w:val="000000" w:themeColor="text1"/>
          <w:sz w:val="20"/>
          <w:szCs w:val="20"/>
          <w:lang w:val="fr-CA"/>
        </w:rPr>
      </w:pPr>
      <w:proofErr w:type="spellStart"/>
      <w:r w:rsidRPr="00D9381C">
        <w:rPr>
          <w:color w:val="000000" w:themeColor="text1"/>
          <w:sz w:val="20"/>
          <w:szCs w:val="20"/>
          <w:lang w:val="fr-CA"/>
        </w:rPr>
        <w:t>lettuce</w:t>
      </w:r>
      <w:proofErr w:type="spellEnd"/>
      <w:r w:rsidRPr="00D9381C">
        <w:rPr>
          <w:color w:val="000000" w:themeColor="text1"/>
          <w:sz w:val="20"/>
          <w:szCs w:val="20"/>
          <w:lang w:val="fr-CA"/>
        </w:rPr>
        <w:t xml:space="preserve"> </w:t>
      </w:r>
      <w:proofErr w:type="spellStart"/>
      <w:r w:rsidRPr="00D9381C">
        <w:rPr>
          <w:color w:val="000000" w:themeColor="text1"/>
          <w:sz w:val="20"/>
          <w:szCs w:val="20"/>
          <w:lang w:val="fr-CA"/>
        </w:rPr>
        <w:t>waikavirus</w:t>
      </w:r>
      <w:proofErr w:type="spellEnd"/>
      <w:r w:rsidRPr="00D9381C">
        <w:rPr>
          <w:color w:val="000000" w:themeColor="text1"/>
          <w:sz w:val="20"/>
          <w:szCs w:val="20"/>
          <w:lang w:val="fr-CA"/>
        </w:rPr>
        <w:t xml:space="preserve"> 1</w:t>
      </w:r>
      <w:r w:rsidRPr="00D9381C">
        <w:rPr>
          <w:color w:val="000000" w:themeColor="text1"/>
          <w:sz w:val="20"/>
          <w:szCs w:val="20"/>
          <w:lang w:val="fr-CA"/>
        </w:rPr>
        <w:tab/>
      </w:r>
      <w:proofErr w:type="spellStart"/>
      <w:r w:rsidRPr="00D9381C">
        <w:rPr>
          <w:i/>
          <w:iCs/>
          <w:color w:val="000000" w:themeColor="text1"/>
          <w:sz w:val="20"/>
          <w:szCs w:val="20"/>
          <w:lang w:val="fr-CA"/>
        </w:rPr>
        <w:t>Waikavirus</w:t>
      </w:r>
      <w:proofErr w:type="spellEnd"/>
      <w:r w:rsidRPr="00D9381C">
        <w:rPr>
          <w:i/>
          <w:iCs/>
          <w:color w:val="000000" w:themeColor="text1"/>
          <w:sz w:val="20"/>
          <w:szCs w:val="20"/>
          <w:lang w:val="fr-CA"/>
        </w:rPr>
        <w:t xml:space="preserve"> </w:t>
      </w:r>
      <w:proofErr w:type="spellStart"/>
      <w:r w:rsidR="00B06E00" w:rsidRPr="00D9381C">
        <w:rPr>
          <w:i/>
          <w:iCs/>
          <w:color w:val="000000" w:themeColor="text1"/>
          <w:sz w:val="20"/>
          <w:szCs w:val="20"/>
          <w:lang w:val="fr-CA"/>
        </w:rPr>
        <w:t>lactucae</w:t>
      </w:r>
      <w:proofErr w:type="spellEnd"/>
      <w:r w:rsidRPr="00D9381C">
        <w:rPr>
          <w:color w:val="000000" w:themeColor="text1"/>
          <w:sz w:val="20"/>
          <w:szCs w:val="20"/>
          <w:lang w:val="fr-CA"/>
        </w:rPr>
        <w:tab/>
      </w:r>
      <w:proofErr w:type="spellStart"/>
      <w:r w:rsidRPr="00D9381C">
        <w:rPr>
          <w:i/>
          <w:iCs/>
          <w:color w:val="000000" w:themeColor="text1"/>
          <w:sz w:val="20"/>
          <w:szCs w:val="20"/>
          <w:lang w:val="fr-CA"/>
        </w:rPr>
        <w:t>Waikavirus</w:t>
      </w:r>
      <w:proofErr w:type="spellEnd"/>
      <w:r w:rsidRPr="00D9381C">
        <w:rPr>
          <w:i/>
          <w:iCs/>
          <w:color w:val="000000" w:themeColor="text1"/>
          <w:sz w:val="20"/>
          <w:szCs w:val="20"/>
          <w:lang w:val="fr-CA"/>
        </w:rPr>
        <w:tab/>
      </w:r>
      <w:r w:rsidRPr="00D9381C">
        <w:rPr>
          <w:sz w:val="20"/>
          <w:szCs w:val="20"/>
          <w:lang w:val="fr-CA"/>
        </w:rPr>
        <w:t>MT348710</w:t>
      </w:r>
    </w:p>
    <w:p w14:paraId="01E209F6" w14:textId="17D9A0BD" w:rsidR="003E407F" w:rsidRPr="00D9381C" w:rsidRDefault="00DC0CE1" w:rsidP="00E0232A">
      <w:pPr>
        <w:tabs>
          <w:tab w:val="left" w:pos="3330"/>
          <w:tab w:val="left" w:pos="5670"/>
          <w:tab w:val="left" w:pos="6930"/>
          <w:tab w:val="left" w:pos="7740"/>
        </w:tabs>
        <w:spacing w:after="240"/>
        <w:rPr>
          <w:sz w:val="20"/>
          <w:szCs w:val="20"/>
          <w:u w:val="single"/>
          <w:lang w:val="fr-CA"/>
        </w:rPr>
      </w:pPr>
      <w:r>
        <w:rPr>
          <w:color w:val="000000" w:themeColor="text1"/>
          <w:sz w:val="20"/>
          <w:szCs w:val="20"/>
          <w:u w:val="single"/>
          <w:lang w:val="fr-CA"/>
        </w:rPr>
        <w:t>R</w:t>
      </w:r>
      <w:r w:rsidR="003E407F" w:rsidRPr="00D9381C">
        <w:rPr>
          <w:color w:val="000000" w:themeColor="text1"/>
          <w:sz w:val="20"/>
          <w:szCs w:val="20"/>
          <w:u w:val="single"/>
          <w:lang w:val="fr-CA"/>
        </w:rPr>
        <w:t>hododendro</w:t>
      </w:r>
      <w:r w:rsidR="00B06E00" w:rsidRPr="00D9381C">
        <w:rPr>
          <w:color w:val="000000" w:themeColor="text1"/>
          <w:sz w:val="20"/>
          <w:szCs w:val="20"/>
          <w:u w:val="single"/>
          <w:lang w:val="fr-CA"/>
        </w:rPr>
        <w:t>n</w:t>
      </w:r>
      <w:r w:rsidR="003E407F" w:rsidRPr="00D9381C">
        <w:rPr>
          <w:color w:val="000000" w:themeColor="text1"/>
          <w:sz w:val="20"/>
          <w:szCs w:val="20"/>
          <w:u w:val="single"/>
          <w:lang w:val="fr-CA"/>
        </w:rPr>
        <w:t xml:space="preserve"> </w:t>
      </w:r>
      <w:proofErr w:type="spellStart"/>
      <w:r w:rsidR="003E407F" w:rsidRPr="00D9381C">
        <w:rPr>
          <w:color w:val="000000" w:themeColor="text1"/>
          <w:sz w:val="20"/>
          <w:szCs w:val="20"/>
          <w:u w:val="single"/>
          <w:lang w:val="fr-CA"/>
        </w:rPr>
        <w:t>delavayi</w:t>
      </w:r>
      <w:proofErr w:type="spellEnd"/>
      <w:r w:rsidR="003E407F" w:rsidRPr="00D9381C">
        <w:rPr>
          <w:color w:val="000000" w:themeColor="text1"/>
          <w:sz w:val="20"/>
          <w:szCs w:val="20"/>
          <w:u w:val="single"/>
          <w:lang w:val="fr-CA"/>
        </w:rPr>
        <w:t xml:space="preserve"> </w:t>
      </w:r>
      <w:proofErr w:type="spellStart"/>
      <w:r w:rsidR="003E407F" w:rsidRPr="00D9381C">
        <w:rPr>
          <w:color w:val="000000" w:themeColor="text1"/>
          <w:sz w:val="20"/>
          <w:szCs w:val="20"/>
          <w:u w:val="single"/>
          <w:lang w:val="fr-CA"/>
        </w:rPr>
        <w:t>secovirus</w:t>
      </w:r>
      <w:proofErr w:type="spellEnd"/>
      <w:r w:rsidR="003E407F" w:rsidRPr="00D9381C">
        <w:rPr>
          <w:color w:val="000000" w:themeColor="text1"/>
          <w:sz w:val="20"/>
          <w:szCs w:val="20"/>
          <w:u w:val="single"/>
          <w:lang w:val="fr-CA"/>
        </w:rPr>
        <w:tab/>
      </w:r>
      <w:proofErr w:type="spellStart"/>
      <w:r w:rsidR="003E407F" w:rsidRPr="00D9381C">
        <w:rPr>
          <w:i/>
          <w:iCs/>
          <w:color w:val="000000" w:themeColor="text1"/>
          <w:sz w:val="20"/>
          <w:szCs w:val="20"/>
          <w:u w:val="single"/>
          <w:lang w:val="fr-CA"/>
        </w:rPr>
        <w:t>Waikavirus</w:t>
      </w:r>
      <w:proofErr w:type="spellEnd"/>
      <w:r w:rsidR="003E407F" w:rsidRPr="00D9381C">
        <w:rPr>
          <w:i/>
          <w:iCs/>
          <w:color w:val="000000" w:themeColor="text1"/>
          <w:sz w:val="20"/>
          <w:szCs w:val="20"/>
          <w:u w:val="single"/>
          <w:lang w:val="fr-CA"/>
        </w:rPr>
        <w:t xml:space="preserve"> </w:t>
      </w:r>
      <w:proofErr w:type="spellStart"/>
      <w:r w:rsidR="00B06E00" w:rsidRPr="00D9381C">
        <w:rPr>
          <w:i/>
          <w:iCs/>
          <w:color w:val="000000" w:themeColor="text1"/>
          <w:sz w:val="20"/>
          <w:szCs w:val="20"/>
          <w:u w:val="single"/>
          <w:lang w:val="fr-CA"/>
        </w:rPr>
        <w:t>rhododendri</w:t>
      </w:r>
      <w:proofErr w:type="spellEnd"/>
      <w:r w:rsidR="003E407F" w:rsidRPr="00D9381C">
        <w:rPr>
          <w:color w:val="000000" w:themeColor="text1"/>
          <w:sz w:val="20"/>
          <w:szCs w:val="20"/>
          <w:u w:val="single"/>
          <w:lang w:val="fr-CA"/>
        </w:rPr>
        <w:tab/>
      </w:r>
      <w:proofErr w:type="spellStart"/>
      <w:r w:rsidR="003E407F" w:rsidRPr="00D9381C">
        <w:rPr>
          <w:i/>
          <w:iCs/>
          <w:color w:val="000000" w:themeColor="text1"/>
          <w:sz w:val="20"/>
          <w:szCs w:val="20"/>
          <w:u w:val="single"/>
          <w:lang w:val="fr-CA"/>
        </w:rPr>
        <w:t>Waikavirus</w:t>
      </w:r>
      <w:proofErr w:type="spellEnd"/>
      <w:r w:rsidR="003E407F" w:rsidRPr="00D9381C">
        <w:rPr>
          <w:i/>
          <w:iCs/>
          <w:color w:val="000000" w:themeColor="text1"/>
          <w:sz w:val="20"/>
          <w:szCs w:val="20"/>
          <w:u w:val="single"/>
          <w:lang w:val="fr-CA"/>
        </w:rPr>
        <w:tab/>
      </w:r>
      <w:r w:rsidR="003E407F" w:rsidRPr="00D9381C">
        <w:rPr>
          <w:sz w:val="20"/>
          <w:szCs w:val="20"/>
          <w:u w:val="single"/>
          <w:lang w:val="fr-CA"/>
        </w:rPr>
        <w:t>BK061334</w:t>
      </w:r>
      <w:r w:rsidR="004A7DD1" w:rsidRPr="00D9381C">
        <w:rPr>
          <w:sz w:val="20"/>
          <w:szCs w:val="20"/>
          <w:u w:val="single"/>
          <w:lang w:val="fr-CA"/>
        </w:rPr>
        <w:tab/>
      </w:r>
      <w:r w:rsidR="004A7DD1" w:rsidRPr="00D9381C">
        <w:rPr>
          <w:sz w:val="20"/>
          <w:szCs w:val="20"/>
          <w:u w:val="single"/>
          <w:lang w:val="fr-CA"/>
        </w:rPr>
        <w:tab/>
      </w:r>
    </w:p>
    <w:p w14:paraId="0BD24768" w14:textId="1BF10FF9" w:rsidR="003E407F" w:rsidRPr="00A97B05" w:rsidRDefault="003E407F" w:rsidP="00E0232A">
      <w:pPr>
        <w:tabs>
          <w:tab w:val="left" w:pos="3330"/>
          <w:tab w:val="left" w:pos="5670"/>
          <w:tab w:val="left" w:pos="6930"/>
          <w:tab w:val="left" w:pos="7740"/>
          <w:tab w:val="left" w:pos="9000"/>
        </w:tabs>
        <w:spacing w:after="240"/>
        <w:rPr>
          <w:bCs/>
          <w:color w:val="000000" w:themeColor="text1"/>
          <w:sz w:val="20"/>
          <w:szCs w:val="20"/>
          <w:u w:val="single"/>
          <w:lang w:val="fr-CA"/>
        </w:rPr>
      </w:pPr>
      <w:r w:rsidRPr="00A97B05">
        <w:rPr>
          <w:rFonts w:ascii="Arial" w:hAnsi="Arial" w:cs="Arial"/>
          <w:b/>
          <w:sz w:val="22"/>
          <w:szCs w:val="22"/>
          <w:lang w:val="fr-CA"/>
        </w:rPr>
        <w:br w:type="page"/>
      </w:r>
    </w:p>
    <w:p w14:paraId="2DB691D1" w14:textId="77777777" w:rsidR="003E407F" w:rsidRPr="00063038" w:rsidRDefault="003E407F" w:rsidP="003E407F">
      <w:pPr>
        <w:rPr>
          <w:iCs/>
          <w:u w:val="single"/>
        </w:rPr>
      </w:pPr>
      <w:r>
        <w:rPr>
          <w:iCs/>
          <w:noProof/>
          <w:u w:val="single"/>
        </w:rPr>
        <w:lastRenderedPageBreak/>
        <w:drawing>
          <wp:inline distT="0" distB="0" distL="0" distR="0" wp14:anchorId="3CEE8C78" wp14:editId="268FA2AC">
            <wp:extent cx="5650523" cy="3153691"/>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5">
                      <a:extLst>
                        <a:ext uri="{28A0092B-C50C-407E-A947-70E740481C1C}">
                          <a14:useLocalDpi xmlns:a14="http://schemas.microsoft.com/office/drawing/2010/main" val="0"/>
                        </a:ext>
                      </a:extLst>
                    </a:blip>
                    <a:srcRect l="3001" t="2667" r="1946" b="3018"/>
                    <a:stretch/>
                  </pic:blipFill>
                  <pic:spPr bwMode="auto">
                    <a:xfrm>
                      <a:off x="0" y="0"/>
                      <a:ext cx="5665974" cy="3162315"/>
                    </a:xfrm>
                    <a:prstGeom prst="rect">
                      <a:avLst/>
                    </a:prstGeom>
                    <a:ln>
                      <a:noFill/>
                    </a:ln>
                    <a:extLst>
                      <a:ext uri="{53640926-AAD7-44D8-BBD7-CCE9431645EC}">
                        <a14:shadowObscured xmlns:a14="http://schemas.microsoft.com/office/drawing/2010/main"/>
                      </a:ext>
                    </a:extLst>
                  </pic:spPr>
                </pic:pic>
              </a:graphicData>
            </a:graphic>
          </wp:inline>
        </w:drawing>
      </w:r>
    </w:p>
    <w:p w14:paraId="5004B972" w14:textId="77777777" w:rsidR="003E407F" w:rsidRPr="00063038" w:rsidRDefault="003E407F" w:rsidP="003E407F">
      <w:pPr>
        <w:rPr>
          <w:iCs/>
          <w:u w:val="single"/>
        </w:rPr>
      </w:pPr>
    </w:p>
    <w:p w14:paraId="1D0A1802" w14:textId="2B51204E" w:rsidR="003E407F" w:rsidRPr="008F2086" w:rsidRDefault="003E407F">
      <w:pPr>
        <w:rPr>
          <w:b/>
          <w:bCs/>
          <w:iCs/>
        </w:rPr>
      </w:pPr>
      <w:r w:rsidRPr="009471F9">
        <w:rPr>
          <w:b/>
          <w:bCs/>
          <w:iCs/>
        </w:rPr>
        <w:t>Figure 1.</w:t>
      </w:r>
      <w:r w:rsidRPr="009471F9">
        <w:rPr>
          <w:iCs/>
        </w:rPr>
        <w:t xml:space="preserve"> Genome organization of representative members of the nine genera (</w:t>
      </w:r>
      <w:proofErr w:type="spellStart"/>
      <w:r w:rsidRPr="009471F9">
        <w:rPr>
          <w:i/>
        </w:rPr>
        <w:t>Comovirus</w:t>
      </w:r>
      <w:proofErr w:type="spellEnd"/>
      <w:r w:rsidRPr="009471F9">
        <w:rPr>
          <w:iCs/>
        </w:rPr>
        <w:t xml:space="preserve">, </w:t>
      </w:r>
      <w:proofErr w:type="spellStart"/>
      <w:r w:rsidRPr="009471F9">
        <w:rPr>
          <w:i/>
        </w:rPr>
        <w:t>Fabavirus</w:t>
      </w:r>
      <w:proofErr w:type="spellEnd"/>
      <w:r w:rsidRPr="009471F9">
        <w:rPr>
          <w:iCs/>
        </w:rPr>
        <w:t xml:space="preserve">, </w:t>
      </w:r>
      <w:proofErr w:type="spellStart"/>
      <w:r w:rsidRPr="009471F9">
        <w:rPr>
          <w:i/>
        </w:rPr>
        <w:t>Nepovirus</w:t>
      </w:r>
      <w:proofErr w:type="spellEnd"/>
      <w:r w:rsidRPr="009471F9">
        <w:rPr>
          <w:iCs/>
        </w:rPr>
        <w:t xml:space="preserve">, </w:t>
      </w:r>
      <w:proofErr w:type="spellStart"/>
      <w:r w:rsidRPr="009471F9">
        <w:rPr>
          <w:i/>
        </w:rPr>
        <w:t>Stralarivirus</w:t>
      </w:r>
      <w:proofErr w:type="spellEnd"/>
      <w:r w:rsidRPr="009471F9">
        <w:rPr>
          <w:iCs/>
        </w:rPr>
        <w:t xml:space="preserve">, </w:t>
      </w:r>
      <w:proofErr w:type="spellStart"/>
      <w:r w:rsidRPr="009471F9">
        <w:rPr>
          <w:i/>
        </w:rPr>
        <w:t>Cheravirus</w:t>
      </w:r>
      <w:proofErr w:type="spellEnd"/>
      <w:r w:rsidRPr="009471F9">
        <w:rPr>
          <w:iCs/>
        </w:rPr>
        <w:t xml:space="preserve">, </w:t>
      </w:r>
      <w:proofErr w:type="spellStart"/>
      <w:r w:rsidRPr="009471F9">
        <w:rPr>
          <w:i/>
        </w:rPr>
        <w:t>Sadwavirus</w:t>
      </w:r>
      <w:proofErr w:type="spellEnd"/>
      <w:r w:rsidRPr="009471F9">
        <w:rPr>
          <w:iCs/>
        </w:rPr>
        <w:t xml:space="preserve">, </w:t>
      </w:r>
      <w:proofErr w:type="spellStart"/>
      <w:r w:rsidRPr="009471F9">
        <w:rPr>
          <w:i/>
        </w:rPr>
        <w:t>Torradovirus</w:t>
      </w:r>
      <w:proofErr w:type="spellEnd"/>
      <w:r w:rsidRPr="009471F9">
        <w:rPr>
          <w:iCs/>
        </w:rPr>
        <w:t xml:space="preserve">, </w:t>
      </w:r>
      <w:proofErr w:type="spellStart"/>
      <w:r w:rsidRPr="009471F9">
        <w:rPr>
          <w:i/>
        </w:rPr>
        <w:t>Sequivirus</w:t>
      </w:r>
      <w:proofErr w:type="spellEnd"/>
      <w:r w:rsidRPr="009471F9">
        <w:rPr>
          <w:iCs/>
        </w:rPr>
        <w:t xml:space="preserve">, </w:t>
      </w:r>
      <w:proofErr w:type="spellStart"/>
      <w:r w:rsidRPr="009471F9">
        <w:rPr>
          <w:i/>
        </w:rPr>
        <w:t>Waikavirus</w:t>
      </w:r>
      <w:proofErr w:type="spellEnd"/>
      <w:r w:rsidRPr="009471F9">
        <w:rPr>
          <w:iCs/>
        </w:rPr>
        <w:t xml:space="preserve">) in the family </w:t>
      </w:r>
      <w:proofErr w:type="spellStart"/>
      <w:r w:rsidRPr="009471F9">
        <w:rPr>
          <w:i/>
        </w:rPr>
        <w:t>Secoviridae</w:t>
      </w:r>
      <w:proofErr w:type="spellEnd"/>
      <w:r>
        <w:rPr>
          <w:iCs/>
        </w:rPr>
        <w:t xml:space="preserve">. </w:t>
      </w:r>
      <w:r w:rsidRPr="009471F9">
        <w:rPr>
          <w:iCs/>
        </w:rPr>
        <w:t>Each RNA is shown with open reading frames (ORFs) represented with boxes. Circles at the 5</w:t>
      </w:r>
      <w:r w:rsidRPr="009471F9">
        <w:t>'</w:t>
      </w:r>
      <w:r w:rsidRPr="009471F9">
        <w:rPr>
          <w:iCs/>
        </w:rPr>
        <w:t xml:space="preserve"> end of viral genomic RNA depict viral genome-linked proteins (</w:t>
      </w:r>
      <w:proofErr w:type="spellStart"/>
      <w:r w:rsidRPr="009471F9">
        <w:rPr>
          <w:iCs/>
        </w:rPr>
        <w:t>VPg</w:t>
      </w:r>
      <w:proofErr w:type="spellEnd"/>
      <w:r w:rsidRPr="009471F9">
        <w:rPr>
          <w:iCs/>
        </w:rPr>
        <w:t xml:space="preserve">). Black circles represent </w:t>
      </w:r>
      <w:proofErr w:type="spellStart"/>
      <w:r w:rsidRPr="009471F9">
        <w:rPr>
          <w:iCs/>
        </w:rPr>
        <w:t>VPg</w:t>
      </w:r>
      <w:proofErr w:type="spellEnd"/>
      <w:r w:rsidRPr="009471F9">
        <w:rPr>
          <w:iCs/>
        </w:rPr>
        <w:t xml:space="preserve"> experimentally confirmed and open circles represent putative </w:t>
      </w:r>
      <w:proofErr w:type="spellStart"/>
      <w:r w:rsidRPr="009471F9">
        <w:rPr>
          <w:iCs/>
        </w:rPr>
        <w:t>VPgs</w:t>
      </w:r>
      <w:proofErr w:type="spellEnd"/>
      <w:r w:rsidRPr="009471F9">
        <w:rPr>
          <w:iCs/>
        </w:rPr>
        <w:t>. The poly(A) tails at the 3</w:t>
      </w:r>
      <w:r w:rsidRPr="009471F9">
        <w:t>'</w:t>
      </w:r>
      <w:r w:rsidRPr="009471F9">
        <w:rPr>
          <w:iCs/>
        </w:rPr>
        <w:t xml:space="preserve"> end of viral genomic RNAs are depicted with (An), when appropriate. Protein domains with conserved motifs for the putative NTP-binding domain protein (Hel, green), </w:t>
      </w:r>
      <w:proofErr w:type="spellStart"/>
      <w:r w:rsidRPr="009471F9">
        <w:rPr>
          <w:iCs/>
        </w:rPr>
        <w:t>VPg</w:t>
      </w:r>
      <w:proofErr w:type="spellEnd"/>
      <w:r w:rsidRPr="009471F9">
        <w:rPr>
          <w:iCs/>
        </w:rPr>
        <w:t xml:space="preserve"> (peach), 3C-like proteinase (Pro, </w:t>
      </w:r>
      <w:r>
        <w:rPr>
          <w:iCs/>
        </w:rPr>
        <w:t>d</w:t>
      </w:r>
      <w:r w:rsidRPr="009471F9">
        <w:rPr>
          <w:iCs/>
        </w:rPr>
        <w:t xml:space="preserve">ark blue), RNA-dependent RNA polymerase (Pol, light blue), movement protein (MP, orange) and coat protein(s) (CPs, red) are shown. Proteinase cleavage sites identified experimentally or predicted by sequence comparisons are indicated by solid vertical lines. The three sub-genera of </w:t>
      </w:r>
      <w:proofErr w:type="spellStart"/>
      <w:r w:rsidRPr="009471F9">
        <w:rPr>
          <w:iCs/>
        </w:rPr>
        <w:t>sadwaviruses</w:t>
      </w:r>
      <w:proofErr w:type="spellEnd"/>
      <w:r w:rsidRPr="009471F9">
        <w:rPr>
          <w:iCs/>
        </w:rPr>
        <w:t xml:space="preserve"> are indicated. Virus acronyms are: CPMV: cowpea mosaic virus</w:t>
      </w:r>
      <w:r w:rsidR="00E02F8D">
        <w:rPr>
          <w:iCs/>
        </w:rPr>
        <w:t xml:space="preserve"> (type isolate of the species </w:t>
      </w:r>
      <w:proofErr w:type="spellStart"/>
      <w:r w:rsidR="00E02F8D" w:rsidRPr="005F176B">
        <w:rPr>
          <w:i/>
        </w:rPr>
        <w:t>Comovirus</w:t>
      </w:r>
      <w:proofErr w:type="spellEnd"/>
      <w:r w:rsidR="00E02F8D" w:rsidRPr="005F176B">
        <w:rPr>
          <w:i/>
        </w:rPr>
        <w:t xml:space="preserve"> </w:t>
      </w:r>
      <w:proofErr w:type="spellStart"/>
      <w:r w:rsidR="00E02F8D" w:rsidRPr="005F176B">
        <w:rPr>
          <w:i/>
        </w:rPr>
        <w:t>vignae</w:t>
      </w:r>
      <w:proofErr w:type="spellEnd"/>
      <w:r w:rsidR="00E02F8D">
        <w:rPr>
          <w:iCs/>
        </w:rPr>
        <w:t>)</w:t>
      </w:r>
      <w:r w:rsidRPr="009471F9">
        <w:rPr>
          <w:iCs/>
        </w:rPr>
        <w:t xml:space="preserve">; BBWV2: </w:t>
      </w:r>
      <w:r>
        <w:rPr>
          <w:iCs/>
        </w:rPr>
        <w:t>broad bean wilt virus 2</w:t>
      </w:r>
      <w:r w:rsidR="00E02F8D">
        <w:rPr>
          <w:iCs/>
        </w:rPr>
        <w:t xml:space="preserve"> (type isolate of the species </w:t>
      </w:r>
      <w:proofErr w:type="spellStart"/>
      <w:r w:rsidR="00E02F8D" w:rsidRPr="005F176B">
        <w:rPr>
          <w:i/>
        </w:rPr>
        <w:t>Fabavirus</w:t>
      </w:r>
      <w:proofErr w:type="spellEnd"/>
      <w:r w:rsidR="00E02F8D" w:rsidRPr="005F176B">
        <w:rPr>
          <w:i/>
        </w:rPr>
        <w:t xml:space="preserve"> </w:t>
      </w:r>
      <w:proofErr w:type="spellStart"/>
      <w:r w:rsidR="00E02F8D" w:rsidRPr="005F176B">
        <w:rPr>
          <w:i/>
        </w:rPr>
        <w:t>betaviciae</w:t>
      </w:r>
      <w:proofErr w:type="spellEnd"/>
      <w:r w:rsidR="00E02F8D">
        <w:rPr>
          <w:iCs/>
        </w:rPr>
        <w:t>)</w:t>
      </w:r>
      <w:r>
        <w:rPr>
          <w:iCs/>
        </w:rPr>
        <w:t xml:space="preserve">; </w:t>
      </w:r>
      <w:proofErr w:type="spellStart"/>
      <w:r w:rsidRPr="009471F9">
        <w:rPr>
          <w:iCs/>
        </w:rPr>
        <w:t>ArMV</w:t>
      </w:r>
      <w:proofErr w:type="spellEnd"/>
      <w:r w:rsidRPr="009471F9">
        <w:rPr>
          <w:iCs/>
        </w:rPr>
        <w:t>: Arabis mosaic virus</w:t>
      </w:r>
      <w:r>
        <w:rPr>
          <w:iCs/>
        </w:rPr>
        <w:t xml:space="preserve"> (</w:t>
      </w:r>
      <w:r w:rsidR="00E02F8D">
        <w:rPr>
          <w:iCs/>
        </w:rPr>
        <w:t xml:space="preserve">type isolate of the species </w:t>
      </w:r>
      <w:proofErr w:type="spellStart"/>
      <w:r w:rsidR="00E02F8D" w:rsidRPr="005F176B">
        <w:rPr>
          <w:i/>
        </w:rPr>
        <w:t>Nepovirus</w:t>
      </w:r>
      <w:proofErr w:type="spellEnd"/>
      <w:r w:rsidR="00E02F8D" w:rsidRPr="005F176B">
        <w:rPr>
          <w:i/>
        </w:rPr>
        <w:t xml:space="preserve"> </w:t>
      </w:r>
      <w:proofErr w:type="spellStart"/>
      <w:r w:rsidR="00E02F8D" w:rsidRPr="005F176B">
        <w:rPr>
          <w:i/>
        </w:rPr>
        <w:t>arabis</w:t>
      </w:r>
      <w:proofErr w:type="spellEnd"/>
      <w:r w:rsidR="00E02F8D">
        <w:rPr>
          <w:iCs/>
        </w:rPr>
        <w:t xml:space="preserve">; </w:t>
      </w:r>
      <w:r>
        <w:rPr>
          <w:iCs/>
        </w:rPr>
        <w:t xml:space="preserve">subgroup A of the genus </w:t>
      </w:r>
      <w:proofErr w:type="spellStart"/>
      <w:r w:rsidRPr="009471F9">
        <w:rPr>
          <w:i/>
        </w:rPr>
        <w:t>Nepovirus</w:t>
      </w:r>
      <w:proofErr w:type="spellEnd"/>
      <w:r>
        <w:rPr>
          <w:iCs/>
        </w:rPr>
        <w:t>)</w:t>
      </w:r>
      <w:r w:rsidRPr="009471F9">
        <w:rPr>
          <w:iCs/>
        </w:rPr>
        <w:t>; TBRV: tomato black ring virus</w:t>
      </w:r>
      <w:r>
        <w:rPr>
          <w:iCs/>
        </w:rPr>
        <w:t xml:space="preserve"> (</w:t>
      </w:r>
      <w:r w:rsidR="00E02F8D">
        <w:rPr>
          <w:iCs/>
        </w:rPr>
        <w:t xml:space="preserve">type isolate of the species </w:t>
      </w:r>
      <w:proofErr w:type="spellStart"/>
      <w:r w:rsidR="00E02F8D" w:rsidRPr="005F176B">
        <w:rPr>
          <w:i/>
        </w:rPr>
        <w:t>Nepovirus</w:t>
      </w:r>
      <w:proofErr w:type="spellEnd"/>
      <w:r w:rsidR="00E02F8D" w:rsidRPr="005F176B">
        <w:rPr>
          <w:i/>
        </w:rPr>
        <w:t xml:space="preserve"> </w:t>
      </w:r>
      <w:proofErr w:type="spellStart"/>
      <w:r w:rsidR="00E02F8D" w:rsidRPr="005F176B">
        <w:rPr>
          <w:i/>
        </w:rPr>
        <w:t>nigranuli</w:t>
      </w:r>
      <w:proofErr w:type="spellEnd"/>
      <w:r w:rsidR="00E02F8D">
        <w:rPr>
          <w:iCs/>
        </w:rPr>
        <w:t xml:space="preserve">; </w:t>
      </w:r>
      <w:r>
        <w:rPr>
          <w:iCs/>
        </w:rPr>
        <w:t xml:space="preserve">subgroup B of the genus </w:t>
      </w:r>
      <w:proofErr w:type="spellStart"/>
      <w:r w:rsidRPr="009471F9">
        <w:rPr>
          <w:i/>
        </w:rPr>
        <w:t>Nepovirus</w:t>
      </w:r>
      <w:proofErr w:type="spellEnd"/>
      <w:r>
        <w:rPr>
          <w:iCs/>
        </w:rPr>
        <w:t>)</w:t>
      </w:r>
      <w:r w:rsidRPr="009471F9">
        <w:rPr>
          <w:iCs/>
        </w:rPr>
        <w:t xml:space="preserve">; </w:t>
      </w:r>
      <w:proofErr w:type="spellStart"/>
      <w:r w:rsidRPr="009471F9">
        <w:rPr>
          <w:iCs/>
        </w:rPr>
        <w:t>ToRSV</w:t>
      </w:r>
      <w:proofErr w:type="spellEnd"/>
      <w:r w:rsidRPr="009471F9">
        <w:rPr>
          <w:iCs/>
        </w:rPr>
        <w:t>: tomato ringspot virus</w:t>
      </w:r>
      <w:r>
        <w:rPr>
          <w:iCs/>
        </w:rPr>
        <w:t xml:space="preserve"> (</w:t>
      </w:r>
      <w:r w:rsidR="00E02F8D">
        <w:rPr>
          <w:iCs/>
        </w:rPr>
        <w:t xml:space="preserve">type isolate of the species </w:t>
      </w:r>
      <w:proofErr w:type="spellStart"/>
      <w:r w:rsidR="00E02F8D" w:rsidRPr="005F176B">
        <w:rPr>
          <w:i/>
        </w:rPr>
        <w:t>Nepovirus</w:t>
      </w:r>
      <w:proofErr w:type="spellEnd"/>
      <w:r w:rsidR="00E02F8D" w:rsidRPr="005F176B">
        <w:rPr>
          <w:i/>
        </w:rPr>
        <w:t xml:space="preserve"> </w:t>
      </w:r>
      <w:proofErr w:type="spellStart"/>
      <w:r w:rsidR="00E02F8D" w:rsidRPr="005F176B">
        <w:rPr>
          <w:i/>
        </w:rPr>
        <w:t>lycopersici</w:t>
      </w:r>
      <w:proofErr w:type="spellEnd"/>
      <w:r w:rsidR="00E02F8D">
        <w:rPr>
          <w:iCs/>
        </w:rPr>
        <w:t xml:space="preserve">; </w:t>
      </w:r>
      <w:r>
        <w:rPr>
          <w:iCs/>
        </w:rPr>
        <w:t xml:space="preserve">subgroup C of the genus </w:t>
      </w:r>
      <w:proofErr w:type="spellStart"/>
      <w:r w:rsidRPr="009471F9">
        <w:rPr>
          <w:i/>
        </w:rPr>
        <w:t>Nepovirus</w:t>
      </w:r>
      <w:proofErr w:type="spellEnd"/>
      <w:r>
        <w:rPr>
          <w:iCs/>
        </w:rPr>
        <w:t>)</w:t>
      </w:r>
      <w:r w:rsidRPr="009471F9">
        <w:rPr>
          <w:iCs/>
        </w:rPr>
        <w:t>; SLRSV: strawberry latent ringspot virus</w:t>
      </w:r>
      <w:r w:rsidR="00E02F8D">
        <w:rPr>
          <w:iCs/>
        </w:rPr>
        <w:t xml:space="preserve"> (type isolate of the species </w:t>
      </w:r>
      <w:proofErr w:type="spellStart"/>
      <w:r w:rsidR="00E02F8D" w:rsidRPr="005F176B">
        <w:rPr>
          <w:i/>
        </w:rPr>
        <w:t>Stralarivirus</w:t>
      </w:r>
      <w:proofErr w:type="spellEnd"/>
      <w:r w:rsidR="00E02F8D" w:rsidRPr="005F176B">
        <w:rPr>
          <w:i/>
        </w:rPr>
        <w:t xml:space="preserve"> </w:t>
      </w:r>
      <w:proofErr w:type="spellStart"/>
      <w:r w:rsidR="00E02F8D" w:rsidRPr="005F176B">
        <w:rPr>
          <w:i/>
        </w:rPr>
        <w:t>fragariae</w:t>
      </w:r>
      <w:proofErr w:type="spellEnd"/>
      <w:r w:rsidR="00E02F8D">
        <w:rPr>
          <w:iCs/>
        </w:rPr>
        <w:t>)</w:t>
      </w:r>
      <w:r w:rsidRPr="009471F9">
        <w:rPr>
          <w:iCs/>
        </w:rPr>
        <w:t>; CLRV: cherry rasp leaf virus</w:t>
      </w:r>
      <w:r w:rsidR="00E02F8D">
        <w:rPr>
          <w:iCs/>
        </w:rPr>
        <w:t xml:space="preserve"> (type isolate of the species </w:t>
      </w:r>
      <w:proofErr w:type="spellStart"/>
      <w:r w:rsidR="00E02F8D" w:rsidRPr="005F176B">
        <w:rPr>
          <w:i/>
        </w:rPr>
        <w:t>Cheravirus</w:t>
      </w:r>
      <w:proofErr w:type="spellEnd"/>
      <w:r w:rsidR="00E02F8D" w:rsidRPr="005F176B">
        <w:rPr>
          <w:i/>
        </w:rPr>
        <w:t xml:space="preserve"> </w:t>
      </w:r>
      <w:proofErr w:type="spellStart"/>
      <w:r w:rsidR="00E02F8D" w:rsidRPr="005F176B">
        <w:rPr>
          <w:i/>
        </w:rPr>
        <w:t>avii</w:t>
      </w:r>
      <w:proofErr w:type="spellEnd"/>
      <w:r w:rsidR="00E02F8D">
        <w:rPr>
          <w:iCs/>
        </w:rPr>
        <w:t>)</w:t>
      </w:r>
      <w:r w:rsidRPr="009471F9">
        <w:rPr>
          <w:iCs/>
        </w:rPr>
        <w:t xml:space="preserve">: </w:t>
      </w:r>
      <w:proofErr w:type="spellStart"/>
      <w:r w:rsidRPr="009471F9">
        <w:rPr>
          <w:iCs/>
        </w:rPr>
        <w:t>SMoV</w:t>
      </w:r>
      <w:proofErr w:type="spellEnd"/>
      <w:r w:rsidRPr="009471F9">
        <w:rPr>
          <w:iCs/>
        </w:rPr>
        <w:t>: strawberry mottle virus</w:t>
      </w:r>
      <w:r w:rsidR="00E02F8D">
        <w:rPr>
          <w:iCs/>
        </w:rPr>
        <w:t xml:space="preserve"> (type isolate of the species </w:t>
      </w:r>
      <w:proofErr w:type="spellStart"/>
      <w:r w:rsidR="00E02F8D" w:rsidRPr="005F176B">
        <w:rPr>
          <w:i/>
        </w:rPr>
        <w:t>Sadwavirus</w:t>
      </w:r>
      <w:proofErr w:type="spellEnd"/>
      <w:r w:rsidR="00E02F8D" w:rsidRPr="005F176B">
        <w:rPr>
          <w:i/>
        </w:rPr>
        <w:t xml:space="preserve"> </w:t>
      </w:r>
      <w:proofErr w:type="spellStart"/>
      <w:r w:rsidR="00E02F8D" w:rsidRPr="005F176B">
        <w:rPr>
          <w:i/>
        </w:rPr>
        <w:t>fragariae</w:t>
      </w:r>
      <w:proofErr w:type="spellEnd"/>
      <w:r w:rsidR="00E02F8D">
        <w:rPr>
          <w:iCs/>
        </w:rPr>
        <w:t>)</w:t>
      </w:r>
      <w:r w:rsidRPr="009471F9">
        <w:rPr>
          <w:iCs/>
        </w:rPr>
        <w:t>; CLVA: chocolate lily virus A</w:t>
      </w:r>
      <w:r w:rsidR="00E02F8D">
        <w:rPr>
          <w:iCs/>
        </w:rPr>
        <w:t xml:space="preserve"> (type isolate of the species </w:t>
      </w:r>
      <w:proofErr w:type="spellStart"/>
      <w:r w:rsidR="00E02F8D" w:rsidRPr="005F176B">
        <w:rPr>
          <w:i/>
        </w:rPr>
        <w:t>Sadwavirus</w:t>
      </w:r>
      <w:proofErr w:type="spellEnd"/>
      <w:r w:rsidR="00E02F8D" w:rsidRPr="005F176B">
        <w:rPr>
          <w:i/>
        </w:rPr>
        <w:t xml:space="preserve"> </w:t>
      </w:r>
      <w:proofErr w:type="spellStart"/>
      <w:r w:rsidR="00E02F8D" w:rsidRPr="005F176B">
        <w:rPr>
          <w:i/>
        </w:rPr>
        <w:t>fritillariae</w:t>
      </w:r>
      <w:proofErr w:type="spellEnd"/>
      <w:r w:rsidR="00E02F8D">
        <w:rPr>
          <w:iCs/>
        </w:rPr>
        <w:t>)</w:t>
      </w:r>
      <w:r w:rsidRPr="009471F9">
        <w:rPr>
          <w:iCs/>
        </w:rPr>
        <w:t xml:space="preserve">; </w:t>
      </w:r>
      <w:r w:rsidRPr="009471F9">
        <w:t>SDV: satsuma dwarf virus</w:t>
      </w:r>
      <w:r w:rsidR="00E02F8D">
        <w:t xml:space="preserve"> (type isolate of the species </w:t>
      </w:r>
      <w:proofErr w:type="spellStart"/>
      <w:r w:rsidR="00E02F8D" w:rsidRPr="005F176B">
        <w:rPr>
          <w:i/>
          <w:iCs/>
        </w:rPr>
        <w:t>Sadwavirus</w:t>
      </w:r>
      <w:proofErr w:type="spellEnd"/>
      <w:r w:rsidR="00E02F8D" w:rsidRPr="005F176B">
        <w:rPr>
          <w:i/>
          <w:iCs/>
        </w:rPr>
        <w:t xml:space="preserve"> </w:t>
      </w:r>
      <w:proofErr w:type="spellStart"/>
      <w:r w:rsidR="00E02F8D" w:rsidRPr="005F176B">
        <w:rPr>
          <w:i/>
          <w:iCs/>
        </w:rPr>
        <w:t>citri</w:t>
      </w:r>
      <w:proofErr w:type="spellEnd"/>
      <w:r w:rsidR="00E02F8D">
        <w:t>)</w:t>
      </w:r>
      <w:r w:rsidRPr="009471F9">
        <w:t xml:space="preserve">: </w:t>
      </w:r>
      <w:proofErr w:type="spellStart"/>
      <w:r w:rsidRPr="009471F9">
        <w:t>ToTV</w:t>
      </w:r>
      <w:proofErr w:type="spellEnd"/>
      <w:r w:rsidRPr="009471F9">
        <w:t xml:space="preserve">: tomato </w:t>
      </w:r>
      <w:proofErr w:type="spellStart"/>
      <w:r w:rsidRPr="009471F9">
        <w:t>torradovirus</w:t>
      </w:r>
      <w:proofErr w:type="spellEnd"/>
      <w:r w:rsidR="00E02F8D">
        <w:t xml:space="preserve"> (type isolate of the species </w:t>
      </w:r>
      <w:proofErr w:type="spellStart"/>
      <w:r w:rsidR="00E02F8D" w:rsidRPr="005F176B">
        <w:rPr>
          <w:i/>
          <w:iCs/>
        </w:rPr>
        <w:t>Torradovirus</w:t>
      </w:r>
      <w:proofErr w:type="spellEnd"/>
      <w:r w:rsidR="00E02F8D" w:rsidRPr="005F176B">
        <w:rPr>
          <w:i/>
          <w:iCs/>
        </w:rPr>
        <w:t xml:space="preserve"> </w:t>
      </w:r>
      <w:proofErr w:type="spellStart"/>
      <w:r w:rsidR="00E02F8D" w:rsidRPr="005F176B">
        <w:rPr>
          <w:i/>
          <w:iCs/>
        </w:rPr>
        <w:t>lycopersici</w:t>
      </w:r>
      <w:proofErr w:type="spellEnd"/>
      <w:r w:rsidR="00E02F8D">
        <w:t>)</w:t>
      </w:r>
      <w:r w:rsidRPr="009471F9">
        <w:t>; PYVF: parsnip yellow fleck virus</w:t>
      </w:r>
      <w:r w:rsidR="00E02F8D">
        <w:t xml:space="preserve"> (type isolate of the species </w:t>
      </w:r>
      <w:proofErr w:type="spellStart"/>
      <w:r w:rsidR="00E02F8D" w:rsidRPr="005F176B">
        <w:rPr>
          <w:i/>
          <w:iCs/>
        </w:rPr>
        <w:t>Sequivirus</w:t>
      </w:r>
      <w:proofErr w:type="spellEnd"/>
      <w:r w:rsidR="00E02F8D" w:rsidRPr="005F176B">
        <w:rPr>
          <w:i/>
          <w:iCs/>
        </w:rPr>
        <w:t xml:space="preserve"> </w:t>
      </w:r>
      <w:proofErr w:type="spellStart"/>
      <w:r w:rsidR="00E02F8D" w:rsidRPr="005F176B">
        <w:rPr>
          <w:i/>
          <w:iCs/>
        </w:rPr>
        <w:t>pastinacea</w:t>
      </w:r>
      <w:proofErr w:type="spellEnd"/>
      <w:r w:rsidR="00E02F8D">
        <w:t>)</w:t>
      </w:r>
      <w:r>
        <w:t>; and</w:t>
      </w:r>
      <w:r w:rsidRPr="009471F9">
        <w:t xml:space="preserve"> RTSV: rice </w:t>
      </w:r>
      <w:proofErr w:type="spellStart"/>
      <w:r w:rsidRPr="009471F9">
        <w:t>tungro</w:t>
      </w:r>
      <w:proofErr w:type="spellEnd"/>
      <w:r w:rsidRPr="009471F9">
        <w:t xml:space="preserve"> spherical virus</w:t>
      </w:r>
      <w:r w:rsidR="00E02F8D">
        <w:t xml:space="preserve"> (type isolate of the species </w:t>
      </w:r>
      <w:proofErr w:type="spellStart"/>
      <w:r w:rsidR="00E02F8D" w:rsidRPr="005F176B">
        <w:rPr>
          <w:i/>
          <w:iCs/>
        </w:rPr>
        <w:t>Waikavirus</w:t>
      </w:r>
      <w:proofErr w:type="spellEnd"/>
      <w:r w:rsidR="00E02F8D" w:rsidRPr="005F176B">
        <w:rPr>
          <w:i/>
          <w:iCs/>
        </w:rPr>
        <w:t xml:space="preserve"> </w:t>
      </w:r>
      <w:proofErr w:type="spellStart"/>
      <w:r w:rsidR="00E02F8D" w:rsidRPr="005F176B">
        <w:rPr>
          <w:i/>
          <w:iCs/>
        </w:rPr>
        <w:t>oryzae</w:t>
      </w:r>
      <w:proofErr w:type="spellEnd"/>
      <w:r w:rsidR="00E02F8D">
        <w:t>)</w:t>
      </w:r>
      <w:r w:rsidRPr="009471F9">
        <w:t>.</w:t>
      </w:r>
      <w:r>
        <w:rPr>
          <w:rFonts w:ascii="Arial" w:hAnsi="Arial" w:cs="Arial"/>
          <w:b/>
          <w:sz w:val="22"/>
          <w:szCs w:val="22"/>
        </w:rPr>
        <w:br w:type="page"/>
      </w:r>
    </w:p>
    <w:p w14:paraId="2747B32F" w14:textId="5614FF63" w:rsidR="00A174CC" w:rsidRDefault="00400B35">
      <w:pPr>
        <w:rPr>
          <w:rFonts w:ascii="Arial" w:hAnsi="Arial" w:cs="Arial"/>
          <w:b/>
          <w:sz w:val="22"/>
          <w:szCs w:val="22"/>
        </w:rPr>
      </w:pPr>
      <w:r>
        <w:rPr>
          <w:rFonts w:ascii="Arial" w:hAnsi="Arial" w:cs="Arial"/>
          <w:b/>
          <w:noProof/>
          <w:sz w:val="22"/>
          <w:szCs w:val="22"/>
        </w:rPr>
        <w:lastRenderedPageBreak/>
        <w:drawing>
          <wp:inline distT="0" distB="0" distL="0" distR="0" wp14:anchorId="60AD3E2B" wp14:editId="61D871FC">
            <wp:extent cx="5731510" cy="7270750"/>
            <wp:effectExtent l="0" t="0" r="0" b="6350"/>
            <wp:docPr id="1301296756" name="Picture 4" descr="A picture containing text, diagram, plan,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96756" name="Picture 4" descr="A picture containing text, diagram, plan, map&#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31510" cy="7270750"/>
                    </a:xfrm>
                    <a:prstGeom prst="rect">
                      <a:avLst/>
                    </a:prstGeom>
                  </pic:spPr>
                </pic:pic>
              </a:graphicData>
            </a:graphic>
          </wp:inline>
        </w:drawing>
      </w:r>
    </w:p>
    <w:p w14:paraId="180A6AE1" w14:textId="5D02EE8C" w:rsidR="00682543" w:rsidRPr="005B6524" w:rsidRDefault="003E407F" w:rsidP="00682543">
      <w:pPr>
        <w:rPr>
          <w:color w:val="000000" w:themeColor="text1"/>
        </w:rPr>
      </w:pPr>
      <w:r w:rsidRPr="00603FC3">
        <w:rPr>
          <w:b/>
        </w:rPr>
        <w:t xml:space="preserve">Figure </w:t>
      </w:r>
      <w:r>
        <w:rPr>
          <w:b/>
        </w:rPr>
        <w:t>2</w:t>
      </w:r>
      <w:r w:rsidRPr="00603FC3">
        <w:rPr>
          <w:b/>
        </w:rPr>
        <w:t>.</w:t>
      </w:r>
      <w:r w:rsidRPr="00603FC3">
        <w:rPr>
          <w:bCs/>
        </w:rPr>
        <w:t xml:space="preserve"> </w:t>
      </w:r>
      <w:r w:rsidRPr="00603FC3">
        <w:rPr>
          <w:color w:val="000000" w:themeColor="text1"/>
        </w:rPr>
        <w:t>Phylogenetic tree of the coat protein</w:t>
      </w:r>
      <w:r>
        <w:rPr>
          <w:color w:val="000000" w:themeColor="text1"/>
        </w:rPr>
        <w:t>(s)</w:t>
      </w:r>
      <w:r w:rsidRPr="00603FC3">
        <w:rPr>
          <w:color w:val="000000" w:themeColor="text1"/>
        </w:rPr>
        <w:t xml:space="preserve"> amino acid sequence of the </w:t>
      </w:r>
      <w:r w:rsidR="00682543">
        <w:rPr>
          <w:color w:val="000000" w:themeColor="text1"/>
        </w:rPr>
        <w:t>16</w:t>
      </w:r>
      <w:r w:rsidRPr="00603FC3">
        <w:rPr>
          <w:color w:val="000000" w:themeColor="text1"/>
        </w:rPr>
        <w:t xml:space="preserve"> newly proposed species (depicted by a star) in the family </w:t>
      </w:r>
      <w:proofErr w:type="spellStart"/>
      <w:r w:rsidRPr="00603FC3">
        <w:rPr>
          <w:i/>
          <w:iCs/>
          <w:color w:val="000000" w:themeColor="text1"/>
        </w:rPr>
        <w:t>Secoviridae</w:t>
      </w:r>
      <w:proofErr w:type="spellEnd"/>
      <w:r w:rsidRPr="00603FC3">
        <w:rPr>
          <w:color w:val="000000" w:themeColor="text1"/>
        </w:rPr>
        <w:t xml:space="preserve"> </w:t>
      </w:r>
      <w:r w:rsidRPr="00A44E4D">
        <w:rPr>
          <w:color w:val="000000" w:themeColor="text1"/>
        </w:rPr>
        <w:t>and 9</w:t>
      </w:r>
      <w:r w:rsidR="00682543">
        <w:rPr>
          <w:color w:val="000000" w:themeColor="text1"/>
        </w:rPr>
        <w:t>8</w:t>
      </w:r>
      <w:r w:rsidRPr="00A44E4D">
        <w:rPr>
          <w:color w:val="000000" w:themeColor="text1"/>
        </w:rPr>
        <w:t xml:space="preserve"> representatives</w:t>
      </w:r>
      <w:r w:rsidRPr="00603FC3">
        <w:rPr>
          <w:color w:val="000000" w:themeColor="text1"/>
        </w:rPr>
        <w:t xml:space="preserve"> of the different genera in the family </w:t>
      </w:r>
      <w:proofErr w:type="spellStart"/>
      <w:r w:rsidRPr="00603FC3">
        <w:rPr>
          <w:i/>
          <w:iCs/>
          <w:color w:val="000000" w:themeColor="text1"/>
        </w:rPr>
        <w:t>Secoviridae</w:t>
      </w:r>
      <w:proofErr w:type="spellEnd"/>
      <w:r w:rsidRPr="00603FC3">
        <w:rPr>
          <w:i/>
          <w:iCs/>
          <w:color w:val="000000" w:themeColor="text1"/>
        </w:rPr>
        <w:t xml:space="preserve">. </w:t>
      </w:r>
      <w:r>
        <w:rPr>
          <w:iCs/>
          <w:color w:val="000000" w:themeColor="text1"/>
        </w:rPr>
        <w:t>In the cases that more than one CP domain is present, the two or three CP domains were combined.</w:t>
      </w:r>
      <w:r w:rsidR="00682543" w:rsidRPr="00682543">
        <w:rPr>
          <w:color w:val="000000" w:themeColor="text1"/>
        </w:rPr>
        <w:t xml:space="preserve"> </w:t>
      </w:r>
      <w:r w:rsidR="00682543" w:rsidRPr="005B6524">
        <w:rPr>
          <w:color w:val="000000" w:themeColor="text1"/>
        </w:rPr>
        <w:t>The evolutionary history was inferred by using the Maximum Likelihood method and Le_Gascuel_2008 model [1</w:t>
      </w:r>
      <w:r w:rsidR="00682543">
        <w:rPr>
          <w:color w:val="000000" w:themeColor="text1"/>
        </w:rPr>
        <w:t>1</w:t>
      </w:r>
      <w:r w:rsidR="00682543" w:rsidRPr="005B6524">
        <w:rPr>
          <w:color w:val="000000" w:themeColor="text1"/>
        </w:rPr>
        <w:t xml:space="preserve">]. The tree with the highest log likelihood (-79542.90) is shown. The percentage of trees in which the associated taxa clustered together is shown next to the branches. Initial tree(s) for the heuristic search were obtained automatically by applying Neighbor-Join and </w:t>
      </w:r>
      <w:proofErr w:type="spellStart"/>
      <w:r w:rsidR="00682543" w:rsidRPr="005B6524">
        <w:rPr>
          <w:color w:val="000000" w:themeColor="text1"/>
        </w:rPr>
        <w:t>BioNJ</w:t>
      </w:r>
      <w:proofErr w:type="spellEnd"/>
      <w:r w:rsidR="00682543" w:rsidRPr="005B6524">
        <w:rPr>
          <w:color w:val="000000" w:themeColor="text1"/>
        </w:rPr>
        <w:t xml:space="preserve"> algorithms to a matrix of pairwise distances estimated using a JTT model, and then selecting </w:t>
      </w:r>
      <w:r w:rsidR="00682543" w:rsidRPr="005B6524">
        <w:rPr>
          <w:color w:val="000000" w:themeColor="text1"/>
        </w:rPr>
        <w:lastRenderedPageBreak/>
        <w:t>the topology with superior log likelihood value. A discrete Gamma distribution was used to model evolutionary rate differences among sites (3 categories (+G, parameter = 3.2793)). The tree is drawn to scale, with branch lengths measured in the number of substitutions per site. This analysis involved 117 amino acid sequences. All positions with less than 95% site coverage were eliminated, i.e., fewer than 5% alignment gaps, missing data, and ambiguous bases were allowed at any position (partial deletion option). There were a total of 371 positions in the final dataset. Evolutionary analyses were conducted in MEGA X [</w:t>
      </w:r>
      <w:r w:rsidR="00682543">
        <w:rPr>
          <w:color w:val="000000" w:themeColor="text1"/>
        </w:rPr>
        <w:t>1</w:t>
      </w:r>
      <w:r w:rsidR="00682543" w:rsidRPr="005B6524">
        <w:rPr>
          <w:color w:val="000000" w:themeColor="text1"/>
        </w:rPr>
        <w:t>2]</w:t>
      </w:r>
    </w:p>
    <w:p w14:paraId="3680DB07" w14:textId="2EB6E7BD" w:rsidR="003E407F" w:rsidRPr="00C74BE9" w:rsidRDefault="003E407F">
      <w:r w:rsidRPr="0074232E">
        <w:rPr>
          <w:bCs/>
        </w:rPr>
        <w:t xml:space="preserve">). </w:t>
      </w:r>
      <w:r w:rsidRPr="00603FC3">
        <w:rPr>
          <w:bCs/>
        </w:rPr>
        <w:t>T</w:t>
      </w:r>
      <w:r w:rsidRPr="0074232E">
        <w:rPr>
          <w:bCs/>
        </w:rPr>
        <w:t>he final dataset</w:t>
      </w:r>
      <w:r w:rsidRPr="00603FC3">
        <w:rPr>
          <w:bCs/>
        </w:rPr>
        <w:t xml:space="preserve"> consisted of </w:t>
      </w:r>
      <w:r w:rsidRPr="0074232E">
        <w:rPr>
          <w:bCs/>
        </w:rPr>
        <w:t xml:space="preserve">a total of 412 positions. </w:t>
      </w:r>
      <w:r w:rsidRPr="002C56C5">
        <w:t xml:space="preserve">Sequence accession numbers </w:t>
      </w:r>
      <w:r w:rsidR="00904A83">
        <w:t xml:space="preserve">of </w:t>
      </w:r>
      <w:r w:rsidR="00220EA8">
        <w:t xml:space="preserve">type isolates of recognized species </w:t>
      </w:r>
      <w:r w:rsidR="00904A83">
        <w:t xml:space="preserve">and </w:t>
      </w:r>
      <w:r w:rsidR="00220EA8">
        <w:t xml:space="preserve">of </w:t>
      </w:r>
      <w:r w:rsidR="00904A83">
        <w:t xml:space="preserve">viruses </w:t>
      </w:r>
      <w:r w:rsidR="00220EA8">
        <w:t xml:space="preserve">proposed as type isolates of new species </w:t>
      </w:r>
      <w:r w:rsidR="00904A83">
        <w:t xml:space="preserve">in the family </w:t>
      </w:r>
      <w:proofErr w:type="spellStart"/>
      <w:r w:rsidR="00904A83" w:rsidRPr="008E54E3">
        <w:rPr>
          <w:i/>
          <w:iCs/>
        </w:rPr>
        <w:t>Secoviridae</w:t>
      </w:r>
      <w:proofErr w:type="spellEnd"/>
      <w:r w:rsidR="00904A83">
        <w:t xml:space="preserve"> </w:t>
      </w:r>
      <w:r w:rsidRPr="00D178A0">
        <w:t xml:space="preserve">are as follows: </w:t>
      </w:r>
      <w:proofErr w:type="spellStart"/>
      <w:r w:rsidRPr="00D178A0">
        <w:t>ToRSV</w:t>
      </w:r>
      <w:proofErr w:type="spellEnd"/>
      <w:r w:rsidRPr="00D178A0">
        <w:t xml:space="preserve"> (tomato ringspot virus, D12477), </w:t>
      </w:r>
      <w:proofErr w:type="spellStart"/>
      <w:r w:rsidRPr="00D178A0">
        <w:t>AnNVA</w:t>
      </w:r>
      <w:proofErr w:type="spellEnd"/>
      <w:r w:rsidRPr="00D178A0">
        <w:t xml:space="preserve"> (anemone </w:t>
      </w:r>
      <w:proofErr w:type="spellStart"/>
      <w:r w:rsidRPr="00D178A0">
        <w:t>nepovirus</w:t>
      </w:r>
      <w:proofErr w:type="spellEnd"/>
      <w:r w:rsidRPr="00D178A0">
        <w:t xml:space="preserve"> A, </w:t>
      </w:r>
      <w:r w:rsidRPr="00D178A0">
        <w:rPr>
          <w:iCs/>
        </w:rPr>
        <w:t>MH898478</w:t>
      </w:r>
      <w:r w:rsidRPr="00D178A0">
        <w:t xml:space="preserve">), </w:t>
      </w:r>
      <w:proofErr w:type="spellStart"/>
      <w:r w:rsidRPr="00D178A0">
        <w:t>SteNV</w:t>
      </w:r>
      <w:proofErr w:type="spellEnd"/>
      <w:r w:rsidRPr="00D178A0">
        <w:t xml:space="preserve"> (</w:t>
      </w:r>
      <w:proofErr w:type="spellStart"/>
      <w:r w:rsidRPr="00D178A0">
        <w:rPr>
          <w:iCs/>
        </w:rPr>
        <w:t>Stenotaphrum</w:t>
      </w:r>
      <w:proofErr w:type="spellEnd"/>
      <w:r w:rsidRPr="00D178A0">
        <w:rPr>
          <w:iCs/>
        </w:rPr>
        <w:t xml:space="preserve"> </w:t>
      </w:r>
      <w:proofErr w:type="spellStart"/>
      <w:r w:rsidRPr="00D178A0">
        <w:rPr>
          <w:iCs/>
        </w:rPr>
        <w:t>nepovirus</w:t>
      </w:r>
      <w:proofErr w:type="spellEnd"/>
      <w:r w:rsidRPr="00D178A0">
        <w:rPr>
          <w:iCs/>
        </w:rPr>
        <w:t xml:space="preserve">, MZ325762), </w:t>
      </w:r>
      <w:r w:rsidRPr="00D178A0">
        <w:t>BRV (blackcurrant reversion virus, AF020051), GBLV (grapevine Bulgarian latent virus, FN691935</w:t>
      </w:r>
      <w:r w:rsidRPr="002C56C5">
        <w:t xml:space="preserve">), BLSV (blueberry latent spherical virus, AB649297), SLSV (soybean latent spherical virus, KX424572), PRMV (peach rosette mosaic virus, (KJ572573), </w:t>
      </w:r>
      <w:proofErr w:type="spellStart"/>
      <w:r w:rsidRPr="002C56C5">
        <w:t>CawYV</w:t>
      </w:r>
      <w:proofErr w:type="spellEnd"/>
      <w:r w:rsidRPr="002C56C5">
        <w:t xml:space="preserve"> (caraway yellow virus, MK492274), CLRV (cherry leaf roll virus, FR851462), GNVA (grapevine </w:t>
      </w:r>
      <w:proofErr w:type="spellStart"/>
      <w:r w:rsidRPr="002C56C5">
        <w:t>nepovirus</w:t>
      </w:r>
      <w:proofErr w:type="spellEnd"/>
      <w:r w:rsidRPr="002C56C5">
        <w:t xml:space="preserve"> A, MT507291), </w:t>
      </w:r>
      <w:proofErr w:type="spellStart"/>
      <w:r w:rsidRPr="002C56C5">
        <w:t>MMMoV</w:t>
      </w:r>
      <w:proofErr w:type="spellEnd"/>
      <w:r w:rsidRPr="002C56C5">
        <w:t xml:space="preserve"> (melon mild mottle virus, AB518486), </w:t>
      </w:r>
      <w:proofErr w:type="spellStart"/>
      <w:r w:rsidRPr="002C56C5">
        <w:t>RpRSV</w:t>
      </w:r>
      <w:proofErr w:type="spellEnd"/>
      <w:r w:rsidRPr="002C56C5">
        <w:t xml:space="preserve"> (raspberry ringspot virus, AY303788), </w:t>
      </w:r>
      <w:proofErr w:type="spellStart"/>
      <w:r w:rsidRPr="002C56C5">
        <w:t>PoLNVA</w:t>
      </w:r>
      <w:proofErr w:type="spellEnd"/>
      <w:r w:rsidRPr="002C56C5">
        <w:t xml:space="preserve"> (</w:t>
      </w:r>
      <w:proofErr w:type="spellStart"/>
      <w:r w:rsidRPr="002C56C5">
        <w:t>poaceae</w:t>
      </w:r>
      <w:proofErr w:type="spellEnd"/>
      <w:r w:rsidRPr="002C56C5">
        <w:t xml:space="preserve"> Liege </w:t>
      </w:r>
      <w:proofErr w:type="spellStart"/>
      <w:r w:rsidRPr="002C56C5">
        <w:t>nepovirus</w:t>
      </w:r>
      <w:proofErr w:type="spellEnd"/>
      <w:r w:rsidRPr="002C56C5">
        <w:t xml:space="preserve"> A, MW289236), </w:t>
      </w:r>
      <w:proofErr w:type="spellStart"/>
      <w:r w:rsidRPr="002C56C5">
        <w:t>MMLRaV</w:t>
      </w:r>
      <w:proofErr w:type="spellEnd"/>
      <w:r w:rsidRPr="002C56C5">
        <w:t xml:space="preserve"> (mulberry mosaic leaf roll-associated virus, KC904084), </w:t>
      </w:r>
      <w:proofErr w:type="spellStart"/>
      <w:r w:rsidRPr="002C56C5">
        <w:t>AeRSV</w:t>
      </w:r>
      <w:proofErr w:type="spellEnd"/>
      <w:r w:rsidRPr="002C56C5">
        <w:t xml:space="preserve"> (Aeonium ringspot virus, JQ670669), PBRSV (potato black ringspot virus, KC832892), TRSV (tobacco ringspot virus, AY363727), </w:t>
      </w:r>
      <w:proofErr w:type="spellStart"/>
      <w:r w:rsidRPr="002C56C5">
        <w:t>GDefV</w:t>
      </w:r>
      <w:proofErr w:type="spellEnd"/>
      <w:r w:rsidRPr="002C56C5">
        <w:t xml:space="preserve"> (grapevine deformation virus, AY291208), </w:t>
      </w:r>
      <w:proofErr w:type="spellStart"/>
      <w:r w:rsidRPr="002C56C5">
        <w:t>ArMV</w:t>
      </w:r>
      <w:proofErr w:type="spellEnd"/>
      <w:r w:rsidRPr="002C56C5">
        <w:t xml:space="preserve"> (Arabis mosaic virus, AY017339), GFLV (grapevine fanleaf virus, X16907), OLRSV (olive latent ringspot virus, AJ277435), </w:t>
      </w:r>
      <w:proofErr w:type="spellStart"/>
      <w:r w:rsidRPr="002C56C5">
        <w:t>PCMoV</w:t>
      </w:r>
      <w:proofErr w:type="spellEnd"/>
      <w:r w:rsidRPr="002C56C5">
        <w:t xml:space="preserve"> (petunia chlorotic mottle virus, KX812816), BRSV (beet ringspot virus, X04062), RCNA (red clover </w:t>
      </w:r>
      <w:proofErr w:type="spellStart"/>
      <w:r w:rsidRPr="002C56C5">
        <w:t>nepovirus</w:t>
      </w:r>
      <w:proofErr w:type="spellEnd"/>
      <w:r w:rsidRPr="002C56C5">
        <w:t xml:space="preserve"> A, MG253829), TBRV (tomato black ring virus, AY157994), AILV (artichoke Italian latent virus, LT608396), GARSV (grapevine Anatolian ringspot virus, AY291207), GCMV (grapevine chrome mosaic virus, X15163), CNSV (</w:t>
      </w:r>
      <w:proofErr w:type="spellStart"/>
      <w:r w:rsidRPr="002C56C5">
        <w:t>cycas</w:t>
      </w:r>
      <w:proofErr w:type="spellEnd"/>
      <w:r w:rsidRPr="002C56C5">
        <w:t xml:space="preserve"> necrotic stunt virus, AB073148), PVB (potato virus B, KX656671), </w:t>
      </w:r>
      <w:proofErr w:type="spellStart"/>
      <w:r w:rsidRPr="002C56C5">
        <w:t>GSPNeV</w:t>
      </w:r>
      <w:proofErr w:type="spellEnd"/>
      <w:r w:rsidRPr="002C56C5">
        <w:t xml:space="preserve"> (green Sichuan pepper </w:t>
      </w:r>
      <w:proofErr w:type="spellStart"/>
      <w:r w:rsidRPr="002C56C5">
        <w:t>nepovirus</w:t>
      </w:r>
      <w:proofErr w:type="spellEnd"/>
      <w:r w:rsidRPr="002C56C5">
        <w:t xml:space="preserve">, MH323434), </w:t>
      </w:r>
      <w:r w:rsidR="0034260D">
        <w:t>ParNV1 (</w:t>
      </w:r>
      <w:proofErr w:type="spellStart"/>
      <w:r w:rsidR="0034260D">
        <w:t>paris</w:t>
      </w:r>
      <w:proofErr w:type="spellEnd"/>
      <w:r w:rsidR="0034260D">
        <w:t xml:space="preserve"> </w:t>
      </w:r>
      <w:proofErr w:type="spellStart"/>
      <w:r w:rsidR="0034260D">
        <w:t>nepovirus</w:t>
      </w:r>
      <w:proofErr w:type="spellEnd"/>
      <w:r w:rsidR="0034260D">
        <w:t xml:space="preserve"> 1, OP374159), HNVA (horse nettle virus A, OP292295), </w:t>
      </w:r>
      <w:proofErr w:type="spellStart"/>
      <w:r w:rsidR="0034260D">
        <w:t>CwmSV</w:t>
      </w:r>
      <w:proofErr w:type="spellEnd"/>
      <w:r w:rsidR="0034260D">
        <w:t xml:space="preserve"> (common water moss </w:t>
      </w:r>
      <w:proofErr w:type="spellStart"/>
      <w:r w:rsidR="0034260D">
        <w:t>secovirus</w:t>
      </w:r>
      <w:proofErr w:type="spellEnd"/>
      <w:r w:rsidR="0034260D">
        <w:t xml:space="preserve">, OX380442), </w:t>
      </w:r>
      <w:proofErr w:type="spellStart"/>
      <w:r w:rsidR="0034260D">
        <w:t>TfSV</w:t>
      </w:r>
      <w:proofErr w:type="spellEnd"/>
      <w:r w:rsidR="0034260D">
        <w:t xml:space="preserve"> (tomato fern </w:t>
      </w:r>
      <w:proofErr w:type="spellStart"/>
      <w:r w:rsidR="0034260D">
        <w:t>secovirus</w:t>
      </w:r>
      <w:proofErr w:type="spellEnd"/>
      <w:r w:rsidR="0034260D">
        <w:t xml:space="preserve">, OX380490), </w:t>
      </w:r>
      <w:proofErr w:type="spellStart"/>
      <w:r w:rsidR="0034260D">
        <w:t>SfSV</w:t>
      </w:r>
      <w:proofErr w:type="spellEnd"/>
      <w:r w:rsidR="0034260D">
        <w:t xml:space="preserve"> (shoestring fern </w:t>
      </w:r>
      <w:proofErr w:type="spellStart"/>
      <w:r w:rsidR="0034260D">
        <w:t>secovirus</w:t>
      </w:r>
      <w:proofErr w:type="spellEnd"/>
      <w:r w:rsidR="0034260D">
        <w:t xml:space="preserve">, OX380478), </w:t>
      </w:r>
      <w:r w:rsidRPr="006420D0">
        <w:t>APMV (Andean potato mottle virus, L16239),CPSMV</w:t>
      </w:r>
      <w:r w:rsidRPr="002C56C5">
        <w:t xml:space="preserve"> (cowpea severe mosaic virus, M83309), </w:t>
      </w:r>
      <w:proofErr w:type="spellStart"/>
      <w:r w:rsidRPr="002C56C5">
        <w:t>PvSMV</w:t>
      </w:r>
      <w:proofErr w:type="spellEnd"/>
      <w:r w:rsidRPr="002C56C5">
        <w:t xml:space="preserve"> (Phaseolus vulgaris severe mosaic virus, MN837499), BRMV (bean rugose mosaic virus, KP404603), BPMV (bean pod mosaic virus</w:t>
      </w:r>
      <w:r w:rsidRPr="00D178A0">
        <w:t xml:space="preserve">, U70866), </w:t>
      </w:r>
      <w:proofErr w:type="spellStart"/>
      <w:r w:rsidRPr="00D178A0">
        <w:t>TuR</w:t>
      </w:r>
      <w:r>
        <w:t>S</w:t>
      </w:r>
      <w:r w:rsidRPr="00D178A0">
        <w:t>V</w:t>
      </w:r>
      <w:proofErr w:type="spellEnd"/>
      <w:r w:rsidRPr="00D178A0">
        <w:t xml:space="preserve"> (turnip </w:t>
      </w:r>
      <w:r>
        <w:t xml:space="preserve">ringspot </w:t>
      </w:r>
      <w:r w:rsidRPr="00D178A0">
        <w:t xml:space="preserve">virus, </w:t>
      </w:r>
      <w:r w:rsidRPr="00D178A0">
        <w:rPr>
          <w:bCs/>
        </w:rPr>
        <w:t xml:space="preserve">GQ222382), </w:t>
      </w:r>
      <w:r w:rsidRPr="00D178A0">
        <w:t>CPMV (cowpea mosaic virus, X00729), ArLV1 (Arabidopsis latent virus 1, MH899121), RCMV (</w:t>
      </w:r>
      <w:r w:rsidRPr="002C56C5">
        <w:t xml:space="preserve">red clover mottle virus, M14913), BBTMV (broad bean true mosaic virus, GU810904), </w:t>
      </w:r>
      <w:proofErr w:type="spellStart"/>
      <w:r w:rsidRPr="002C56C5">
        <w:t>SqMV</w:t>
      </w:r>
      <w:proofErr w:type="spellEnd"/>
      <w:r w:rsidRPr="002C56C5">
        <w:t xml:space="preserve"> (squash mosaic virus, AB054689), </w:t>
      </w:r>
      <w:proofErr w:type="spellStart"/>
      <w:r w:rsidRPr="002C56C5">
        <w:t>PepMMV</w:t>
      </w:r>
      <w:proofErr w:type="spellEnd"/>
      <w:r w:rsidRPr="002C56C5">
        <w:t xml:space="preserve"> (pepper mild mosaic virus, MK990556), </w:t>
      </w:r>
      <w:proofErr w:type="spellStart"/>
      <w:r w:rsidRPr="002C56C5">
        <w:t>GFabV</w:t>
      </w:r>
      <w:proofErr w:type="spellEnd"/>
      <w:r w:rsidRPr="002C56C5">
        <w:t xml:space="preserve"> (grapevine </w:t>
      </w:r>
      <w:proofErr w:type="spellStart"/>
      <w:r w:rsidRPr="002C56C5">
        <w:t>fabavirus</w:t>
      </w:r>
      <w:proofErr w:type="spellEnd"/>
      <w:r w:rsidRPr="002C56C5">
        <w:t xml:space="preserve">, KX241485), </w:t>
      </w:r>
      <w:proofErr w:type="spellStart"/>
      <w:r w:rsidRPr="002C56C5">
        <w:t>PrVF</w:t>
      </w:r>
      <w:proofErr w:type="spellEnd"/>
      <w:r w:rsidRPr="002C56C5">
        <w:t xml:space="preserve"> (prunus virus F, KX269871), </w:t>
      </w:r>
      <w:proofErr w:type="spellStart"/>
      <w:r w:rsidRPr="00C113B4">
        <w:t>CuMMV</w:t>
      </w:r>
      <w:proofErr w:type="spellEnd"/>
      <w:r w:rsidRPr="00C113B4">
        <w:t xml:space="preserve"> (cucurbit mild mosaic virus, EU881937</w:t>
      </w:r>
      <w:r w:rsidRPr="002C56C5">
        <w:t>), LMMV (</w:t>
      </w:r>
      <w:proofErr w:type="spellStart"/>
      <w:r w:rsidRPr="002C56C5">
        <w:t>lamium</w:t>
      </w:r>
      <w:proofErr w:type="spellEnd"/>
      <w:r w:rsidRPr="002C56C5">
        <w:t xml:space="preserve"> mild mosaic virus, KC595305), </w:t>
      </w:r>
      <w:proofErr w:type="spellStart"/>
      <w:r w:rsidRPr="002C56C5">
        <w:t>GeMV</w:t>
      </w:r>
      <w:proofErr w:type="spellEnd"/>
      <w:r w:rsidRPr="002C56C5">
        <w:t xml:space="preserve"> (gentian mosaic virus, AB084453), BBWV2 (broad bean wilt virus 2, AF225954), </w:t>
      </w:r>
      <w:proofErr w:type="spellStart"/>
      <w:r w:rsidRPr="002C56C5">
        <w:t>PLPaV</w:t>
      </w:r>
      <w:proofErr w:type="spellEnd"/>
      <w:r w:rsidRPr="002C56C5">
        <w:t xml:space="preserve"> (peach latent pitting-associated virus, KY867751), </w:t>
      </w:r>
      <w:r w:rsidRPr="00501EA2">
        <w:t>BBWV1 (broad</w:t>
      </w:r>
      <w:r>
        <w:t xml:space="preserve"> bean wilt virus 1</w:t>
      </w:r>
      <w:r w:rsidRPr="002C56C5">
        <w:t xml:space="preserve">, AB084451), </w:t>
      </w:r>
      <w:proofErr w:type="spellStart"/>
      <w:r w:rsidR="00D40B2F">
        <w:t>GpSv</w:t>
      </w:r>
      <w:proofErr w:type="spellEnd"/>
      <w:r w:rsidR="00D40B2F">
        <w:t xml:space="preserve"> (</w:t>
      </w:r>
      <w:proofErr w:type="spellStart"/>
      <w:r w:rsidR="001757DA">
        <w:t>G</w:t>
      </w:r>
      <w:r w:rsidR="00D40B2F">
        <w:t>ynostemma</w:t>
      </w:r>
      <w:proofErr w:type="spellEnd"/>
      <w:r w:rsidR="00D40B2F">
        <w:t xml:space="preserve"> </w:t>
      </w:r>
      <w:proofErr w:type="spellStart"/>
      <w:r w:rsidR="00D40B2F">
        <w:t>pentaphyllum</w:t>
      </w:r>
      <w:proofErr w:type="spellEnd"/>
      <w:r w:rsidR="00D40B2F">
        <w:t xml:space="preserve"> </w:t>
      </w:r>
      <w:proofErr w:type="spellStart"/>
      <w:r w:rsidR="00D40B2F">
        <w:t>secovirus</w:t>
      </w:r>
      <w:proofErr w:type="spellEnd"/>
      <w:r w:rsidR="00D40B2F">
        <w:t xml:space="preserve">, BK061325), </w:t>
      </w:r>
      <w:proofErr w:type="spellStart"/>
      <w:r w:rsidR="00D40B2F">
        <w:t>YgSV</w:t>
      </w:r>
      <w:proofErr w:type="spellEnd"/>
      <w:r w:rsidR="00D40B2F">
        <w:t xml:space="preserve"> (yucca gloriosa </w:t>
      </w:r>
      <w:proofErr w:type="spellStart"/>
      <w:r w:rsidR="00D40B2F">
        <w:t>secovirus</w:t>
      </w:r>
      <w:proofErr w:type="spellEnd"/>
      <w:r w:rsidR="00D40B2F">
        <w:t xml:space="preserve">, BK061336), CVF (cherry virus F, MH998217), </w:t>
      </w:r>
      <w:r w:rsidRPr="002C56C5">
        <w:t xml:space="preserve">BRNV (black raspberry necrosis virus, DQ344640), </w:t>
      </w:r>
      <w:proofErr w:type="spellStart"/>
      <w:r w:rsidRPr="002C56C5">
        <w:t>SMoV</w:t>
      </w:r>
      <w:proofErr w:type="spellEnd"/>
      <w:r w:rsidRPr="002C56C5">
        <w:t xml:space="preserve"> (strawberry mottle virus, </w:t>
      </w:r>
      <w:r w:rsidRPr="0051335D">
        <w:t xml:space="preserve">AJ311876), LSV1 (lettuce </w:t>
      </w:r>
      <w:proofErr w:type="spellStart"/>
      <w:r w:rsidRPr="0051335D">
        <w:t>secovirus</w:t>
      </w:r>
      <w:proofErr w:type="spellEnd"/>
      <w:r w:rsidRPr="0051335D">
        <w:t xml:space="preserve"> 1, KX925438), SDV (satsuma dwarf virus, AB009959), </w:t>
      </w:r>
      <w:proofErr w:type="spellStart"/>
      <w:r w:rsidRPr="0051335D">
        <w:t>DMaV</w:t>
      </w:r>
      <w:proofErr w:type="spellEnd"/>
      <w:r w:rsidRPr="0051335D">
        <w:t xml:space="preserve"> (</w:t>
      </w:r>
      <w:proofErr w:type="spellStart"/>
      <w:r w:rsidRPr="0051335D">
        <w:t>dioscorea</w:t>
      </w:r>
      <w:proofErr w:type="spellEnd"/>
      <w:r w:rsidRPr="0051335D">
        <w:t xml:space="preserve"> mosaic-associated virus, KU215539), </w:t>
      </w:r>
      <w:proofErr w:type="spellStart"/>
      <w:r w:rsidRPr="0051335D">
        <w:t>SnLaSV</w:t>
      </w:r>
      <w:proofErr w:type="spellEnd"/>
      <w:r w:rsidRPr="0051335D">
        <w:t xml:space="preserve"> </w:t>
      </w:r>
      <w:r w:rsidRPr="0051335D">
        <w:rPr>
          <w:iCs/>
        </w:rPr>
        <w:t>(</w:t>
      </w:r>
      <w:r>
        <w:rPr>
          <w:iCs/>
        </w:rPr>
        <w:t>s</w:t>
      </w:r>
      <w:r w:rsidRPr="0051335D">
        <w:rPr>
          <w:iCs/>
        </w:rPr>
        <w:t xml:space="preserve">urrounding non-legume associated </w:t>
      </w:r>
      <w:proofErr w:type="spellStart"/>
      <w:r w:rsidRPr="0051335D">
        <w:rPr>
          <w:iCs/>
        </w:rPr>
        <w:t>secovirus</w:t>
      </w:r>
      <w:proofErr w:type="spellEnd"/>
      <w:r w:rsidRPr="0051335D">
        <w:rPr>
          <w:i/>
        </w:rPr>
        <w:t xml:space="preserve">, </w:t>
      </w:r>
      <w:r w:rsidRPr="0051335D">
        <w:rPr>
          <w:iCs/>
        </w:rPr>
        <w:t xml:space="preserve">MN412740), </w:t>
      </w:r>
      <w:r w:rsidRPr="0051335D">
        <w:t xml:space="preserve">PSVA (pineapple </w:t>
      </w:r>
      <w:proofErr w:type="spellStart"/>
      <w:r w:rsidRPr="0051335D">
        <w:t>secovirus</w:t>
      </w:r>
      <w:proofErr w:type="spellEnd"/>
      <w:r w:rsidRPr="0051335D">
        <w:t xml:space="preserve"> A, MN809924), PSVB (</w:t>
      </w:r>
      <w:r w:rsidRPr="0051335D">
        <w:rPr>
          <w:iCs/>
        </w:rPr>
        <w:t xml:space="preserve">pineapple </w:t>
      </w:r>
      <w:proofErr w:type="spellStart"/>
      <w:r w:rsidRPr="0051335D">
        <w:rPr>
          <w:iCs/>
        </w:rPr>
        <w:t>secovirus</w:t>
      </w:r>
      <w:proofErr w:type="spellEnd"/>
      <w:r w:rsidRPr="0051335D">
        <w:rPr>
          <w:iCs/>
        </w:rPr>
        <w:t xml:space="preserve"> B</w:t>
      </w:r>
      <w:r w:rsidRPr="0051335D">
        <w:rPr>
          <w:i/>
        </w:rPr>
        <w:t xml:space="preserve">, </w:t>
      </w:r>
      <w:r w:rsidRPr="0051335D">
        <w:rPr>
          <w:iCs/>
        </w:rPr>
        <w:t xml:space="preserve">OM777136), </w:t>
      </w:r>
      <w:r w:rsidRPr="0051335D">
        <w:t xml:space="preserve">CLVA (chocolate lily virus A, JN052074), </w:t>
      </w:r>
      <w:proofErr w:type="spellStart"/>
      <w:r w:rsidR="000543D5">
        <w:t>AcSv</w:t>
      </w:r>
      <w:proofErr w:type="spellEnd"/>
      <w:r w:rsidR="000543D5">
        <w:t xml:space="preserve"> (</w:t>
      </w:r>
      <w:r w:rsidR="001757DA">
        <w:t>A</w:t>
      </w:r>
      <w:r w:rsidR="000543D5">
        <w:t xml:space="preserve">nanas comosus </w:t>
      </w:r>
      <w:proofErr w:type="spellStart"/>
      <w:r w:rsidR="000543D5">
        <w:t>secovirus</w:t>
      </w:r>
      <w:proofErr w:type="spellEnd"/>
      <w:r w:rsidR="000543D5">
        <w:t xml:space="preserve">, BK061319), </w:t>
      </w:r>
      <w:r w:rsidRPr="0051335D">
        <w:t>ALSV (apple latent</w:t>
      </w:r>
      <w:r w:rsidRPr="002C56C5">
        <w:t xml:space="preserve"> spherical virus, AB030941), </w:t>
      </w:r>
      <w:proofErr w:type="spellStart"/>
      <w:r w:rsidRPr="002C56C5">
        <w:t>CuLV</w:t>
      </w:r>
      <w:proofErr w:type="spellEnd"/>
      <w:r w:rsidRPr="002C56C5">
        <w:t xml:space="preserve"> (currant latent virus, KT692953), CRLV (cherry leafroll virus, AJ621358), AVB (arracacha virus B, JQ581051), </w:t>
      </w:r>
      <w:proofErr w:type="spellStart"/>
      <w:r w:rsidR="00C74BE9">
        <w:t>StPV</w:t>
      </w:r>
      <w:proofErr w:type="spellEnd"/>
      <w:r w:rsidR="00C74BE9">
        <w:t xml:space="preserve"> (stocky </w:t>
      </w:r>
      <w:r w:rsidR="00C74BE9" w:rsidRPr="00C74BE9">
        <w:t xml:space="preserve">prune virus, OP328252), </w:t>
      </w:r>
      <w:r w:rsidR="000543D5" w:rsidRPr="00C74BE9">
        <w:t>AWPV (alpine</w:t>
      </w:r>
      <w:r w:rsidR="000543D5">
        <w:t xml:space="preserve"> wild prunus virus, OP328250), </w:t>
      </w:r>
      <w:proofErr w:type="spellStart"/>
      <w:r w:rsidR="000543D5">
        <w:t>TgCV</w:t>
      </w:r>
      <w:proofErr w:type="spellEnd"/>
      <w:r w:rsidR="000543D5">
        <w:t xml:space="preserve"> </w:t>
      </w:r>
      <w:r w:rsidR="000543D5">
        <w:lastRenderedPageBreak/>
        <w:t>(</w:t>
      </w:r>
      <w:r w:rsidR="001757DA">
        <w:t>T</w:t>
      </w:r>
      <w:r w:rsidR="000543D5">
        <w:t xml:space="preserve">rillium </w:t>
      </w:r>
      <w:proofErr w:type="spellStart"/>
      <w:r w:rsidR="000543D5">
        <w:t>govanianum</w:t>
      </w:r>
      <w:proofErr w:type="spellEnd"/>
      <w:r w:rsidR="000543D5">
        <w:t xml:space="preserve"> </w:t>
      </w:r>
      <w:proofErr w:type="spellStart"/>
      <w:r w:rsidR="000543D5">
        <w:t>cheravirus</w:t>
      </w:r>
      <w:proofErr w:type="spellEnd"/>
      <w:r w:rsidR="000543D5">
        <w:t xml:space="preserve">, BK013326), </w:t>
      </w:r>
      <w:proofErr w:type="spellStart"/>
      <w:r w:rsidR="000543D5">
        <w:t>OcSv</w:t>
      </w:r>
      <w:proofErr w:type="spellEnd"/>
      <w:r w:rsidR="000543D5">
        <w:t xml:space="preserve"> (</w:t>
      </w:r>
      <w:proofErr w:type="spellStart"/>
      <w:r w:rsidR="001757DA">
        <w:t>O</w:t>
      </w:r>
      <w:r w:rsidR="000543D5">
        <w:t>robanche</w:t>
      </w:r>
      <w:proofErr w:type="spellEnd"/>
      <w:r w:rsidR="000543D5">
        <w:t xml:space="preserve"> </w:t>
      </w:r>
      <w:proofErr w:type="spellStart"/>
      <w:r w:rsidR="000543D5">
        <w:t>cernua</w:t>
      </w:r>
      <w:proofErr w:type="spellEnd"/>
      <w:r w:rsidR="000543D5">
        <w:t xml:space="preserve"> </w:t>
      </w:r>
      <w:proofErr w:type="spellStart"/>
      <w:r w:rsidR="000543D5">
        <w:t>secovirus</w:t>
      </w:r>
      <w:proofErr w:type="spellEnd"/>
      <w:r w:rsidR="000543D5">
        <w:t xml:space="preserve">, BK061327), </w:t>
      </w:r>
      <w:proofErr w:type="spellStart"/>
      <w:r w:rsidRPr="002C56C5">
        <w:t>ToTV</w:t>
      </w:r>
      <w:proofErr w:type="spellEnd"/>
      <w:r w:rsidRPr="002C56C5">
        <w:t xml:space="preserve"> (tomato </w:t>
      </w:r>
      <w:proofErr w:type="spellStart"/>
      <w:r w:rsidRPr="002C56C5">
        <w:t>torrado</w:t>
      </w:r>
      <w:proofErr w:type="spellEnd"/>
      <w:r w:rsidRPr="002C56C5">
        <w:t xml:space="preserve"> virus, DQ388880), </w:t>
      </w:r>
      <w:proofErr w:type="spellStart"/>
      <w:r w:rsidRPr="002C56C5">
        <w:t>ToMarV</w:t>
      </w:r>
      <w:proofErr w:type="spellEnd"/>
      <w:r w:rsidRPr="002C56C5">
        <w:t xml:space="preserve"> (tomato </w:t>
      </w:r>
      <w:proofErr w:type="spellStart"/>
      <w:r w:rsidRPr="002C56C5">
        <w:t>marchitez</w:t>
      </w:r>
      <w:proofErr w:type="spellEnd"/>
      <w:r w:rsidRPr="002C56C5">
        <w:t xml:space="preserve"> virus, EF681765), </w:t>
      </w:r>
      <w:proofErr w:type="spellStart"/>
      <w:r w:rsidRPr="002C56C5">
        <w:t>MYMoV</w:t>
      </w:r>
      <w:proofErr w:type="spellEnd"/>
      <w:r w:rsidRPr="002C56C5">
        <w:t xml:space="preserve"> (motherwort yellow mottle virus, KM229701), </w:t>
      </w:r>
      <w:proofErr w:type="spellStart"/>
      <w:r w:rsidRPr="0051335D">
        <w:t>CoTVA</w:t>
      </w:r>
      <w:proofErr w:type="spellEnd"/>
      <w:r w:rsidRPr="0051335D">
        <w:t xml:space="preserve"> (</w:t>
      </w:r>
      <w:proofErr w:type="spellStart"/>
      <w:r w:rsidRPr="0051335D">
        <w:rPr>
          <w:iCs/>
        </w:rPr>
        <w:t>Codonopsis</w:t>
      </w:r>
      <w:proofErr w:type="spellEnd"/>
      <w:r w:rsidRPr="0051335D">
        <w:rPr>
          <w:iCs/>
        </w:rPr>
        <w:t xml:space="preserve"> </w:t>
      </w:r>
      <w:proofErr w:type="spellStart"/>
      <w:r w:rsidRPr="0051335D">
        <w:rPr>
          <w:iCs/>
        </w:rPr>
        <w:t>torradovirus</w:t>
      </w:r>
      <w:proofErr w:type="spellEnd"/>
      <w:r w:rsidRPr="0051335D">
        <w:rPr>
          <w:iCs/>
        </w:rPr>
        <w:t xml:space="preserve"> A</w:t>
      </w:r>
      <w:r w:rsidRPr="0051335D">
        <w:rPr>
          <w:i/>
        </w:rPr>
        <w:t xml:space="preserve">, </w:t>
      </w:r>
      <w:r w:rsidRPr="0051335D">
        <w:rPr>
          <w:iCs/>
        </w:rPr>
        <w:t xml:space="preserve">NC035220), </w:t>
      </w:r>
      <w:proofErr w:type="spellStart"/>
      <w:r w:rsidRPr="006420D0">
        <w:t>CsTLV</w:t>
      </w:r>
      <w:proofErr w:type="spellEnd"/>
      <w:r w:rsidRPr="006420D0">
        <w:t xml:space="preserve"> (</w:t>
      </w:r>
      <w:r w:rsidRPr="006420D0">
        <w:rPr>
          <w:color w:val="000000" w:themeColor="text1"/>
        </w:rPr>
        <w:t xml:space="preserve">cassava </w:t>
      </w:r>
      <w:proofErr w:type="spellStart"/>
      <w:r w:rsidRPr="006420D0">
        <w:rPr>
          <w:color w:val="000000" w:themeColor="text1"/>
        </w:rPr>
        <w:t>torrado</w:t>
      </w:r>
      <w:proofErr w:type="spellEnd"/>
      <w:r w:rsidRPr="006420D0">
        <w:rPr>
          <w:color w:val="000000" w:themeColor="text1"/>
        </w:rPr>
        <w:t xml:space="preserve">-like virus, </w:t>
      </w:r>
      <w:r w:rsidRPr="006420D0">
        <w:rPr>
          <w:iCs/>
        </w:rPr>
        <w:t xml:space="preserve">OK040226), </w:t>
      </w:r>
      <w:r w:rsidRPr="002C56C5">
        <w:t xml:space="preserve">LNLCV (lettuce necrotic leaf curl virus, KC855267), CaTV1 (carrot </w:t>
      </w:r>
      <w:proofErr w:type="spellStart"/>
      <w:r w:rsidRPr="002C56C5">
        <w:t>torradovirus</w:t>
      </w:r>
      <w:proofErr w:type="spellEnd"/>
      <w:r w:rsidRPr="002C56C5">
        <w:t xml:space="preserve"> 1, KF533720</w:t>
      </w:r>
      <w:r w:rsidRPr="0051335D">
        <w:t xml:space="preserve">), SCLSV (squash chlorotic leaf spot virus, KU052531), </w:t>
      </w:r>
      <w:proofErr w:type="spellStart"/>
      <w:r w:rsidR="00C349D6">
        <w:t>FbYMB</w:t>
      </w:r>
      <w:proofErr w:type="spellEnd"/>
      <w:r w:rsidR="00C349D6">
        <w:t xml:space="preserve"> (fleabane yellow mosaic virus, OL979630), </w:t>
      </w:r>
      <w:r w:rsidRPr="0051335D">
        <w:t xml:space="preserve">LSMV (lettuce star mosaic virus, MT348706), PYFV (parsnip yellow fleck virus, D14066), AcYV1 (Actinidia </w:t>
      </w:r>
      <w:r w:rsidRPr="006420D0">
        <w:t xml:space="preserve">yellowing virus 1, MN180070), </w:t>
      </w:r>
      <w:proofErr w:type="spellStart"/>
      <w:r w:rsidRPr="006420D0">
        <w:t>PWaiV</w:t>
      </w:r>
      <w:proofErr w:type="spellEnd"/>
      <w:r w:rsidRPr="006420D0">
        <w:t xml:space="preserve"> (persimmon </w:t>
      </w:r>
      <w:proofErr w:type="spellStart"/>
      <w:r w:rsidRPr="006420D0">
        <w:t>waikavirus</w:t>
      </w:r>
      <w:proofErr w:type="spellEnd"/>
      <w:r w:rsidRPr="006420D0">
        <w:t xml:space="preserve">, LC488189), </w:t>
      </w:r>
      <w:proofErr w:type="spellStart"/>
      <w:r w:rsidRPr="006420D0">
        <w:t>CamVA</w:t>
      </w:r>
      <w:proofErr w:type="spellEnd"/>
      <w:r w:rsidRPr="006420D0">
        <w:t xml:space="preserve"> (</w:t>
      </w:r>
      <w:proofErr w:type="spellStart"/>
      <w:r w:rsidRPr="006420D0">
        <w:rPr>
          <w:color w:val="000000" w:themeColor="text1"/>
        </w:rPr>
        <w:t>camlelia</w:t>
      </w:r>
      <w:proofErr w:type="spellEnd"/>
      <w:r w:rsidRPr="006420D0">
        <w:rPr>
          <w:color w:val="000000" w:themeColor="text1"/>
        </w:rPr>
        <w:t xml:space="preserve"> virus A</w:t>
      </w:r>
      <w:r w:rsidRPr="006420D0">
        <w:rPr>
          <w:i/>
        </w:rPr>
        <w:t xml:space="preserve">, </w:t>
      </w:r>
      <w:r w:rsidRPr="006420D0">
        <w:rPr>
          <w:iCs/>
        </w:rPr>
        <w:t xml:space="preserve">MW545173), </w:t>
      </w:r>
      <w:r w:rsidRPr="006420D0">
        <w:t>PolV1 (</w:t>
      </w:r>
      <w:proofErr w:type="spellStart"/>
      <w:r w:rsidRPr="006420D0">
        <w:t>poaceae</w:t>
      </w:r>
      <w:proofErr w:type="spellEnd"/>
      <w:r w:rsidRPr="006420D0">
        <w:t xml:space="preserve"> Liege virus 1, MW289237), BCWVA (blackcurrant </w:t>
      </w:r>
      <w:proofErr w:type="spellStart"/>
      <w:r w:rsidRPr="006420D0">
        <w:t>waikavirus</w:t>
      </w:r>
      <w:proofErr w:type="spellEnd"/>
      <w:r w:rsidRPr="006420D0">
        <w:t xml:space="preserve"> A, MN701059), BnRV1 (brassica napus RNA virus 1, MH844554), RCaV1 (red clover-associated virus 1, MH325329), CNDV (carrot necrotic dieback virus, EU980442), MCDV (maize chlorotic dwarf virus, U67839</w:t>
      </w:r>
      <w:r w:rsidRPr="002C56C5">
        <w:t xml:space="preserve">), RTSV (rice </w:t>
      </w:r>
      <w:proofErr w:type="spellStart"/>
      <w:r w:rsidRPr="002C56C5">
        <w:t>tungro</w:t>
      </w:r>
      <w:proofErr w:type="spellEnd"/>
      <w:r w:rsidRPr="002C56C5">
        <w:t xml:space="preserve"> spherical virus, M95497), BVCV (bellflower vein chlorosis virus, KT238881), </w:t>
      </w:r>
      <w:r w:rsidR="00C349D6">
        <w:t xml:space="preserve">LWV1 (lettuce </w:t>
      </w:r>
      <w:proofErr w:type="spellStart"/>
      <w:r w:rsidR="00C349D6">
        <w:t>waikavirus</w:t>
      </w:r>
      <w:proofErr w:type="spellEnd"/>
      <w:r w:rsidR="00C349D6">
        <w:t xml:space="preserve"> 1, MY348710), </w:t>
      </w:r>
      <w:proofErr w:type="spellStart"/>
      <w:r w:rsidR="00C349D6">
        <w:t>RdSV</w:t>
      </w:r>
      <w:proofErr w:type="spellEnd"/>
      <w:r w:rsidR="00C349D6">
        <w:t xml:space="preserve"> (</w:t>
      </w:r>
      <w:r w:rsidR="00DC0CE1">
        <w:t>R</w:t>
      </w:r>
      <w:r w:rsidR="00C349D6">
        <w:t xml:space="preserve">hododendron </w:t>
      </w:r>
      <w:proofErr w:type="spellStart"/>
      <w:r w:rsidR="00C349D6">
        <w:t>delavayi</w:t>
      </w:r>
      <w:proofErr w:type="spellEnd"/>
      <w:r w:rsidR="00C349D6">
        <w:t xml:space="preserve"> </w:t>
      </w:r>
      <w:proofErr w:type="spellStart"/>
      <w:r w:rsidR="00C349D6">
        <w:t>secovirus</w:t>
      </w:r>
      <w:proofErr w:type="spellEnd"/>
      <w:r w:rsidR="00C349D6">
        <w:t xml:space="preserve">, BK061334), </w:t>
      </w:r>
      <w:proofErr w:type="spellStart"/>
      <w:r w:rsidRPr="002C56C5">
        <w:t>LycMoV</w:t>
      </w:r>
      <w:proofErr w:type="spellEnd"/>
      <w:r w:rsidRPr="002C56C5">
        <w:t xml:space="preserve"> (lychnis mottle virus, KR011033), SLRSV (strawberry latent ringspot virus, AY860979)</w:t>
      </w:r>
      <w:r w:rsidR="00C349D6">
        <w:t xml:space="preserve">, and </w:t>
      </w:r>
      <w:proofErr w:type="spellStart"/>
      <w:r w:rsidR="00C349D6">
        <w:t>CoAv</w:t>
      </w:r>
      <w:proofErr w:type="spellEnd"/>
      <w:r w:rsidR="00C349D6">
        <w:t xml:space="preserve"> (</w:t>
      </w:r>
      <w:proofErr w:type="spellStart"/>
      <w:r w:rsidR="00C349D6">
        <w:t>cohombrillo</w:t>
      </w:r>
      <w:proofErr w:type="spellEnd"/>
      <w:r w:rsidR="00C349D6">
        <w:t>-associated virus, OP019482)</w:t>
      </w:r>
      <w:r w:rsidRPr="002C56C5">
        <w:t xml:space="preserve">. The combined sequence of the three CPs from poliovirus (EVC, species </w:t>
      </w:r>
      <w:r w:rsidRPr="002C56C5">
        <w:rPr>
          <w:i/>
          <w:iCs/>
        </w:rPr>
        <w:t>Enterovirus C</w:t>
      </w:r>
      <w:r w:rsidRPr="002C56C5">
        <w:t xml:space="preserve">, NP_041277, genus </w:t>
      </w:r>
      <w:r w:rsidRPr="002C56C5">
        <w:rPr>
          <w:i/>
          <w:iCs/>
        </w:rPr>
        <w:t>Enterovirus</w:t>
      </w:r>
      <w:r w:rsidRPr="002C56C5">
        <w:t xml:space="preserve">, family </w:t>
      </w:r>
      <w:proofErr w:type="spellStart"/>
      <w:r w:rsidRPr="002C56C5">
        <w:rPr>
          <w:i/>
          <w:iCs/>
        </w:rPr>
        <w:t>Picornaviridae</w:t>
      </w:r>
      <w:proofErr w:type="spellEnd"/>
      <w:r w:rsidRPr="002C56C5">
        <w:t>) was used as an outgroup to root the tree.</w:t>
      </w:r>
      <w:r>
        <w:rPr>
          <w:rFonts w:ascii="Arial" w:hAnsi="Arial" w:cs="Arial"/>
          <w:b/>
          <w:sz w:val="22"/>
          <w:szCs w:val="22"/>
        </w:rPr>
        <w:br w:type="page"/>
      </w:r>
    </w:p>
    <w:p w14:paraId="0BBA9BB1" w14:textId="39C5AB1A" w:rsidR="00A174CC" w:rsidRDefault="001C354B">
      <w:pPr>
        <w:rPr>
          <w:rFonts w:ascii="Arial" w:hAnsi="Arial" w:cs="Arial"/>
          <w:b/>
          <w:sz w:val="22"/>
          <w:szCs w:val="22"/>
        </w:rPr>
      </w:pPr>
      <w:r>
        <w:rPr>
          <w:rFonts w:ascii="Arial" w:hAnsi="Arial" w:cs="Arial"/>
          <w:b/>
          <w:noProof/>
          <w:sz w:val="22"/>
          <w:szCs w:val="22"/>
        </w:rPr>
        <w:lastRenderedPageBreak/>
        <w:drawing>
          <wp:inline distT="0" distB="0" distL="0" distR="0" wp14:anchorId="6F41DB5C" wp14:editId="0DB63A7E">
            <wp:extent cx="5731510" cy="7196455"/>
            <wp:effectExtent l="0" t="0" r="0" b="4445"/>
            <wp:docPr id="2003691235" name="Picture 3" descr="A picture containing text, diagram, plan,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91235" name="Picture 3" descr="A picture containing text, diagram, plan, map&#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31510" cy="7196455"/>
                    </a:xfrm>
                    <a:prstGeom prst="rect">
                      <a:avLst/>
                    </a:prstGeom>
                  </pic:spPr>
                </pic:pic>
              </a:graphicData>
            </a:graphic>
          </wp:inline>
        </w:drawing>
      </w:r>
    </w:p>
    <w:p w14:paraId="5A9C2A6A" w14:textId="36CDC0A3" w:rsidR="003E407F" w:rsidRPr="00C74BE9" w:rsidRDefault="003E407F">
      <w:r w:rsidRPr="00A6566B">
        <w:rPr>
          <w:b/>
        </w:rPr>
        <w:t>Figure 3.</w:t>
      </w:r>
      <w:r w:rsidRPr="00A6566B">
        <w:rPr>
          <w:bCs/>
        </w:rPr>
        <w:t xml:space="preserve"> </w:t>
      </w:r>
      <w:r w:rsidRPr="00A6566B">
        <w:rPr>
          <w:color w:val="000000" w:themeColor="text1"/>
        </w:rPr>
        <w:t xml:space="preserve">Phylogenetic tree of the amino acid sequence of the conserved protease-polymerase (Pro-Pol) region </w:t>
      </w:r>
      <w:r w:rsidRPr="00A6566B">
        <w:t xml:space="preserve">(from the protease CG motif to the polymerase GDD motif) </w:t>
      </w:r>
      <w:r w:rsidRPr="00A6566B">
        <w:rPr>
          <w:color w:val="000000" w:themeColor="text1"/>
        </w:rPr>
        <w:t xml:space="preserve">of the </w:t>
      </w:r>
      <w:r w:rsidR="00682543">
        <w:rPr>
          <w:color w:val="000000" w:themeColor="text1"/>
        </w:rPr>
        <w:t>16</w:t>
      </w:r>
      <w:r w:rsidRPr="00A6566B">
        <w:rPr>
          <w:color w:val="000000" w:themeColor="text1"/>
        </w:rPr>
        <w:t xml:space="preserve"> newly proposed species (depicted by a star) in the family </w:t>
      </w:r>
      <w:proofErr w:type="spellStart"/>
      <w:r w:rsidRPr="00A6566B">
        <w:rPr>
          <w:i/>
          <w:iCs/>
          <w:color w:val="000000" w:themeColor="text1"/>
        </w:rPr>
        <w:t>Secoviridae</w:t>
      </w:r>
      <w:proofErr w:type="spellEnd"/>
      <w:r w:rsidRPr="00A6566B">
        <w:rPr>
          <w:color w:val="000000" w:themeColor="text1"/>
        </w:rPr>
        <w:t xml:space="preserve"> and </w:t>
      </w:r>
      <w:r w:rsidR="00682543">
        <w:rPr>
          <w:color w:val="000000" w:themeColor="text1"/>
        </w:rPr>
        <w:t>95</w:t>
      </w:r>
      <w:r w:rsidRPr="00A6566B">
        <w:rPr>
          <w:color w:val="000000" w:themeColor="text1"/>
        </w:rPr>
        <w:t xml:space="preserve"> representatives of the different genera in the family </w:t>
      </w:r>
      <w:proofErr w:type="spellStart"/>
      <w:r w:rsidRPr="00A6566B">
        <w:rPr>
          <w:i/>
          <w:iCs/>
          <w:color w:val="000000" w:themeColor="text1"/>
        </w:rPr>
        <w:t>Secoviridae</w:t>
      </w:r>
      <w:proofErr w:type="spellEnd"/>
      <w:r w:rsidRPr="00A6566B">
        <w:rPr>
          <w:i/>
          <w:iCs/>
          <w:color w:val="000000" w:themeColor="text1"/>
        </w:rPr>
        <w:t xml:space="preserve">. </w:t>
      </w:r>
      <w:r w:rsidR="00682543" w:rsidRPr="00400B35">
        <w:rPr>
          <w:color w:val="000000" w:themeColor="text1"/>
        </w:rPr>
        <w:t>The evolutionary history was inferred by using the Maximum Likelihood method and Le_Gascuel_2008 model [1</w:t>
      </w:r>
      <w:r w:rsidR="00682543">
        <w:rPr>
          <w:color w:val="000000" w:themeColor="text1"/>
        </w:rPr>
        <w:t>1</w:t>
      </w:r>
      <w:r w:rsidR="00682543" w:rsidRPr="00400B35">
        <w:rPr>
          <w:color w:val="000000" w:themeColor="text1"/>
        </w:rPr>
        <w:t xml:space="preserve">]. The tree with the highest log likelihood (-57604.70) is shown. The percentage of trees in which the associated taxa clustered together is shown next to the branches. Initial tree(s) for the heuristic search were obtained automatically by applying Neighbor-Join and </w:t>
      </w:r>
      <w:proofErr w:type="spellStart"/>
      <w:r w:rsidR="00682543" w:rsidRPr="00400B35">
        <w:rPr>
          <w:color w:val="000000" w:themeColor="text1"/>
        </w:rPr>
        <w:t>BioNJ</w:t>
      </w:r>
      <w:proofErr w:type="spellEnd"/>
      <w:r w:rsidR="00682543" w:rsidRPr="00400B35">
        <w:rPr>
          <w:color w:val="000000" w:themeColor="text1"/>
        </w:rPr>
        <w:t xml:space="preserve"> algorithms to a matrix of pairwise distances estimated using a JTT model, and then selecting the topology with </w:t>
      </w:r>
      <w:r w:rsidR="00682543" w:rsidRPr="00400B35">
        <w:rPr>
          <w:color w:val="000000" w:themeColor="text1"/>
        </w:rPr>
        <w:lastRenderedPageBreak/>
        <w:t>superior log likelihood value. A discrete Gamma distribution was used to model evolutionary rate differences among sites (2 categories (+G, parameter = 1.3553)). The rate variation model allowed for some sites to be evolutionarily invariable ([+I], 2.16% sites). The tree is drawn to scale, with branch lengths measured in the number of substitutions per site. This analysis involved 113 amino acid sequences. All positions with less than 95% site coverage were eliminated, i.e., fewer than 5% alignment gaps, missing data, and ambiguous bases were allowed at any position (partial deletion option). There were a total of 394 positions in the final dataset. Evolutionary analyses were conducted in MEGA X [</w:t>
      </w:r>
      <w:r w:rsidR="00682543">
        <w:rPr>
          <w:color w:val="000000" w:themeColor="text1"/>
        </w:rPr>
        <w:t>1</w:t>
      </w:r>
      <w:r w:rsidR="00682543" w:rsidRPr="00400B35">
        <w:rPr>
          <w:color w:val="000000" w:themeColor="text1"/>
        </w:rPr>
        <w:t>2].</w:t>
      </w:r>
      <w:r w:rsidR="00682543">
        <w:rPr>
          <w:i/>
          <w:iCs/>
          <w:color w:val="000000" w:themeColor="text1"/>
        </w:rPr>
        <w:t xml:space="preserve"> </w:t>
      </w:r>
      <w:r w:rsidRPr="00A6566B">
        <w:t xml:space="preserve">Sequence accession numbers </w:t>
      </w:r>
      <w:r w:rsidR="00904A83">
        <w:t xml:space="preserve">of </w:t>
      </w:r>
      <w:r w:rsidR="00220EA8">
        <w:t xml:space="preserve">type isolates of recognized species </w:t>
      </w:r>
      <w:r w:rsidR="00904A83">
        <w:t xml:space="preserve">and </w:t>
      </w:r>
      <w:r w:rsidR="00220EA8">
        <w:t xml:space="preserve">of </w:t>
      </w:r>
      <w:r w:rsidR="00904A83">
        <w:t xml:space="preserve">viruses </w:t>
      </w:r>
      <w:r w:rsidR="00220EA8">
        <w:t xml:space="preserve">proposed as type isolates of new species </w:t>
      </w:r>
      <w:r w:rsidR="00904A83">
        <w:t xml:space="preserve">in the family </w:t>
      </w:r>
      <w:proofErr w:type="spellStart"/>
      <w:r w:rsidR="00904A83" w:rsidRPr="00CC3E9B">
        <w:rPr>
          <w:i/>
          <w:iCs/>
        </w:rPr>
        <w:t>Secoviridae</w:t>
      </w:r>
      <w:proofErr w:type="spellEnd"/>
      <w:r w:rsidR="00904A83">
        <w:t xml:space="preserve"> </w:t>
      </w:r>
      <w:r w:rsidRPr="00A6566B">
        <w:t xml:space="preserve">are as follows: </w:t>
      </w:r>
      <w:proofErr w:type="spellStart"/>
      <w:r w:rsidRPr="00A6566B">
        <w:t>ToRSV</w:t>
      </w:r>
      <w:proofErr w:type="spellEnd"/>
      <w:r w:rsidRPr="00A6566B">
        <w:t xml:space="preserve"> (tomato ringspot virus, L19655), </w:t>
      </w:r>
      <w:proofErr w:type="spellStart"/>
      <w:r w:rsidRPr="00A6566B">
        <w:t>AnNVA</w:t>
      </w:r>
      <w:proofErr w:type="spellEnd"/>
      <w:r w:rsidRPr="00A6566B">
        <w:t xml:space="preserve"> (</w:t>
      </w:r>
      <w:r w:rsidRPr="00A6566B">
        <w:rPr>
          <w:iCs/>
        </w:rPr>
        <w:t xml:space="preserve">anemone </w:t>
      </w:r>
      <w:proofErr w:type="spellStart"/>
      <w:r w:rsidRPr="00A6566B">
        <w:rPr>
          <w:iCs/>
        </w:rPr>
        <w:t>nepovirus</w:t>
      </w:r>
      <w:proofErr w:type="spellEnd"/>
      <w:r w:rsidRPr="00A6566B">
        <w:rPr>
          <w:iCs/>
        </w:rPr>
        <w:t xml:space="preserve"> A</w:t>
      </w:r>
      <w:r w:rsidRPr="00A6566B">
        <w:rPr>
          <w:i/>
        </w:rPr>
        <w:t xml:space="preserve">, </w:t>
      </w:r>
      <w:r w:rsidRPr="00A6566B">
        <w:rPr>
          <w:iCs/>
        </w:rPr>
        <w:t xml:space="preserve">MH898479), </w:t>
      </w:r>
      <w:proofErr w:type="spellStart"/>
      <w:r w:rsidRPr="00A6566B">
        <w:rPr>
          <w:iCs/>
        </w:rPr>
        <w:t>SteNV</w:t>
      </w:r>
      <w:proofErr w:type="spellEnd"/>
      <w:r w:rsidRPr="00A6566B">
        <w:rPr>
          <w:iCs/>
        </w:rPr>
        <w:t xml:space="preserve"> (</w:t>
      </w:r>
      <w:proofErr w:type="spellStart"/>
      <w:r w:rsidRPr="00A6566B">
        <w:rPr>
          <w:iCs/>
        </w:rPr>
        <w:t>Stenotaphrum</w:t>
      </w:r>
      <w:proofErr w:type="spellEnd"/>
      <w:r w:rsidRPr="00A6566B">
        <w:rPr>
          <w:iCs/>
        </w:rPr>
        <w:t xml:space="preserve"> </w:t>
      </w:r>
      <w:proofErr w:type="spellStart"/>
      <w:r w:rsidRPr="00A6566B">
        <w:rPr>
          <w:iCs/>
        </w:rPr>
        <w:t>nepovirus</w:t>
      </w:r>
      <w:proofErr w:type="spellEnd"/>
      <w:r w:rsidRPr="00A6566B">
        <w:rPr>
          <w:i/>
        </w:rPr>
        <w:t xml:space="preserve">, </w:t>
      </w:r>
      <w:r w:rsidRPr="00A6566B">
        <w:rPr>
          <w:iCs/>
        </w:rPr>
        <w:t xml:space="preserve">MZ325761), </w:t>
      </w:r>
      <w:r w:rsidRPr="00A6566B">
        <w:t xml:space="preserve">BRV (blackcurrant reversion virus, AF368272), GBLV (grapevine Bulgarian latent virus, FN691934), </w:t>
      </w:r>
      <w:proofErr w:type="spellStart"/>
      <w:r w:rsidRPr="00A6566B">
        <w:t>CawYV</w:t>
      </w:r>
      <w:proofErr w:type="spellEnd"/>
      <w:r w:rsidRPr="00A6566B">
        <w:t xml:space="preserve"> (caraway yellow virus, MK494273), BLSV (blueberry latent spherical virus, AB649296), SLSV (soybean latent spherical virus, KX424571), PRMV (peach rosette mosaic virus, AF016626), CLRV (cherry leaf roll virus, FR851461), AYRSV (artichoke yellow ringspot virus, AM087671), GNVA (grapevine </w:t>
      </w:r>
      <w:proofErr w:type="spellStart"/>
      <w:r w:rsidRPr="00A6566B">
        <w:t>nepovirus</w:t>
      </w:r>
      <w:proofErr w:type="spellEnd"/>
      <w:r w:rsidRPr="00A6566B">
        <w:t xml:space="preserve"> A, MT507290), </w:t>
      </w:r>
      <w:proofErr w:type="spellStart"/>
      <w:r w:rsidRPr="00A6566B">
        <w:t>MMMoV</w:t>
      </w:r>
      <w:proofErr w:type="spellEnd"/>
      <w:r w:rsidRPr="00A6566B">
        <w:t xml:space="preserve"> (melon mild mottle virus, AB518485), </w:t>
      </w:r>
      <w:proofErr w:type="spellStart"/>
      <w:r w:rsidRPr="00A6566B">
        <w:t>RpRSV</w:t>
      </w:r>
      <w:proofErr w:type="spellEnd"/>
      <w:r w:rsidRPr="00A6566B">
        <w:t xml:space="preserve"> (raspberry ringspot virus, AY303787), </w:t>
      </w:r>
      <w:proofErr w:type="spellStart"/>
      <w:r w:rsidRPr="00A6566B">
        <w:t>PoLNVA</w:t>
      </w:r>
      <w:proofErr w:type="spellEnd"/>
      <w:r w:rsidRPr="00A6566B">
        <w:t xml:space="preserve"> (</w:t>
      </w:r>
      <w:proofErr w:type="spellStart"/>
      <w:r w:rsidRPr="00A6566B">
        <w:t>poaceae</w:t>
      </w:r>
      <w:proofErr w:type="spellEnd"/>
      <w:r w:rsidRPr="00A6566B">
        <w:t xml:space="preserve"> Liege </w:t>
      </w:r>
      <w:proofErr w:type="spellStart"/>
      <w:r w:rsidRPr="00A6566B">
        <w:t>nepovirus</w:t>
      </w:r>
      <w:proofErr w:type="spellEnd"/>
      <w:r w:rsidRPr="00A6566B">
        <w:t xml:space="preserve"> A, MW289235), </w:t>
      </w:r>
      <w:proofErr w:type="spellStart"/>
      <w:r w:rsidRPr="00A6566B">
        <w:t>MMLRaV</w:t>
      </w:r>
      <w:proofErr w:type="spellEnd"/>
      <w:r w:rsidRPr="00A6566B">
        <w:t xml:space="preserve"> (mulberry mosaic leaf roll-associated virus, KC904083), </w:t>
      </w:r>
      <w:proofErr w:type="spellStart"/>
      <w:r w:rsidRPr="00A6566B">
        <w:t>AeRSV</w:t>
      </w:r>
      <w:proofErr w:type="spellEnd"/>
      <w:r w:rsidRPr="00A6566B">
        <w:t xml:space="preserve"> (Aeonium ringspot virus, JX304792), PBRSV (potato black ringspot </w:t>
      </w:r>
      <w:r w:rsidRPr="00A6566B">
        <w:rPr>
          <w:color w:val="000000" w:themeColor="text1"/>
        </w:rPr>
        <w:t xml:space="preserve">virus, KC832890), TRSV (tobacco ringspot virus, U50869), </w:t>
      </w:r>
      <w:proofErr w:type="spellStart"/>
      <w:r w:rsidRPr="00A6566B">
        <w:rPr>
          <w:color w:val="000000" w:themeColor="text1"/>
        </w:rPr>
        <w:t>GDefF</w:t>
      </w:r>
      <w:proofErr w:type="spellEnd"/>
      <w:r w:rsidRPr="00A6566B">
        <w:rPr>
          <w:color w:val="000000" w:themeColor="text1"/>
        </w:rPr>
        <w:t xml:space="preserve"> (grapevine deformation virus, </w:t>
      </w:r>
      <w:hyperlink r:id="rId18" w:history="1">
        <w:r w:rsidRPr="00A6566B">
          <w:rPr>
            <w:rStyle w:val="Collegamentoipertestuale"/>
            <w:color w:val="000000" w:themeColor="text1"/>
            <w:u w:val="none"/>
          </w:rPr>
          <w:t>HE613269</w:t>
        </w:r>
      </w:hyperlink>
      <w:r w:rsidRPr="00A6566B">
        <w:rPr>
          <w:color w:val="000000" w:themeColor="text1"/>
        </w:rPr>
        <w:t xml:space="preserve">), </w:t>
      </w:r>
      <w:proofErr w:type="spellStart"/>
      <w:r w:rsidRPr="00A6566B">
        <w:rPr>
          <w:color w:val="000000" w:themeColor="text1"/>
        </w:rPr>
        <w:t>ArMV</w:t>
      </w:r>
      <w:proofErr w:type="spellEnd"/>
      <w:r w:rsidRPr="00A6566B">
        <w:rPr>
          <w:color w:val="000000" w:themeColor="text1"/>
        </w:rPr>
        <w:t xml:space="preserve"> (Arabis mosaic virus, AY303786), GFLV (grapevine fanleaf virus, </w:t>
      </w:r>
      <w:hyperlink r:id="rId19" w:history="1">
        <w:r w:rsidRPr="00A6566B">
          <w:rPr>
            <w:rStyle w:val="Collegamentoipertestuale"/>
            <w:color w:val="000000" w:themeColor="text1"/>
            <w:u w:val="none"/>
          </w:rPr>
          <w:t>D00915</w:t>
        </w:r>
      </w:hyperlink>
      <w:r w:rsidRPr="00A6566B">
        <w:rPr>
          <w:color w:val="000000" w:themeColor="text1"/>
        </w:rPr>
        <w:t xml:space="preserve">), </w:t>
      </w:r>
      <w:proofErr w:type="spellStart"/>
      <w:r w:rsidRPr="00A6566B">
        <w:rPr>
          <w:color w:val="000000" w:themeColor="text1"/>
        </w:rPr>
        <w:t>PCMoV</w:t>
      </w:r>
      <w:proofErr w:type="spellEnd"/>
      <w:r w:rsidRPr="00A6566B">
        <w:rPr>
          <w:color w:val="000000" w:themeColor="text1"/>
        </w:rPr>
        <w:t xml:space="preserve"> (petunia chlorotic mottle virus, KX812815), BRSV (beet ringspot virus, </w:t>
      </w:r>
      <w:hyperlink r:id="rId20" w:history="1">
        <w:r w:rsidRPr="00A6566B">
          <w:rPr>
            <w:rStyle w:val="Collegamentoipertestuale"/>
            <w:color w:val="000000" w:themeColor="text1"/>
            <w:u w:val="none"/>
          </w:rPr>
          <w:t>D00322</w:t>
        </w:r>
      </w:hyperlink>
      <w:r w:rsidRPr="00A6566B">
        <w:rPr>
          <w:color w:val="000000" w:themeColor="text1"/>
        </w:rPr>
        <w:t xml:space="preserve">), RCNA </w:t>
      </w:r>
      <w:r w:rsidRPr="00A6566B">
        <w:t xml:space="preserve">(red clover </w:t>
      </w:r>
      <w:proofErr w:type="spellStart"/>
      <w:r w:rsidRPr="00A6566B">
        <w:t>nepovirus</w:t>
      </w:r>
      <w:proofErr w:type="spellEnd"/>
      <w:r w:rsidRPr="00A6566B">
        <w:t xml:space="preserve"> A, MG253828), TBRV (tomato black ring virus, AY157993), AILV (artichoke Italian latent virus, LT608395), GARSV (grapevine Anatolian ringspot virus</w:t>
      </w:r>
      <w:r w:rsidRPr="00A6566B">
        <w:rPr>
          <w:color w:val="000000" w:themeColor="text1"/>
        </w:rPr>
        <w:t xml:space="preserve">, </w:t>
      </w:r>
      <w:hyperlink r:id="rId21" w:history="1">
        <w:r w:rsidRPr="00A6566B">
          <w:rPr>
            <w:rStyle w:val="Collegamentoipertestuale"/>
            <w:color w:val="000000" w:themeColor="text1"/>
            <w:u w:val="none"/>
          </w:rPr>
          <w:t>HE774604</w:t>
        </w:r>
      </w:hyperlink>
      <w:r w:rsidRPr="00A6566B">
        <w:rPr>
          <w:color w:val="000000" w:themeColor="text1"/>
        </w:rPr>
        <w:t xml:space="preserve">), GCMV (grapevine chrome mosaic virus, </w:t>
      </w:r>
      <w:hyperlink r:id="rId22" w:history="1">
        <w:r w:rsidRPr="00A6566B">
          <w:rPr>
            <w:rStyle w:val="Collegamentoipertestuale"/>
            <w:color w:val="000000" w:themeColor="text1"/>
            <w:u w:val="none"/>
          </w:rPr>
          <w:t>X15346</w:t>
        </w:r>
      </w:hyperlink>
      <w:r w:rsidRPr="00A6566B">
        <w:rPr>
          <w:color w:val="000000" w:themeColor="text1"/>
        </w:rPr>
        <w:t>), CNSV (</w:t>
      </w:r>
      <w:proofErr w:type="spellStart"/>
      <w:r w:rsidRPr="00A6566B">
        <w:rPr>
          <w:color w:val="000000" w:themeColor="text1"/>
        </w:rPr>
        <w:t>cycas</w:t>
      </w:r>
      <w:proofErr w:type="spellEnd"/>
      <w:r w:rsidRPr="00A6566B">
        <w:rPr>
          <w:color w:val="000000" w:themeColor="text1"/>
        </w:rPr>
        <w:t xml:space="preserve"> necrotic stunt virus, AB073147), PVB (potato virus B, </w:t>
      </w:r>
      <w:hyperlink r:id="rId23" w:history="1">
        <w:r w:rsidRPr="00A6566B">
          <w:rPr>
            <w:rStyle w:val="Collegamentoipertestuale"/>
            <w:color w:val="000000" w:themeColor="text1"/>
            <w:u w:val="none"/>
          </w:rPr>
          <w:t>KX656670</w:t>
        </w:r>
      </w:hyperlink>
      <w:r w:rsidRPr="00A6566B">
        <w:rPr>
          <w:color w:val="000000" w:themeColor="text1"/>
        </w:rPr>
        <w:t xml:space="preserve">), </w:t>
      </w:r>
      <w:proofErr w:type="spellStart"/>
      <w:r w:rsidRPr="00A6566B">
        <w:rPr>
          <w:color w:val="000000" w:themeColor="text1"/>
        </w:rPr>
        <w:t>GSPNeV</w:t>
      </w:r>
      <w:proofErr w:type="spellEnd"/>
      <w:r w:rsidRPr="00A6566B">
        <w:rPr>
          <w:color w:val="000000" w:themeColor="text1"/>
        </w:rPr>
        <w:t xml:space="preserve"> (green Sichuan pepper </w:t>
      </w:r>
      <w:proofErr w:type="spellStart"/>
      <w:r w:rsidRPr="00A6566B">
        <w:rPr>
          <w:color w:val="000000" w:themeColor="text1"/>
        </w:rPr>
        <w:t>nepovirus</w:t>
      </w:r>
      <w:proofErr w:type="spellEnd"/>
      <w:r w:rsidRPr="00A6566B">
        <w:rPr>
          <w:color w:val="000000" w:themeColor="text1"/>
        </w:rPr>
        <w:t xml:space="preserve">, MH323435), </w:t>
      </w:r>
      <w:r w:rsidR="00FA236D" w:rsidRPr="00A6566B">
        <w:rPr>
          <w:color w:val="000000" w:themeColor="text1"/>
        </w:rPr>
        <w:t>ParNV1 (</w:t>
      </w:r>
      <w:proofErr w:type="spellStart"/>
      <w:r w:rsidR="00FA236D" w:rsidRPr="00A6566B">
        <w:rPr>
          <w:color w:val="000000" w:themeColor="text1"/>
        </w:rPr>
        <w:t>paris</w:t>
      </w:r>
      <w:proofErr w:type="spellEnd"/>
      <w:r w:rsidR="00FA236D" w:rsidRPr="00A6566B">
        <w:rPr>
          <w:color w:val="000000" w:themeColor="text1"/>
        </w:rPr>
        <w:t xml:space="preserve"> </w:t>
      </w:r>
      <w:proofErr w:type="spellStart"/>
      <w:r w:rsidR="00FA236D" w:rsidRPr="00A6566B">
        <w:rPr>
          <w:color w:val="000000" w:themeColor="text1"/>
        </w:rPr>
        <w:t>nepovirus</w:t>
      </w:r>
      <w:proofErr w:type="spellEnd"/>
      <w:r w:rsidR="00FA236D" w:rsidRPr="00A6566B">
        <w:rPr>
          <w:color w:val="000000" w:themeColor="text1"/>
        </w:rPr>
        <w:t xml:space="preserve"> 1, OP374158), HNVA (horse nettle virus A, OP292294), </w:t>
      </w:r>
      <w:proofErr w:type="spellStart"/>
      <w:r w:rsidR="00FA236D" w:rsidRPr="00A6566B">
        <w:rPr>
          <w:color w:val="000000" w:themeColor="text1"/>
        </w:rPr>
        <w:t>CwmSV</w:t>
      </w:r>
      <w:proofErr w:type="spellEnd"/>
      <w:r w:rsidR="00FA236D" w:rsidRPr="00A6566B">
        <w:rPr>
          <w:color w:val="000000" w:themeColor="text1"/>
        </w:rPr>
        <w:t xml:space="preserve"> (common water moss </w:t>
      </w:r>
      <w:proofErr w:type="spellStart"/>
      <w:r w:rsidR="00FA236D" w:rsidRPr="00A6566B">
        <w:rPr>
          <w:color w:val="000000" w:themeColor="text1"/>
        </w:rPr>
        <w:t>secovirus</w:t>
      </w:r>
      <w:proofErr w:type="spellEnd"/>
      <w:r w:rsidR="00FA236D" w:rsidRPr="00A6566B">
        <w:rPr>
          <w:color w:val="000000" w:themeColor="text1"/>
        </w:rPr>
        <w:t xml:space="preserve">, OX380383), </w:t>
      </w:r>
      <w:proofErr w:type="spellStart"/>
      <w:r w:rsidR="00FA236D" w:rsidRPr="00A6566B">
        <w:rPr>
          <w:color w:val="000000" w:themeColor="text1"/>
        </w:rPr>
        <w:t>TfSV</w:t>
      </w:r>
      <w:proofErr w:type="spellEnd"/>
      <w:r w:rsidR="00FA236D" w:rsidRPr="00A6566B">
        <w:rPr>
          <w:color w:val="000000" w:themeColor="text1"/>
        </w:rPr>
        <w:t xml:space="preserve"> (tomato fern </w:t>
      </w:r>
      <w:proofErr w:type="spellStart"/>
      <w:r w:rsidR="00FA236D" w:rsidRPr="00A6566B">
        <w:rPr>
          <w:color w:val="000000" w:themeColor="text1"/>
        </w:rPr>
        <w:t>secovirus</w:t>
      </w:r>
      <w:proofErr w:type="spellEnd"/>
      <w:r w:rsidR="00FA236D" w:rsidRPr="00A6566B">
        <w:rPr>
          <w:color w:val="000000" w:themeColor="text1"/>
        </w:rPr>
        <w:t xml:space="preserve">, OX380481), </w:t>
      </w:r>
      <w:proofErr w:type="spellStart"/>
      <w:r w:rsidR="00FA236D" w:rsidRPr="00A6566B">
        <w:rPr>
          <w:color w:val="000000" w:themeColor="text1"/>
        </w:rPr>
        <w:t>SfSV</w:t>
      </w:r>
      <w:proofErr w:type="spellEnd"/>
      <w:r w:rsidR="00FA236D" w:rsidRPr="00A6566B">
        <w:rPr>
          <w:color w:val="000000" w:themeColor="text1"/>
        </w:rPr>
        <w:t xml:space="preserve"> (shoestring fern </w:t>
      </w:r>
      <w:proofErr w:type="spellStart"/>
      <w:r w:rsidR="00FA236D" w:rsidRPr="00A6566B">
        <w:rPr>
          <w:color w:val="000000" w:themeColor="text1"/>
        </w:rPr>
        <w:t>secovirus</w:t>
      </w:r>
      <w:proofErr w:type="spellEnd"/>
      <w:r w:rsidR="00FA236D" w:rsidRPr="00A6566B">
        <w:rPr>
          <w:color w:val="000000" w:themeColor="text1"/>
        </w:rPr>
        <w:t xml:space="preserve">, OX380465), </w:t>
      </w:r>
      <w:r w:rsidRPr="00A6566B">
        <w:rPr>
          <w:color w:val="000000" w:themeColor="text1"/>
        </w:rPr>
        <w:t xml:space="preserve">APMV (Andean potato mottle virus, MN148891), </w:t>
      </w:r>
      <w:proofErr w:type="spellStart"/>
      <w:r w:rsidRPr="00A6566B">
        <w:rPr>
          <w:color w:val="000000" w:themeColor="text1"/>
        </w:rPr>
        <w:t>TuRSV</w:t>
      </w:r>
      <w:proofErr w:type="spellEnd"/>
      <w:r w:rsidRPr="00A6566B">
        <w:rPr>
          <w:color w:val="000000" w:themeColor="text1"/>
        </w:rPr>
        <w:t xml:space="preserve"> (turnip ringspot virus, </w:t>
      </w:r>
      <w:r w:rsidRPr="00A6566B">
        <w:rPr>
          <w:bCs/>
        </w:rPr>
        <w:t xml:space="preserve">GQ222381), </w:t>
      </w:r>
      <w:r w:rsidRPr="00A6566B">
        <w:rPr>
          <w:color w:val="000000" w:themeColor="text1"/>
        </w:rPr>
        <w:t xml:space="preserve">CPSMV (cowpea severe mosaic virus, M83830), </w:t>
      </w:r>
      <w:proofErr w:type="spellStart"/>
      <w:r w:rsidRPr="00A6566B">
        <w:rPr>
          <w:color w:val="000000" w:themeColor="text1"/>
        </w:rPr>
        <w:t>PvSMV</w:t>
      </w:r>
      <w:proofErr w:type="spellEnd"/>
      <w:r w:rsidRPr="00A6566B">
        <w:rPr>
          <w:color w:val="000000" w:themeColor="text1"/>
        </w:rPr>
        <w:t xml:space="preserve"> (</w:t>
      </w:r>
      <w:proofErr w:type="spellStart"/>
      <w:r w:rsidRPr="00A6566B">
        <w:rPr>
          <w:color w:val="000000" w:themeColor="text1"/>
        </w:rPr>
        <w:t>phaseolus</w:t>
      </w:r>
      <w:proofErr w:type="spellEnd"/>
      <w:r w:rsidRPr="00A6566B">
        <w:rPr>
          <w:color w:val="000000" w:themeColor="text1"/>
        </w:rPr>
        <w:t xml:space="preserve"> vulgaris severe mosaic virus, MN837498), BRMV (bean rugose mosaic virus, KP404602), BPMV (bean pod mosaic virus, U70866), CPMV (cowpea mosaic virus, </w:t>
      </w:r>
      <w:hyperlink r:id="rId24" w:history="1">
        <w:r w:rsidRPr="00A6566B">
          <w:rPr>
            <w:rStyle w:val="Collegamentoipertestuale"/>
            <w:color w:val="000000" w:themeColor="text1"/>
            <w:u w:val="none"/>
          </w:rPr>
          <w:t>X00206</w:t>
        </w:r>
      </w:hyperlink>
      <w:r w:rsidRPr="00A6566B">
        <w:rPr>
          <w:color w:val="000000" w:themeColor="text1"/>
        </w:rPr>
        <w:t>), ArLV1 (Arabidopsis latent virus 1</w:t>
      </w:r>
      <w:r w:rsidRPr="00A6566B">
        <w:t xml:space="preserve">, MH899120), RCMV (red clover mottle virus, X64886), BBTMV (broad bean true mosaic virus, GU810903), </w:t>
      </w:r>
      <w:proofErr w:type="spellStart"/>
      <w:r w:rsidRPr="00A6566B">
        <w:t>SqMV</w:t>
      </w:r>
      <w:proofErr w:type="spellEnd"/>
      <w:r w:rsidRPr="00A6566B">
        <w:t xml:space="preserve"> (squash mosaic virus, AB054688), </w:t>
      </w:r>
      <w:proofErr w:type="spellStart"/>
      <w:r w:rsidRPr="00A6566B">
        <w:t>PepMMV</w:t>
      </w:r>
      <w:proofErr w:type="spellEnd"/>
      <w:r w:rsidRPr="00A6566B">
        <w:t xml:space="preserve"> (pepper mild mosaic virus, MK990555), </w:t>
      </w:r>
      <w:proofErr w:type="spellStart"/>
      <w:r w:rsidRPr="00A6566B">
        <w:t>GFabV</w:t>
      </w:r>
      <w:proofErr w:type="spellEnd"/>
      <w:r w:rsidRPr="00A6566B">
        <w:t xml:space="preserve"> (grapevine </w:t>
      </w:r>
      <w:proofErr w:type="spellStart"/>
      <w:r w:rsidRPr="00A6566B">
        <w:t>fabavirus</w:t>
      </w:r>
      <w:proofErr w:type="spellEnd"/>
      <w:r w:rsidRPr="00A6566B">
        <w:t xml:space="preserve">, KX241484), </w:t>
      </w:r>
      <w:proofErr w:type="spellStart"/>
      <w:r w:rsidRPr="00A6566B">
        <w:t>PcSMV</w:t>
      </w:r>
      <w:proofErr w:type="spellEnd"/>
      <w:r w:rsidRPr="00A6566B">
        <w:t xml:space="preserve"> (</w:t>
      </w:r>
      <w:proofErr w:type="spellStart"/>
      <w:r w:rsidRPr="00A6566B">
        <w:t>phaseolus</w:t>
      </w:r>
      <w:proofErr w:type="spellEnd"/>
      <w:r w:rsidRPr="00A6566B">
        <w:t xml:space="preserve"> vulgaris severe mosaic virus, MN837498), </w:t>
      </w:r>
      <w:proofErr w:type="spellStart"/>
      <w:r w:rsidRPr="00A6566B">
        <w:t>PrVF</w:t>
      </w:r>
      <w:proofErr w:type="spellEnd"/>
      <w:r w:rsidRPr="00A6566B">
        <w:t xml:space="preserve"> (prunus virus F, KX269870), </w:t>
      </w:r>
      <w:proofErr w:type="spellStart"/>
      <w:r w:rsidRPr="00A6566B">
        <w:t>CuMMV</w:t>
      </w:r>
      <w:proofErr w:type="spellEnd"/>
      <w:r w:rsidRPr="00A6566B">
        <w:t xml:space="preserve"> (cucurbit mild mosaic virus, EU881936), LMMV (</w:t>
      </w:r>
      <w:proofErr w:type="spellStart"/>
      <w:r w:rsidRPr="00A6566B">
        <w:t>lamium</w:t>
      </w:r>
      <w:proofErr w:type="spellEnd"/>
      <w:r w:rsidRPr="00A6566B">
        <w:t xml:space="preserve"> mild mosaic virus, KC595304), </w:t>
      </w:r>
      <w:proofErr w:type="spellStart"/>
      <w:r w:rsidRPr="00A6566B">
        <w:t>GeMV</w:t>
      </w:r>
      <w:proofErr w:type="spellEnd"/>
      <w:r w:rsidRPr="00A6566B">
        <w:t xml:space="preserve"> (gentian mosaic virus, AB084452), BBWV2 (broad bean wilt virus 2, AF225953), </w:t>
      </w:r>
      <w:proofErr w:type="spellStart"/>
      <w:r w:rsidRPr="00A6566B">
        <w:t>PLPaV</w:t>
      </w:r>
      <w:proofErr w:type="spellEnd"/>
      <w:r w:rsidRPr="00A6566B">
        <w:t xml:space="preserve"> (peach latent pitting-associated virus, KY867750), BBWV1 (broad bean wilt virus 1, AB084450), </w:t>
      </w:r>
      <w:proofErr w:type="spellStart"/>
      <w:r w:rsidR="00444CB4" w:rsidRPr="00A6566B">
        <w:t>GpSV</w:t>
      </w:r>
      <w:proofErr w:type="spellEnd"/>
      <w:r w:rsidR="00444CB4" w:rsidRPr="00A6566B">
        <w:t xml:space="preserve"> </w:t>
      </w:r>
      <w:r w:rsidR="00444CB4" w:rsidRPr="00C74BE9">
        <w:t>(</w:t>
      </w:r>
      <w:proofErr w:type="spellStart"/>
      <w:r w:rsidR="001757DA">
        <w:t>G</w:t>
      </w:r>
      <w:r w:rsidR="00444CB4" w:rsidRPr="00C74BE9">
        <w:t>ynostemma</w:t>
      </w:r>
      <w:proofErr w:type="spellEnd"/>
      <w:r w:rsidR="00444CB4" w:rsidRPr="00C74BE9">
        <w:t xml:space="preserve"> </w:t>
      </w:r>
      <w:proofErr w:type="spellStart"/>
      <w:r w:rsidR="00444CB4" w:rsidRPr="00C74BE9">
        <w:t>pentaphyllum</w:t>
      </w:r>
      <w:proofErr w:type="spellEnd"/>
      <w:r w:rsidR="00444CB4" w:rsidRPr="00C74BE9">
        <w:t xml:space="preserve"> </w:t>
      </w:r>
      <w:proofErr w:type="spellStart"/>
      <w:r w:rsidR="00444CB4" w:rsidRPr="00C74BE9">
        <w:t>secovirus</w:t>
      </w:r>
      <w:proofErr w:type="spellEnd"/>
      <w:r w:rsidR="00444CB4" w:rsidRPr="00C74BE9">
        <w:t xml:space="preserve">, BK061324), </w:t>
      </w:r>
      <w:proofErr w:type="spellStart"/>
      <w:r w:rsidR="00444CB4" w:rsidRPr="00C74BE9">
        <w:t>YgSV</w:t>
      </w:r>
      <w:proofErr w:type="spellEnd"/>
      <w:r w:rsidR="00444CB4" w:rsidRPr="00C74BE9">
        <w:t xml:space="preserve"> (yucca gloriosa </w:t>
      </w:r>
      <w:proofErr w:type="spellStart"/>
      <w:r w:rsidR="00444CB4" w:rsidRPr="00C74BE9">
        <w:t>secovirus</w:t>
      </w:r>
      <w:proofErr w:type="spellEnd"/>
      <w:r w:rsidR="00444CB4" w:rsidRPr="00C74BE9">
        <w:t xml:space="preserve">, BK061335), CVF (cherry virus F, MH998210), </w:t>
      </w:r>
      <w:proofErr w:type="spellStart"/>
      <w:r w:rsidRPr="00C74BE9">
        <w:t>StPV</w:t>
      </w:r>
      <w:proofErr w:type="spellEnd"/>
      <w:r w:rsidRPr="00C74BE9">
        <w:t xml:space="preserve"> (stocky prune virus, </w:t>
      </w:r>
      <w:r w:rsidR="00C74BE9" w:rsidRPr="00C74BE9">
        <w:t>OP328251</w:t>
      </w:r>
      <w:r w:rsidRPr="00C74BE9">
        <w:t xml:space="preserve">), </w:t>
      </w:r>
      <w:r w:rsidR="00444CB4" w:rsidRPr="00C74BE9">
        <w:t xml:space="preserve">AWPV (alpine wild prunus virus, </w:t>
      </w:r>
      <w:r w:rsidR="008212EF" w:rsidRPr="00C74BE9">
        <w:t xml:space="preserve">OP328249), </w:t>
      </w:r>
      <w:proofErr w:type="spellStart"/>
      <w:r w:rsidR="008212EF" w:rsidRPr="00C74BE9">
        <w:t>TgCV</w:t>
      </w:r>
      <w:proofErr w:type="spellEnd"/>
      <w:r w:rsidR="008212EF" w:rsidRPr="00C74BE9">
        <w:t xml:space="preserve"> (</w:t>
      </w:r>
      <w:r w:rsidR="001757DA">
        <w:t>T</w:t>
      </w:r>
      <w:r w:rsidR="008212EF" w:rsidRPr="00C74BE9">
        <w:t xml:space="preserve">rillium </w:t>
      </w:r>
      <w:proofErr w:type="spellStart"/>
      <w:r w:rsidR="008212EF" w:rsidRPr="00C74BE9">
        <w:t>govanianum</w:t>
      </w:r>
      <w:proofErr w:type="spellEnd"/>
      <w:r w:rsidR="008212EF" w:rsidRPr="00C74BE9">
        <w:t xml:space="preserve"> </w:t>
      </w:r>
      <w:proofErr w:type="spellStart"/>
      <w:r w:rsidR="008212EF" w:rsidRPr="00C74BE9">
        <w:t>cheravirus</w:t>
      </w:r>
      <w:proofErr w:type="spellEnd"/>
      <w:r w:rsidR="008212EF" w:rsidRPr="00C74BE9">
        <w:t>, BK013325</w:t>
      </w:r>
      <w:r w:rsidR="008212EF" w:rsidRPr="00A6566B">
        <w:t xml:space="preserve">), </w:t>
      </w:r>
      <w:proofErr w:type="spellStart"/>
      <w:r w:rsidR="008212EF" w:rsidRPr="00A6566B">
        <w:t>OcSv</w:t>
      </w:r>
      <w:proofErr w:type="spellEnd"/>
      <w:r w:rsidR="008212EF" w:rsidRPr="00A6566B">
        <w:t xml:space="preserve"> (</w:t>
      </w:r>
      <w:proofErr w:type="spellStart"/>
      <w:r w:rsidR="001757DA">
        <w:t>O</w:t>
      </w:r>
      <w:r w:rsidR="008212EF" w:rsidRPr="00A6566B">
        <w:t>robanche</w:t>
      </w:r>
      <w:proofErr w:type="spellEnd"/>
      <w:r w:rsidR="008212EF" w:rsidRPr="00A6566B">
        <w:t xml:space="preserve"> </w:t>
      </w:r>
      <w:proofErr w:type="spellStart"/>
      <w:r w:rsidR="008212EF" w:rsidRPr="00A6566B">
        <w:t>cernua</w:t>
      </w:r>
      <w:proofErr w:type="spellEnd"/>
      <w:r w:rsidR="008212EF" w:rsidRPr="00A6566B">
        <w:t xml:space="preserve"> </w:t>
      </w:r>
      <w:proofErr w:type="spellStart"/>
      <w:r w:rsidR="008212EF" w:rsidRPr="00A6566B">
        <w:t>secovirus</w:t>
      </w:r>
      <w:proofErr w:type="spellEnd"/>
      <w:r w:rsidR="008212EF" w:rsidRPr="00A6566B">
        <w:t xml:space="preserve">, BK061326), </w:t>
      </w:r>
      <w:r w:rsidRPr="00A6566B">
        <w:t xml:space="preserve">BRNV (black raspberry necrosis virus, DQ344639), </w:t>
      </w:r>
      <w:proofErr w:type="spellStart"/>
      <w:r w:rsidRPr="00A6566B">
        <w:t>SMoV</w:t>
      </w:r>
      <w:proofErr w:type="spellEnd"/>
      <w:r w:rsidRPr="00A6566B">
        <w:t xml:space="preserve"> (strawberry mottle virus, AJ311875), LSV1 (lettuce </w:t>
      </w:r>
      <w:proofErr w:type="spellStart"/>
      <w:r w:rsidRPr="00A6566B">
        <w:t>secovirus</w:t>
      </w:r>
      <w:proofErr w:type="spellEnd"/>
      <w:r w:rsidRPr="00A6566B">
        <w:t xml:space="preserve"> 1, KX925437), SDV (satsuma dwarf virus, AB009958), </w:t>
      </w:r>
      <w:proofErr w:type="spellStart"/>
      <w:r w:rsidRPr="00A6566B">
        <w:t>DMaV</w:t>
      </w:r>
      <w:proofErr w:type="spellEnd"/>
      <w:r w:rsidRPr="00A6566B">
        <w:t xml:space="preserve"> (</w:t>
      </w:r>
      <w:proofErr w:type="spellStart"/>
      <w:r w:rsidRPr="00A6566B">
        <w:t>dioscorea</w:t>
      </w:r>
      <w:proofErr w:type="spellEnd"/>
      <w:r w:rsidRPr="00A6566B">
        <w:t xml:space="preserve"> mosaic-associated virus, KU215538), PSVA (pineapple </w:t>
      </w:r>
      <w:proofErr w:type="spellStart"/>
      <w:r w:rsidRPr="00A6566B">
        <w:t>secovirus</w:t>
      </w:r>
      <w:proofErr w:type="spellEnd"/>
      <w:r w:rsidRPr="00A6566B">
        <w:t xml:space="preserve"> A, MN809923), PSVB (</w:t>
      </w:r>
      <w:r w:rsidRPr="00A6566B">
        <w:rPr>
          <w:iCs/>
        </w:rPr>
        <w:t xml:space="preserve">pineapple </w:t>
      </w:r>
      <w:proofErr w:type="spellStart"/>
      <w:r w:rsidRPr="00A6566B">
        <w:rPr>
          <w:iCs/>
        </w:rPr>
        <w:t>secovirus</w:t>
      </w:r>
      <w:proofErr w:type="spellEnd"/>
      <w:r w:rsidRPr="00A6566B">
        <w:rPr>
          <w:iCs/>
        </w:rPr>
        <w:t xml:space="preserve"> B</w:t>
      </w:r>
      <w:r w:rsidRPr="00A6566B">
        <w:rPr>
          <w:i/>
        </w:rPr>
        <w:t xml:space="preserve">, </w:t>
      </w:r>
      <w:r w:rsidRPr="00A6566B">
        <w:rPr>
          <w:iCs/>
        </w:rPr>
        <w:t xml:space="preserve">OM777135), </w:t>
      </w:r>
      <w:proofErr w:type="spellStart"/>
      <w:r w:rsidR="008212EF" w:rsidRPr="00A6566B">
        <w:rPr>
          <w:iCs/>
        </w:rPr>
        <w:t>AcSV</w:t>
      </w:r>
      <w:proofErr w:type="spellEnd"/>
      <w:r w:rsidR="008212EF" w:rsidRPr="00A6566B">
        <w:rPr>
          <w:iCs/>
        </w:rPr>
        <w:t xml:space="preserve"> (</w:t>
      </w:r>
      <w:r w:rsidR="001757DA">
        <w:rPr>
          <w:iCs/>
        </w:rPr>
        <w:t>A</w:t>
      </w:r>
      <w:r w:rsidR="008212EF" w:rsidRPr="00A6566B">
        <w:rPr>
          <w:iCs/>
        </w:rPr>
        <w:t>nanas comosus</w:t>
      </w:r>
      <w:r w:rsidR="001757DA">
        <w:rPr>
          <w:iCs/>
        </w:rPr>
        <w:t xml:space="preserve"> </w:t>
      </w:r>
      <w:proofErr w:type="spellStart"/>
      <w:r w:rsidR="001757DA">
        <w:rPr>
          <w:iCs/>
        </w:rPr>
        <w:t>secovirus</w:t>
      </w:r>
      <w:proofErr w:type="spellEnd"/>
      <w:r w:rsidR="008212EF" w:rsidRPr="00A6566B">
        <w:rPr>
          <w:iCs/>
        </w:rPr>
        <w:t xml:space="preserve">, BK061318), </w:t>
      </w:r>
      <w:proofErr w:type="spellStart"/>
      <w:r w:rsidRPr="00A6566B">
        <w:rPr>
          <w:iCs/>
        </w:rPr>
        <w:t>SnLaSV</w:t>
      </w:r>
      <w:proofErr w:type="spellEnd"/>
      <w:r w:rsidRPr="00A6566B">
        <w:rPr>
          <w:iCs/>
        </w:rPr>
        <w:t xml:space="preserve"> (surrounding non-legume associated </w:t>
      </w:r>
      <w:proofErr w:type="spellStart"/>
      <w:r w:rsidRPr="00A6566B">
        <w:rPr>
          <w:iCs/>
        </w:rPr>
        <w:t>secovirus</w:t>
      </w:r>
      <w:proofErr w:type="spellEnd"/>
      <w:r w:rsidRPr="00A6566B">
        <w:rPr>
          <w:i/>
        </w:rPr>
        <w:t xml:space="preserve">, </w:t>
      </w:r>
      <w:r w:rsidRPr="00A6566B">
        <w:rPr>
          <w:iCs/>
        </w:rPr>
        <w:t xml:space="preserve">MN412739), </w:t>
      </w:r>
      <w:r w:rsidRPr="00A6566B">
        <w:t xml:space="preserve">CLVA (chocolate lily virus A, </w:t>
      </w:r>
      <w:r w:rsidRPr="00A6566B">
        <w:lastRenderedPageBreak/>
        <w:t xml:space="preserve">JN052073), ALSV (apple latent spherical virus, AB030940), </w:t>
      </w:r>
      <w:proofErr w:type="spellStart"/>
      <w:r w:rsidRPr="00A6566B">
        <w:t>CuLV</w:t>
      </w:r>
      <w:proofErr w:type="spellEnd"/>
      <w:r w:rsidRPr="00A6566B">
        <w:t xml:space="preserve"> (currant latent virus, KT692952), CRLV (cherry rasp leaf virus, AJ621357), AVB (arracacha virus B, JQ437415), </w:t>
      </w:r>
      <w:proofErr w:type="spellStart"/>
      <w:r w:rsidRPr="00A6566B">
        <w:t>ToTV</w:t>
      </w:r>
      <w:proofErr w:type="spellEnd"/>
      <w:r w:rsidRPr="00A6566B">
        <w:t xml:space="preserve"> (tomato </w:t>
      </w:r>
      <w:proofErr w:type="spellStart"/>
      <w:r w:rsidRPr="00A6566B">
        <w:t>torrado</w:t>
      </w:r>
      <w:proofErr w:type="spellEnd"/>
      <w:r w:rsidRPr="00A6566B">
        <w:t xml:space="preserve"> virus, DQ388879), </w:t>
      </w:r>
      <w:proofErr w:type="spellStart"/>
      <w:r w:rsidRPr="00A6566B">
        <w:t>ToMarV</w:t>
      </w:r>
      <w:proofErr w:type="spellEnd"/>
      <w:r w:rsidRPr="00A6566B">
        <w:t xml:space="preserve"> (tomato </w:t>
      </w:r>
      <w:proofErr w:type="spellStart"/>
      <w:r w:rsidRPr="00A6566B">
        <w:t>marchitez</w:t>
      </w:r>
      <w:proofErr w:type="spellEnd"/>
      <w:r w:rsidRPr="00A6566B">
        <w:t xml:space="preserve"> virus, EF681764), </w:t>
      </w:r>
      <w:proofErr w:type="spellStart"/>
      <w:r w:rsidRPr="00A6566B">
        <w:t>MYMoV</w:t>
      </w:r>
      <w:proofErr w:type="spellEnd"/>
      <w:r w:rsidRPr="00A6566B">
        <w:t xml:space="preserve"> (motherwort yellow mottle virus, KM229700), </w:t>
      </w:r>
      <w:proofErr w:type="spellStart"/>
      <w:r w:rsidRPr="00A6566B">
        <w:t>CoTVA</w:t>
      </w:r>
      <w:proofErr w:type="spellEnd"/>
      <w:r w:rsidRPr="00A6566B">
        <w:t xml:space="preserve"> (</w:t>
      </w:r>
      <w:proofErr w:type="spellStart"/>
      <w:r w:rsidRPr="00A6566B">
        <w:rPr>
          <w:iCs/>
        </w:rPr>
        <w:t>Codonopsis</w:t>
      </w:r>
      <w:proofErr w:type="spellEnd"/>
      <w:r w:rsidRPr="00A6566B">
        <w:rPr>
          <w:iCs/>
        </w:rPr>
        <w:t xml:space="preserve"> </w:t>
      </w:r>
      <w:proofErr w:type="spellStart"/>
      <w:r w:rsidRPr="00A6566B">
        <w:rPr>
          <w:iCs/>
        </w:rPr>
        <w:t>torradovirus</w:t>
      </w:r>
      <w:proofErr w:type="spellEnd"/>
      <w:r w:rsidRPr="00A6566B">
        <w:rPr>
          <w:iCs/>
        </w:rPr>
        <w:t xml:space="preserve">, </w:t>
      </w:r>
      <w:r w:rsidRPr="00A6566B">
        <w:rPr>
          <w:color w:val="000000" w:themeColor="text1"/>
        </w:rPr>
        <w:t xml:space="preserve">NC035128), </w:t>
      </w:r>
      <w:proofErr w:type="spellStart"/>
      <w:r w:rsidRPr="00A6566B">
        <w:rPr>
          <w:color w:val="000000" w:themeColor="text1"/>
        </w:rPr>
        <w:t>CsTLV</w:t>
      </w:r>
      <w:proofErr w:type="spellEnd"/>
      <w:r w:rsidRPr="00A6566B">
        <w:rPr>
          <w:color w:val="000000" w:themeColor="text1"/>
        </w:rPr>
        <w:t xml:space="preserve"> (cassava </w:t>
      </w:r>
      <w:proofErr w:type="spellStart"/>
      <w:r w:rsidRPr="00A6566B">
        <w:rPr>
          <w:color w:val="000000" w:themeColor="text1"/>
        </w:rPr>
        <w:t>torrado</w:t>
      </w:r>
      <w:proofErr w:type="spellEnd"/>
      <w:r w:rsidRPr="00A6566B">
        <w:rPr>
          <w:color w:val="000000" w:themeColor="text1"/>
        </w:rPr>
        <w:t>-like virus</w:t>
      </w:r>
      <w:r w:rsidRPr="00A6566B">
        <w:rPr>
          <w:i/>
        </w:rPr>
        <w:t xml:space="preserve">, </w:t>
      </w:r>
      <w:r w:rsidRPr="00A6566B">
        <w:rPr>
          <w:iCs/>
        </w:rPr>
        <w:t xml:space="preserve">OK040225), </w:t>
      </w:r>
      <w:r w:rsidRPr="00A6566B">
        <w:t xml:space="preserve">LNLCV (lettuce necrotic leaf curl virus, KC855266), CaTV1 (carrot </w:t>
      </w:r>
      <w:proofErr w:type="spellStart"/>
      <w:r w:rsidRPr="00A6566B">
        <w:t>torradovirus</w:t>
      </w:r>
      <w:proofErr w:type="spellEnd"/>
      <w:r w:rsidRPr="00A6566B">
        <w:t xml:space="preserve"> 1, KF533719), SCLSV (squash chlorotic leaf spot virus, KU052530), </w:t>
      </w:r>
      <w:proofErr w:type="spellStart"/>
      <w:r w:rsidR="008212EF" w:rsidRPr="00A6566B">
        <w:t>FbYMV</w:t>
      </w:r>
      <w:proofErr w:type="spellEnd"/>
      <w:r w:rsidR="008212EF" w:rsidRPr="00A6566B">
        <w:t xml:space="preserve"> (fleabane yellow mosaic virus, OL979629), </w:t>
      </w:r>
      <w:r w:rsidRPr="00A6566B">
        <w:t xml:space="preserve">LSMV (lettuce star mosaic virus, MT348706), PYFV (parsnip yellow fleck virus, D14066), AcYV1 (Actinidia yellowing virus 1, MN180070), </w:t>
      </w:r>
      <w:proofErr w:type="spellStart"/>
      <w:r w:rsidRPr="00A6566B">
        <w:t>PWaiV</w:t>
      </w:r>
      <w:proofErr w:type="spellEnd"/>
      <w:r w:rsidRPr="00A6566B">
        <w:t xml:space="preserve"> (persimmon </w:t>
      </w:r>
      <w:proofErr w:type="spellStart"/>
      <w:r w:rsidRPr="00A6566B">
        <w:t>waikavirus</w:t>
      </w:r>
      <w:proofErr w:type="spellEnd"/>
      <w:r w:rsidRPr="00A6566B">
        <w:t xml:space="preserve">, LC488189), </w:t>
      </w:r>
      <w:proofErr w:type="spellStart"/>
      <w:r w:rsidRPr="00A6566B">
        <w:rPr>
          <w:iCs/>
        </w:rPr>
        <w:t>CamVA</w:t>
      </w:r>
      <w:proofErr w:type="spellEnd"/>
      <w:r w:rsidRPr="00A6566B">
        <w:rPr>
          <w:iCs/>
        </w:rPr>
        <w:t xml:space="preserve"> (</w:t>
      </w:r>
      <w:r w:rsidRPr="00A6566B">
        <w:rPr>
          <w:color w:val="000000" w:themeColor="text1"/>
        </w:rPr>
        <w:t>camellia virus A</w:t>
      </w:r>
      <w:r w:rsidRPr="00A6566B">
        <w:rPr>
          <w:i/>
        </w:rPr>
        <w:t xml:space="preserve">, </w:t>
      </w:r>
      <w:r w:rsidRPr="00A6566B">
        <w:rPr>
          <w:iCs/>
        </w:rPr>
        <w:t xml:space="preserve">MW545173), </w:t>
      </w:r>
      <w:r w:rsidRPr="00A6566B">
        <w:t>PolV1 (</w:t>
      </w:r>
      <w:proofErr w:type="spellStart"/>
      <w:r w:rsidRPr="00A6566B">
        <w:t>poaceae</w:t>
      </w:r>
      <w:proofErr w:type="spellEnd"/>
      <w:r w:rsidRPr="00A6566B">
        <w:t xml:space="preserve"> Liege virus 1, MW289237), BCWVA (blackcurrant </w:t>
      </w:r>
      <w:proofErr w:type="spellStart"/>
      <w:r w:rsidRPr="00A6566B">
        <w:t>waikavirus</w:t>
      </w:r>
      <w:proofErr w:type="spellEnd"/>
      <w:r w:rsidRPr="00A6566B">
        <w:t xml:space="preserve"> A, MN701059), BnRV1 (brassica napus RNA virus 1, MH844554), RCaV1 (red clover-associated virus 1, MH325329), CNDV (carrot necrotic dieback virus, EU980442), MCDV (maize chlorotic dwarf virus, U67839), RTSV (rice </w:t>
      </w:r>
      <w:proofErr w:type="spellStart"/>
      <w:r w:rsidRPr="00A6566B">
        <w:t>tungro</w:t>
      </w:r>
      <w:proofErr w:type="spellEnd"/>
      <w:r w:rsidRPr="00A6566B">
        <w:t xml:space="preserve"> spherical virus, M95497), </w:t>
      </w:r>
      <w:r w:rsidR="008212EF" w:rsidRPr="00A6566B">
        <w:t xml:space="preserve">LWV1 (lettuce </w:t>
      </w:r>
      <w:proofErr w:type="spellStart"/>
      <w:r w:rsidR="008212EF" w:rsidRPr="00A6566B">
        <w:t>waikavirus</w:t>
      </w:r>
      <w:proofErr w:type="spellEnd"/>
      <w:r w:rsidR="008212EF" w:rsidRPr="00A6566B">
        <w:t xml:space="preserve"> 1, MY348710),  </w:t>
      </w:r>
      <w:proofErr w:type="spellStart"/>
      <w:r w:rsidR="008212EF" w:rsidRPr="00A6566B">
        <w:t>RdSV</w:t>
      </w:r>
      <w:proofErr w:type="spellEnd"/>
      <w:r w:rsidR="008212EF" w:rsidRPr="00A6566B">
        <w:t xml:space="preserve"> (</w:t>
      </w:r>
      <w:r w:rsidR="00DC0CE1">
        <w:t>R</w:t>
      </w:r>
      <w:r w:rsidR="008212EF" w:rsidRPr="00A6566B">
        <w:t xml:space="preserve">hododendron </w:t>
      </w:r>
      <w:proofErr w:type="spellStart"/>
      <w:r w:rsidR="008212EF" w:rsidRPr="00A6566B">
        <w:t>delavayi</w:t>
      </w:r>
      <w:proofErr w:type="spellEnd"/>
      <w:r w:rsidR="008212EF" w:rsidRPr="00A6566B">
        <w:t xml:space="preserve"> </w:t>
      </w:r>
      <w:proofErr w:type="spellStart"/>
      <w:r w:rsidR="008212EF" w:rsidRPr="00A6566B">
        <w:t>secovirus</w:t>
      </w:r>
      <w:proofErr w:type="spellEnd"/>
      <w:r w:rsidR="008212EF" w:rsidRPr="00A6566B">
        <w:t xml:space="preserve">, BK061334), </w:t>
      </w:r>
      <w:proofErr w:type="spellStart"/>
      <w:r w:rsidRPr="00A6566B">
        <w:t>LycMoV</w:t>
      </w:r>
      <w:proofErr w:type="spellEnd"/>
      <w:r w:rsidRPr="00A6566B">
        <w:t xml:space="preserve"> (lychnis mottle virus, KR011032), </w:t>
      </w:r>
      <w:proofErr w:type="spellStart"/>
      <w:r w:rsidR="008212EF" w:rsidRPr="00A6566B">
        <w:t>CoAV</w:t>
      </w:r>
      <w:proofErr w:type="spellEnd"/>
      <w:r w:rsidR="008212EF" w:rsidRPr="00A6566B">
        <w:t xml:space="preserve"> (</w:t>
      </w:r>
      <w:proofErr w:type="spellStart"/>
      <w:r w:rsidR="008212EF" w:rsidRPr="00A6566B">
        <w:t>cohombrillo</w:t>
      </w:r>
      <w:proofErr w:type="spellEnd"/>
      <w:r w:rsidR="008212EF" w:rsidRPr="00A6566B">
        <w:t xml:space="preserve">-associated virus, </w:t>
      </w:r>
      <w:r w:rsidR="00A6566B" w:rsidRPr="00A6566B">
        <w:t>OP019481),</w:t>
      </w:r>
      <w:r w:rsidR="008212EF" w:rsidRPr="00A6566B">
        <w:t xml:space="preserve"> </w:t>
      </w:r>
      <w:r w:rsidRPr="00A6566B">
        <w:t xml:space="preserve">and SLRSV (strawberry latent ringspot virus, AY860978). The Pro-Pol sequence of poliovirus (EVC, species </w:t>
      </w:r>
      <w:r w:rsidRPr="00A6566B">
        <w:rPr>
          <w:i/>
          <w:iCs/>
        </w:rPr>
        <w:t>Enterovirus C</w:t>
      </w:r>
      <w:r w:rsidRPr="00A6566B">
        <w:t xml:space="preserve">, NP_041277, genus </w:t>
      </w:r>
      <w:r w:rsidRPr="00A6566B">
        <w:rPr>
          <w:i/>
          <w:iCs/>
        </w:rPr>
        <w:t>Enterovirus</w:t>
      </w:r>
      <w:r w:rsidRPr="00A6566B">
        <w:t xml:space="preserve">, family </w:t>
      </w:r>
      <w:proofErr w:type="spellStart"/>
      <w:r w:rsidRPr="00A6566B">
        <w:rPr>
          <w:i/>
          <w:iCs/>
        </w:rPr>
        <w:t>Picornaviridae</w:t>
      </w:r>
      <w:proofErr w:type="spellEnd"/>
      <w:r w:rsidRPr="00A6566B">
        <w:t>) was used as an outgroup to root the tree.</w:t>
      </w:r>
      <w:r w:rsidRPr="00A6566B">
        <w:rPr>
          <w:rFonts w:ascii="Arial" w:hAnsi="Arial" w:cs="Arial"/>
          <w:b/>
        </w:rPr>
        <w:br w:type="page"/>
      </w:r>
    </w:p>
    <w:p w14:paraId="3437A237" w14:textId="77777777" w:rsidR="00A174CC" w:rsidRDefault="008815EE">
      <w:pPr>
        <w:spacing w:before="120" w:after="120"/>
        <w:rPr>
          <w:rFonts w:ascii="Arial" w:hAnsi="Arial" w:cs="Arial"/>
          <w:b/>
        </w:rPr>
      </w:pPr>
      <w:r>
        <w:rPr>
          <w:rFonts w:ascii="Arial" w:hAnsi="Arial" w:cs="Arial"/>
          <w:b/>
        </w:rPr>
        <w:lastRenderedPageBreak/>
        <w:t>References</w:t>
      </w:r>
    </w:p>
    <w:p w14:paraId="3636ABFB" w14:textId="330AE38B" w:rsidR="009A74C9" w:rsidRPr="00DB2AB8" w:rsidRDefault="009A74C9" w:rsidP="009A74C9">
      <w:pPr>
        <w:pStyle w:val="Paragrafoelenco"/>
        <w:numPr>
          <w:ilvl w:val="0"/>
          <w:numId w:val="3"/>
        </w:numPr>
        <w:ind w:left="540" w:hanging="540"/>
        <w:rPr>
          <w:color w:val="000000" w:themeColor="text1"/>
        </w:rPr>
      </w:pPr>
      <w:r w:rsidRPr="00DB2AB8">
        <w:rPr>
          <w:color w:val="000000" w:themeColor="text1"/>
        </w:rPr>
        <w:t xml:space="preserve">Khalili M, </w:t>
      </w:r>
      <w:proofErr w:type="spellStart"/>
      <w:r w:rsidRPr="00DB2AB8">
        <w:rPr>
          <w:color w:val="000000" w:themeColor="text1"/>
        </w:rPr>
        <w:t>Candresse</w:t>
      </w:r>
      <w:proofErr w:type="spellEnd"/>
      <w:r w:rsidRPr="00DB2AB8">
        <w:rPr>
          <w:color w:val="000000" w:themeColor="text1"/>
        </w:rPr>
        <w:t xml:space="preserve"> T, Brans Y, Faure C, </w:t>
      </w:r>
      <w:proofErr w:type="spellStart"/>
      <w:r w:rsidRPr="00DB2AB8">
        <w:rPr>
          <w:color w:val="000000" w:themeColor="text1"/>
        </w:rPr>
        <w:t>Audergon</w:t>
      </w:r>
      <w:proofErr w:type="spellEnd"/>
      <w:r w:rsidRPr="00DB2AB8">
        <w:rPr>
          <w:color w:val="000000" w:themeColor="text1"/>
        </w:rPr>
        <w:t xml:space="preserve"> J-M, </w:t>
      </w:r>
      <w:proofErr w:type="spellStart"/>
      <w:r w:rsidRPr="00DB2AB8">
        <w:rPr>
          <w:color w:val="000000" w:themeColor="text1"/>
        </w:rPr>
        <w:t>Decroocq</w:t>
      </w:r>
      <w:proofErr w:type="spellEnd"/>
      <w:r w:rsidRPr="00DB2AB8">
        <w:rPr>
          <w:color w:val="000000" w:themeColor="text1"/>
        </w:rPr>
        <w:t xml:space="preserve"> V, </w:t>
      </w:r>
      <w:proofErr w:type="spellStart"/>
      <w:r w:rsidRPr="00DB2AB8">
        <w:rPr>
          <w:color w:val="000000" w:themeColor="text1"/>
        </w:rPr>
        <w:t>Roch</w:t>
      </w:r>
      <w:proofErr w:type="spellEnd"/>
      <w:r w:rsidRPr="00DB2AB8">
        <w:rPr>
          <w:color w:val="000000" w:themeColor="text1"/>
        </w:rPr>
        <w:t xml:space="preserve"> G, Marais M (2022) </w:t>
      </w:r>
      <w:r w:rsidR="005E1648" w:rsidRPr="00DB2AB8">
        <w:rPr>
          <w:color w:val="000000" w:themeColor="text1"/>
        </w:rPr>
        <w:t>T</w:t>
      </w:r>
      <w:r w:rsidRPr="00DB2AB8">
        <w:rPr>
          <w:color w:val="000000" w:themeColor="text1"/>
        </w:rPr>
        <w:t xml:space="preserve">he molecular characterization of a new </w:t>
      </w:r>
      <w:r w:rsidRPr="00DB2AB8">
        <w:rPr>
          <w:i/>
          <w:iCs/>
          <w:color w:val="000000" w:themeColor="text1"/>
        </w:rPr>
        <w:t>Prunus</w:t>
      </w:r>
      <w:r w:rsidRPr="00DB2AB8">
        <w:rPr>
          <w:color w:val="000000" w:themeColor="text1"/>
        </w:rPr>
        <w:t xml:space="preserve">-infecting </w:t>
      </w:r>
      <w:proofErr w:type="spellStart"/>
      <w:r w:rsidRPr="00DB2AB8">
        <w:rPr>
          <w:color w:val="000000" w:themeColor="text1"/>
        </w:rPr>
        <w:t>cheravirus</w:t>
      </w:r>
      <w:proofErr w:type="spellEnd"/>
      <w:r w:rsidRPr="00DB2AB8">
        <w:rPr>
          <w:color w:val="000000" w:themeColor="text1"/>
        </w:rPr>
        <w:t xml:space="preserve"> and complete genome sequence of stocky prune virus. Viruses 14:2325, </w:t>
      </w:r>
      <w:hyperlink r:id="rId25" w:history="1">
        <w:r w:rsidR="00100121" w:rsidRPr="00DB2AB8">
          <w:rPr>
            <w:rStyle w:val="Collegamentoipertestuale"/>
          </w:rPr>
          <w:t>https://doi.org/10.3390/v14112325</w:t>
        </w:r>
      </w:hyperlink>
      <w:r w:rsidR="00100121" w:rsidRPr="00DB2AB8">
        <w:rPr>
          <w:color w:val="000000" w:themeColor="text1"/>
        </w:rPr>
        <w:t>.</w:t>
      </w:r>
    </w:p>
    <w:p w14:paraId="49B513FB" w14:textId="77777777" w:rsidR="00E76B8F" w:rsidRPr="00DB2AB8" w:rsidRDefault="00E76B8F" w:rsidP="00E76B8F">
      <w:pPr>
        <w:pStyle w:val="Paragrafoelenco"/>
        <w:numPr>
          <w:ilvl w:val="0"/>
          <w:numId w:val="3"/>
        </w:numPr>
        <w:ind w:left="540" w:hanging="540"/>
        <w:rPr>
          <w:color w:val="000000" w:themeColor="text1"/>
        </w:rPr>
      </w:pPr>
      <w:proofErr w:type="spellStart"/>
      <w:r w:rsidRPr="00DB2AB8">
        <w:rPr>
          <w:color w:val="000000" w:themeColor="text1"/>
        </w:rPr>
        <w:t>Sidharthan</w:t>
      </w:r>
      <w:proofErr w:type="spellEnd"/>
      <w:r w:rsidRPr="00DB2AB8">
        <w:rPr>
          <w:color w:val="000000" w:themeColor="text1"/>
        </w:rPr>
        <w:t xml:space="preserve"> VK, </w:t>
      </w:r>
      <w:proofErr w:type="spellStart"/>
      <w:r w:rsidRPr="00DB2AB8">
        <w:rPr>
          <w:color w:val="000000" w:themeColor="text1"/>
        </w:rPr>
        <w:t>Kalaivanan</w:t>
      </w:r>
      <w:proofErr w:type="spellEnd"/>
      <w:r w:rsidRPr="00DB2AB8">
        <w:rPr>
          <w:color w:val="000000" w:themeColor="text1"/>
        </w:rPr>
        <w:t xml:space="preserve"> NS, </w:t>
      </w:r>
      <w:proofErr w:type="spellStart"/>
      <w:r w:rsidRPr="00DB2AB8">
        <w:rPr>
          <w:color w:val="000000" w:themeColor="text1"/>
        </w:rPr>
        <w:t>Baranwal</w:t>
      </w:r>
      <w:proofErr w:type="spellEnd"/>
      <w:r w:rsidRPr="00DB2AB8">
        <w:rPr>
          <w:color w:val="000000" w:themeColor="text1"/>
        </w:rPr>
        <w:t xml:space="preserve"> VK (2021) Discovery of putative novel viruses in the transcriptomes of endangered plant species native to India and China. Gene 786:145626, </w:t>
      </w:r>
      <w:hyperlink r:id="rId26" w:history="1">
        <w:r w:rsidRPr="00DB2AB8">
          <w:rPr>
            <w:rStyle w:val="Collegamentoipertestuale"/>
          </w:rPr>
          <w:t>https://doi.org/10/106/j.gene.2021/145626</w:t>
        </w:r>
      </w:hyperlink>
      <w:r w:rsidRPr="00DB2AB8">
        <w:rPr>
          <w:color w:val="000000" w:themeColor="text1"/>
        </w:rPr>
        <w:t>.</w:t>
      </w:r>
    </w:p>
    <w:p w14:paraId="5F3D6CFE" w14:textId="77777777" w:rsidR="00100121" w:rsidRPr="00DB2AB8" w:rsidRDefault="00100121" w:rsidP="00100121">
      <w:pPr>
        <w:pStyle w:val="Paragrafoelenco"/>
        <w:numPr>
          <w:ilvl w:val="0"/>
          <w:numId w:val="3"/>
        </w:numPr>
        <w:ind w:left="540" w:hanging="540"/>
        <w:rPr>
          <w:color w:val="000000" w:themeColor="text1"/>
        </w:rPr>
      </w:pPr>
      <w:proofErr w:type="spellStart"/>
      <w:r w:rsidRPr="00DB2AB8">
        <w:rPr>
          <w:color w:val="000000" w:themeColor="text1"/>
        </w:rPr>
        <w:t>Sidhartan</w:t>
      </w:r>
      <w:proofErr w:type="spellEnd"/>
      <w:r w:rsidRPr="00DB2AB8">
        <w:rPr>
          <w:color w:val="000000" w:themeColor="text1"/>
        </w:rPr>
        <w:t xml:space="preserve"> VK, Rajeswari, </w:t>
      </w:r>
      <w:proofErr w:type="spellStart"/>
      <w:r w:rsidRPr="00DB2AB8">
        <w:rPr>
          <w:color w:val="000000" w:themeColor="text1"/>
        </w:rPr>
        <w:t>Baranwal</w:t>
      </w:r>
      <w:proofErr w:type="spellEnd"/>
      <w:r w:rsidRPr="00DB2AB8">
        <w:rPr>
          <w:color w:val="000000" w:themeColor="text1"/>
        </w:rPr>
        <w:t xml:space="preserve"> VK (2022) Analysis of public domain plant transcriptomes expands the phylogenetic diversity of the family </w:t>
      </w:r>
      <w:proofErr w:type="spellStart"/>
      <w:r w:rsidRPr="00DB2AB8">
        <w:rPr>
          <w:i/>
          <w:iCs/>
          <w:color w:val="000000" w:themeColor="text1"/>
        </w:rPr>
        <w:t>Secoviridae</w:t>
      </w:r>
      <w:proofErr w:type="spellEnd"/>
      <w:r w:rsidRPr="00DB2AB8">
        <w:rPr>
          <w:color w:val="000000" w:themeColor="text1"/>
        </w:rPr>
        <w:t xml:space="preserve">. Virus Genes 58:598-604, </w:t>
      </w:r>
      <w:hyperlink r:id="rId27" w:history="1">
        <w:r w:rsidRPr="00DB2AB8">
          <w:rPr>
            <w:rStyle w:val="Collegamentoipertestuale"/>
          </w:rPr>
          <w:t>https://doi.org/10/1007/s11262-022-01931-7</w:t>
        </w:r>
      </w:hyperlink>
      <w:r w:rsidRPr="00DB2AB8">
        <w:rPr>
          <w:color w:val="000000" w:themeColor="text1"/>
        </w:rPr>
        <w:t>.</w:t>
      </w:r>
    </w:p>
    <w:p w14:paraId="495C7E3A" w14:textId="77777777" w:rsidR="00D74DE5" w:rsidRDefault="00D74DE5" w:rsidP="00D74DE5">
      <w:pPr>
        <w:pStyle w:val="Paragrafoelenco"/>
        <w:numPr>
          <w:ilvl w:val="0"/>
          <w:numId w:val="3"/>
        </w:numPr>
        <w:ind w:left="540" w:hanging="540"/>
        <w:rPr>
          <w:color w:val="000000" w:themeColor="text1"/>
        </w:rPr>
      </w:pPr>
      <w:proofErr w:type="spellStart"/>
      <w:r w:rsidRPr="00DB2AB8">
        <w:rPr>
          <w:color w:val="000000" w:themeColor="text1"/>
        </w:rPr>
        <w:t>Koloniuk</w:t>
      </w:r>
      <w:proofErr w:type="spellEnd"/>
      <w:r w:rsidRPr="00DB2AB8">
        <w:rPr>
          <w:color w:val="000000" w:themeColor="text1"/>
        </w:rPr>
        <w:t xml:space="preserve"> I, </w:t>
      </w:r>
      <w:proofErr w:type="spellStart"/>
      <w:r w:rsidRPr="00DB2AB8">
        <w:rPr>
          <w:color w:val="000000" w:themeColor="text1"/>
        </w:rPr>
        <w:t>Sarkisova</w:t>
      </w:r>
      <w:proofErr w:type="spellEnd"/>
      <w:r w:rsidRPr="00DB2AB8">
        <w:rPr>
          <w:color w:val="000000" w:themeColor="text1"/>
        </w:rPr>
        <w:t xml:space="preserve"> T, </w:t>
      </w:r>
      <w:proofErr w:type="spellStart"/>
      <w:r w:rsidRPr="00DB2AB8">
        <w:rPr>
          <w:color w:val="000000" w:themeColor="text1"/>
        </w:rPr>
        <w:t>Petrzik</w:t>
      </w:r>
      <w:proofErr w:type="spellEnd"/>
      <w:r w:rsidRPr="00DB2AB8">
        <w:rPr>
          <w:color w:val="000000" w:themeColor="text1"/>
        </w:rPr>
        <w:t xml:space="preserve"> P, Lenz O, </w:t>
      </w:r>
      <w:proofErr w:type="spellStart"/>
      <w:r w:rsidRPr="00DB2AB8">
        <w:rPr>
          <w:color w:val="000000" w:themeColor="text1"/>
        </w:rPr>
        <w:t>Pribylova</w:t>
      </w:r>
      <w:proofErr w:type="spellEnd"/>
      <w:r w:rsidRPr="00DB2AB8">
        <w:rPr>
          <w:color w:val="000000" w:themeColor="text1"/>
        </w:rPr>
        <w:t xml:space="preserve"> J, </w:t>
      </w:r>
      <w:proofErr w:type="spellStart"/>
      <w:r w:rsidRPr="00DB2AB8">
        <w:rPr>
          <w:color w:val="000000" w:themeColor="text1"/>
        </w:rPr>
        <w:t>Franova</w:t>
      </w:r>
      <w:proofErr w:type="spellEnd"/>
      <w:r w:rsidRPr="00DB2AB8">
        <w:rPr>
          <w:color w:val="000000" w:themeColor="text1"/>
        </w:rPr>
        <w:t xml:space="preserve"> J, </w:t>
      </w:r>
      <w:proofErr w:type="spellStart"/>
      <w:r w:rsidRPr="00DB2AB8">
        <w:rPr>
          <w:color w:val="000000" w:themeColor="text1"/>
        </w:rPr>
        <w:t>Spak</w:t>
      </w:r>
      <w:proofErr w:type="spellEnd"/>
      <w:r w:rsidRPr="00DB2AB8">
        <w:rPr>
          <w:color w:val="000000" w:themeColor="text1"/>
        </w:rPr>
        <w:t xml:space="preserve"> J, Lotos L, Beta C, </w:t>
      </w:r>
      <w:proofErr w:type="spellStart"/>
      <w:r w:rsidRPr="00DB2AB8">
        <w:rPr>
          <w:color w:val="000000" w:themeColor="text1"/>
        </w:rPr>
        <w:t>Katsiani</w:t>
      </w:r>
      <w:proofErr w:type="spellEnd"/>
      <w:r w:rsidRPr="00DB2AB8">
        <w:rPr>
          <w:color w:val="000000" w:themeColor="text1"/>
        </w:rPr>
        <w:t xml:space="preserve"> A, </w:t>
      </w:r>
      <w:proofErr w:type="spellStart"/>
      <w:r w:rsidRPr="00DB2AB8">
        <w:rPr>
          <w:color w:val="000000" w:themeColor="text1"/>
        </w:rPr>
        <w:t>Candresse</w:t>
      </w:r>
      <w:proofErr w:type="spellEnd"/>
      <w:r w:rsidRPr="00DB2AB8">
        <w:rPr>
          <w:color w:val="000000" w:themeColor="text1"/>
        </w:rPr>
        <w:t xml:space="preserve"> T, </w:t>
      </w:r>
      <w:proofErr w:type="spellStart"/>
      <w:r w:rsidRPr="00DB2AB8">
        <w:rPr>
          <w:color w:val="000000" w:themeColor="text1"/>
        </w:rPr>
        <w:t>Maliogka</w:t>
      </w:r>
      <w:proofErr w:type="spellEnd"/>
      <w:r w:rsidRPr="00DB2AB8">
        <w:rPr>
          <w:color w:val="000000" w:themeColor="text1"/>
        </w:rPr>
        <w:t xml:space="preserve"> VI (2018) variability studies of two </w:t>
      </w:r>
      <w:r w:rsidRPr="00DB2AB8">
        <w:rPr>
          <w:i/>
          <w:iCs/>
          <w:color w:val="000000" w:themeColor="text1"/>
        </w:rPr>
        <w:t>Prunus</w:t>
      </w:r>
      <w:r w:rsidRPr="00DB2AB8">
        <w:rPr>
          <w:color w:val="000000" w:themeColor="text1"/>
        </w:rPr>
        <w:t xml:space="preserve">-infecting </w:t>
      </w:r>
      <w:proofErr w:type="spellStart"/>
      <w:r w:rsidRPr="00DB2AB8">
        <w:rPr>
          <w:color w:val="000000" w:themeColor="text1"/>
        </w:rPr>
        <w:t>fabaviruses</w:t>
      </w:r>
      <w:proofErr w:type="spellEnd"/>
      <w:r w:rsidRPr="00DB2AB8">
        <w:rPr>
          <w:color w:val="000000" w:themeColor="text1"/>
        </w:rPr>
        <w:t xml:space="preserve"> with the aid of high-throughput sequencing. Viruses 10:204, doi:10.3390/v10040204.</w:t>
      </w:r>
    </w:p>
    <w:p w14:paraId="52D60E7F" w14:textId="10957BB5" w:rsidR="008F2086" w:rsidRPr="00DB2AB8" w:rsidRDefault="008F2086" w:rsidP="008F2086">
      <w:pPr>
        <w:pStyle w:val="Paragrafoelenco"/>
        <w:numPr>
          <w:ilvl w:val="0"/>
          <w:numId w:val="3"/>
        </w:numPr>
        <w:ind w:left="540" w:hanging="540"/>
        <w:rPr>
          <w:color w:val="000000" w:themeColor="text1"/>
        </w:rPr>
      </w:pPr>
      <w:proofErr w:type="spellStart"/>
      <w:r w:rsidRPr="00DB2AB8">
        <w:rPr>
          <w:color w:val="000000" w:themeColor="text1"/>
        </w:rPr>
        <w:t>Maachi</w:t>
      </w:r>
      <w:proofErr w:type="spellEnd"/>
      <w:r w:rsidRPr="00DB2AB8">
        <w:rPr>
          <w:color w:val="000000" w:themeColor="text1"/>
        </w:rPr>
        <w:t xml:space="preserve"> A, Hernando Y, Aranda MA, Donaire L (2023) </w:t>
      </w:r>
      <w:proofErr w:type="spellStart"/>
      <w:r w:rsidRPr="00DB2AB8">
        <w:rPr>
          <w:color w:val="000000" w:themeColor="text1"/>
        </w:rPr>
        <w:t>Cohombrillo</w:t>
      </w:r>
      <w:proofErr w:type="spellEnd"/>
      <w:r w:rsidRPr="00DB2AB8">
        <w:rPr>
          <w:color w:val="000000" w:themeColor="text1"/>
        </w:rPr>
        <w:t xml:space="preserve">-associated viruses: a novel virus infecting </w:t>
      </w:r>
      <w:proofErr w:type="spellStart"/>
      <w:r w:rsidRPr="00DB2AB8">
        <w:rPr>
          <w:i/>
          <w:iCs/>
          <w:color w:val="000000" w:themeColor="text1"/>
        </w:rPr>
        <w:t>Ecballium</w:t>
      </w:r>
      <w:proofErr w:type="spellEnd"/>
      <w:r w:rsidRPr="00DB2AB8">
        <w:rPr>
          <w:i/>
          <w:iCs/>
          <w:color w:val="000000" w:themeColor="text1"/>
        </w:rPr>
        <w:t xml:space="preserve"> elaterium</w:t>
      </w:r>
      <w:r w:rsidRPr="00DB2AB8">
        <w:rPr>
          <w:color w:val="000000" w:themeColor="text1"/>
        </w:rPr>
        <w:t xml:space="preserve"> plants. Arch </w:t>
      </w:r>
      <w:proofErr w:type="spellStart"/>
      <w:r w:rsidRPr="00DB2AB8">
        <w:rPr>
          <w:color w:val="000000" w:themeColor="text1"/>
        </w:rPr>
        <w:t>Vi</w:t>
      </w:r>
      <w:r w:rsidR="00783901">
        <w:rPr>
          <w:color w:val="000000" w:themeColor="text1"/>
        </w:rPr>
        <w:t>r</w:t>
      </w:r>
      <w:r w:rsidRPr="00DB2AB8">
        <w:rPr>
          <w:color w:val="000000" w:themeColor="text1"/>
        </w:rPr>
        <w:t>ol</w:t>
      </w:r>
      <w:proofErr w:type="spellEnd"/>
      <w:r w:rsidRPr="00DB2AB8">
        <w:rPr>
          <w:color w:val="000000" w:themeColor="text1"/>
        </w:rPr>
        <w:t xml:space="preserve"> 168:16, https://doi.org/10.1007/s00705-022-05669-3.</w:t>
      </w:r>
    </w:p>
    <w:p w14:paraId="5CBC7040" w14:textId="0060DBD4" w:rsidR="00A218B6" w:rsidRDefault="00A218B6" w:rsidP="003E407F">
      <w:pPr>
        <w:pStyle w:val="Paragrafoelenco"/>
        <w:numPr>
          <w:ilvl w:val="0"/>
          <w:numId w:val="3"/>
        </w:numPr>
        <w:ind w:left="540" w:hanging="540"/>
        <w:rPr>
          <w:color w:val="000000" w:themeColor="text1"/>
        </w:rPr>
      </w:pPr>
      <w:r w:rsidRPr="00DB2AB8">
        <w:rPr>
          <w:color w:val="000000" w:themeColor="text1"/>
        </w:rPr>
        <w:t xml:space="preserve">Alvarez-Quinto R, </w:t>
      </w:r>
      <w:proofErr w:type="spellStart"/>
      <w:r w:rsidRPr="00DB2AB8">
        <w:rPr>
          <w:color w:val="000000" w:themeColor="text1"/>
        </w:rPr>
        <w:t>Grinstead</w:t>
      </w:r>
      <w:proofErr w:type="spellEnd"/>
      <w:r w:rsidRPr="00DB2AB8">
        <w:rPr>
          <w:color w:val="000000" w:themeColor="text1"/>
        </w:rPr>
        <w:t xml:space="preserve"> S, Bolus S, </w:t>
      </w:r>
      <w:proofErr w:type="spellStart"/>
      <w:r w:rsidRPr="00DB2AB8">
        <w:rPr>
          <w:color w:val="000000" w:themeColor="text1"/>
        </w:rPr>
        <w:t>Daughtrey</w:t>
      </w:r>
      <w:proofErr w:type="spellEnd"/>
      <w:r w:rsidRPr="00DB2AB8">
        <w:rPr>
          <w:color w:val="000000" w:themeColor="text1"/>
        </w:rPr>
        <w:t xml:space="preserve"> M, Hammond J, </w:t>
      </w:r>
      <w:proofErr w:type="spellStart"/>
      <w:r w:rsidRPr="00DB2AB8">
        <w:rPr>
          <w:color w:val="000000" w:themeColor="text1"/>
        </w:rPr>
        <w:t>Wintermantel</w:t>
      </w:r>
      <w:proofErr w:type="spellEnd"/>
      <w:r w:rsidRPr="00DB2AB8">
        <w:rPr>
          <w:color w:val="000000" w:themeColor="text1"/>
        </w:rPr>
        <w:t xml:space="preserve"> W, </w:t>
      </w:r>
      <w:proofErr w:type="spellStart"/>
      <w:r w:rsidRPr="00DB2AB8">
        <w:rPr>
          <w:color w:val="000000" w:themeColor="text1"/>
        </w:rPr>
        <w:t>Mollov</w:t>
      </w:r>
      <w:proofErr w:type="spellEnd"/>
      <w:r w:rsidRPr="00DB2AB8">
        <w:rPr>
          <w:color w:val="000000" w:themeColor="text1"/>
        </w:rPr>
        <w:t xml:space="preserve"> D (2022) </w:t>
      </w:r>
      <w:r w:rsidR="00E0232A">
        <w:rPr>
          <w:color w:val="000000" w:themeColor="text1"/>
        </w:rPr>
        <w:t>G</w:t>
      </w:r>
      <w:r w:rsidRPr="00DB2AB8">
        <w:rPr>
          <w:color w:val="000000" w:themeColor="text1"/>
        </w:rPr>
        <w:t xml:space="preserve">enomic characterization of a new </w:t>
      </w:r>
      <w:proofErr w:type="spellStart"/>
      <w:r w:rsidRPr="00DB2AB8">
        <w:rPr>
          <w:color w:val="000000" w:themeColor="text1"/>
        </w:rPr>
        <w:t>torradovirus</w:t>
      </w:r>
      <w:proofErr w:type="spellEnd"/>
      <w:r w:rsidRPr="00DB2AB8">
        <w:rPr>
          <w:color w:val="000000" w:themeColor="text1"/>
        </w:rPr>
        <w:t xml:space="preserve"> from common fleabane (</w:t>
      </w:r>
      <w:r w:rsidRPr="00E0232A">
        <w:rPr>
          <w:i/>
          <w:iCs/>
          <w:color w:val="000000" w:themeColor="text1"/>
        </w:rPr>
        <w:t>Erigeron annuus</w:t>
      </w:r>
      <w:r w:rsidRPr="00DB2AB8">
        <w:rPr>
          <w:color w:val="000000" w:themeColor="text1"/>
        </w:rPr>
        <w:t xml:space="preserve">). Arch </w:t>
      </w:r>
      <w:proofErr w:type="spellStart"/>
      <w:r w:rsidRPr="00DB2AB8">
        <w:rPr>
          <w:color w:val="000000" w:themeColor="text1"/>
        </w:rPr>
        <w:t>Virol</w:t>
      </w:r>
      <w:proofErr w:type="spellEnd"/>
      <w:r w:rsidRPr="00DB2AB8">
        <w:rPr>
          <w:color w:val="000000" w:themeColor="text1"/>
        </w:rPr>
        <w:t xml:space="preserve"> 167:1905-1908, </w:t>
      </w:r>
      <w:hyperlink r:id="rId28" w:history="1">
        <w:r w:rsidR="005330EC" w:rsidRPr="00D21815">
          <w:rPr>
            <w:rStyle w:val="Collegamentoipertestuale"/>
          </w:rPr>
          <w:t>https://doi.org/10/1007/s00705-022-05497-5</w:t>
        </w:r>
      </w:hyperlink>
      <w:r w:rsidRPr="00DB2AB8">
        <w:rPr>
          <w:color w:val="000000" w:themeColor="text1"/>
        </w:rPr>
        <w:t>.</w:t>
      </w:r>
    </w:p>
    <w:p w14:paraId="272896D8" w14:textId="2920A9FC" w:rsidR="005330EC" w:rsidRPr="005330EC" w:rsidRDefault="005330EC" w:rsidP="005330EC">
      <w:pPr>
        <w:pStyle w:val="Paragrafoelenco"/>
        <w:numPr>
          <w:ilvl w:val="0"/>
          <w:numId w:val="3"/>
        </w:numPr>
        <w:ind w:left="540" w:hanging="540"/>
        <w:rPr>
          <w:color w:val="000000" w:themeColor="text1"/>
        </w:rPr>
      </w:pPr>
      <w:r w:rsidRPr="00DB2AB8">
        <w:rPr>
          <w:color w:val="000000" w:themeColor="text1"/>
        </w:rPr>
        <w:t xml:space="preserve">Lan P-x, He P, Yang J, Zhou G-h, Chen X-j. Wei T-y, Li C-r, Gu R, Li R, Li F (2022) High-throughput sequencing reveals the presence of novel and known viruses in diseased </w:t>
      </w:r>
      <w:r w:rsidRPr="00DB2AB8">
        <w:rPr>
          <w:i/>
          <w:iCs/>
          <w:color w:val="000000" w:themeColor="text1"/>
        </w:rPr>
        <w:t xml:space="preserve">Paris </w:t>
      </w:r>
      <w:proofErr w:type="spellStart"/>
      <w:r w:rsidRPr="00DB2AB8">
        <w:rPr>
          <w:i/>
          <w:iCs/>
          <w:color w:val="000000" w:themeColor="text1"/>
        </w:rPr>
        <w:t>yunnanensis</w:t>
      </w:r>
      <w:proofErr w:type="spellEnd"/>
      <w:r w:rsidRPr="00DB2AB8">
        <w:rPr>
          <w:color w:val="000000" w:themeColor="text1"/>
        </w:rPr>
        <w:t>. Frontiers Microbiol 13:1045750, doi:10.3389/fmicb.2022.1045750</w:t>
      </w:r>
    </w:p>
    <w:p w14:paraId="69C07FF4" w14:textId="77777777" w:rsidR="00EF30DE" w:rsidRDefault="00EF30DE" w:rsidP="00EF30DE">
      <w:pPr>
        <w:pStyle w:val="Paragrafoelenco"/>
        <w:numPr>
          <w:ilvl w:val="0"/>
          <w:numId w:val="3"/>
        </w:numPr>
        <w:ind w:left="540" w:hanging="540"/>
        <w:rPr>
          <w:color w:val="000000" w:themeColor="text1"/>
        </w:rPr>
      </w:pPr>
      <w:r w:rsidRPr="00DB2AB8">
        <w:rPr>
          <w:color w:val="000000" w:themeColor="text1"/>
        </w:rPr>
        <w:t xml:space="preserve">Zhou J, Hu X, </w:t>
      </w:r>
      <w:proofErr w:type="spellStart"/>
      <w:r w:rsidRPr="00DB2AB8">
        <w:rPr>
          <w:color w:val="000000" w:themeColor="text1"/>
        </w:rPr>
        <w:t>Vieeira</w:t>
      </w:r>
      <w:proofErr w:type="spellEnd"/>
      <w:r w:rsidRPr="00DB2AB8">
        <w:rPr>
          <w:color w:val="000000" w:themeColor="text1"/>
        </w:rPr>
        <w:t xml:space="preserve"> P, Atha III B, McFarland C, Foster JA, Hurtado-Gonzales OP (2023) Molecular characterization of horse nettle virus A, a new member of subgroup B of the genus </w:t>
      </w:r>
      <w:proofErr w:type="spellStart"/>
      <w:r w:rsidRPr="00DB2AB8">
        <w:rPr>
          <w:i/>
          <w:iCs/>
          <w:color w:val="000000" w:themeColor="text1"/>
        </w:rPr>
        <w:t>Nepovirus</w:t>
      </w:r>
      <w:proofErr w:type="spellEnd"/>
      <w:r w:rsidRPr="00DB2AB8">
        <w:rPr>
          <w:color w:val="000000" w:themeColor="text1"/>
        </w:rPr>
        <w:t xml:space="preserve">. Arch </w:t>
      </w:r>
      <w:proofErr w:type="spellStart"/>
      <w:r w:rsidRPr="00DB2AB8">
        <w:rPr>
          <w:color w:val="000000" w:themeColor="text1"/>
        </w:rPr>
        <w:t>Virol</w:t>
      </w:r>
      <w:proofErr w:type="spellEnd"/>
      <w:r w:rsidRPr="00DB2AB8">
        <w:rPr>
          <w:color w:val="000000" w:themeColor="text1"/>
        </w:rPr>
        <w:t xml:space="preserve"> 168:86, </w:t>
      </w:r>
      <w:hyperlink r:id="rId29" w:history="1">
        <w:r w:rsidRPr="00D21815">
          <w:rPr>
            <w:rStyle w:val="Collegamentoipertestuale"/>
          </w:rPr>
          <w:t>https://doi.org/10.1007/s00705-023-05708-7</w:t>
        </w:r>
      </w:hyperlink>
      <w:r w:rsidRPr="00DB2AB8">
        <w:rPr>
          <w:color w:val="000000" w:themeColor="text1"/>
        </w:rPr>
        <w:t>.</w:t>
      </w:r>
    </w:p>
    <w:p w14:paraId="58002899" w14:textId="77777777" w:rsidR="00841E05" w:rsidRPr="00DB2AB8" w:rsidRDefault="00841E05" w:rsidP="00841E05">
      <w:pPr>
        <w:pStyle w:val="Paragrafoelenco"/>
        <w:numPr>
          <w:ilvl w:val="0"/>
          <w:numId w:val="3"/>
        </w:numPr>
        <w:ind w:left="540" w:hanging="540"/>
        <w:rPr>
          <w:color w:val="000000" w:themeColor="text1"/>
        </w:rPr>
      </w:pPr>
      <w:r w:rsidRPr="00DB2AB8">
        <w:rPr>
          <w:color w:val="000000" w:themeColor="text1"/>
        </w:rPr>
        <w:t xml:space="preserve">Mifsud JCO, Gallagher RV, Holmes EC, Geoghegan JL (2022) </w:t>
      </w:r>
      <w:bookmarkStart w:id="0" w:name="_Hlk138399025"/>
      <w:r w:rsidRPr="00DB2AB8">
        <w:rPr>
          <w:color w:val="000000" w:themeColor="text1"/>
        </w:rPr>
        <w:t>Transcriptome mining expands knowledge of RNA viruses across the plant kingdom</w:t>
      </w:r>
      <w:bookmarkEnd w:id="0"/>
      <w:r w:rsidRPr="00DB2AB8">
        <w:rPr>
          <w:color w:val="000000" w:themeColor="text1"/>
        </w:rPr>
        <w:t xml:space="preserve">. J </w:t>
      </w:r>
      <w:proofErr w:type="spellStart"/>
      <w:r w:rsidRPr="00DB2AB8">
        <w:rPr>
          <w:color w:val="000000" w:themeColor="text1"/>
        </w:rPr>
        <w:t>Virol</w:t>
      </w:r>
      <w:proofErr w:type="spellEnd"/>
      <w:r w:rsidRPr="00DB2AB8">
        <w:rPr>
          <w:color w:val="000000" w:themeColor="text1"/>
        </w:rPr>
        <w:t xml:space="preserve"> 96:10.1128/jvi.00260-22</w:t>
      </w:r>
    </w:p>
    <w:p w14:paraId="4E33ACB4" w14:textId="0CC809DC" w:rsidR="00075D2A" w:rsidRPr="00400B35" w:rsidRDefault="00C97544" w:rsidP="00CC3E9B">
      <w:pPr>
        <w:pStyle w:val="Paragrafoelenco"/>
        <w:numPr>
          <w:ilvl w:val="0"/>
          <w:numId w:val="3"/>
        </w:numPr>
        <w:ind w:left="540" w:hanging="540"/>
        <w:rPr>
          <w:rStyle w:val="Collegamentoipertestuale"/>
          <w:color w:val="000000" w:themeColor="text1"/>
          <w:u w:val="none"/>
        </w:rPr>
      </w:pPr>
      <w:proofErr w:type="spellStart"/>
      <w:r w:rsidRPr="00907B99">
        <w:rPr>
          <w:color w:val="000000" w:themeColor="text1"/>
          <w:lang w:val="fr-CA"/>
        </w:rPr>
        <w:t>Svanella</w:t>
      </w:r>
      <w:proofErr w:type="spellEnd"/>
      <w:r w:rsidRPr="00907B99">
        <w:rPr>
          <w:color w:val="000000" w:themeColor="text1"/>
          <w:lang w:val="fr-CA"/>
        </w:rPr>
        <w:t xml:space="preserve">-Dumas L, </w:t>
      </w:r>
      <w:proofErr w:type="spellStart"/>
      <w:r w:rsidR="004F23D5" w:rsidRPr="00907B99">
        <w:rPr>
          <w:color w:val="000000" w:themeColor="text1"/>
          <w:lang w:val="fr-CA"/>
        </w:rPr>
        <w:t>Tsarmpopoulos</w:t>
      </w:r>
      <w:proofErr w:type="spellEnd"/>
      <w:r w:rsidR="004F23D5" w:rsidRPr="00907B99">
        <w:rPr>
          <w:color w:val="000000" w:themeColor="text1"/>
          <w:lang w:val="fr-CA"/>
        </w:rPr>
        <w:t xml:space="preserve"> I, Marais A, Faure C, Theil S. </w:t>
      </w:r>
      <w:proofErr w:type="spellStart"/>
      <w:r w:rsidR="004F23D5" w:rsidRPr="00907B99">
        <w:rPr>
          <w:color w:val="000000" w:themeColor="text1"/>
          <w:lang w:val="fr-CA"/>
        </w:rPr>
        <w:t>Glasa</w:t>
      </w:r>
      <w:proofErr w:type="spellEnd"/>
      <w:r w:rsidR="004F23D5" w:rsidRPr="00907B99">
        <w:rPr>
          <w:color w:val="000000" w:themeColor="text1"/>
          <w:lang w:val="fr-CA"/>
        </w:rPr>
        <w:t xml:space="preserve"> M, </w:t>
      </w:r>
      <w:proofErr w:type="spellStart"/>
      <w:r w:rsidR="004F23D5" w:rsidRPr="00907B99">
        <w:rPr>
          <w:color w:val="000000" w:themeColor="text1"/>
          <w:lang w:val="fr-CA"/>
        </w:rPr>
        <w:t>Predajna</w:t>
      </w:r>
      <w:proofErr w:type="spellEnd"/>
      <w:r w:rsidR="004F23D5" w:rsidRPr="00907B99">
        <w:rPr>
          <w:color w:val="000000" w:themeColor="text1"/>
          <w:lang w:val="fr-CA"/>
        </w:rPr>
        <w:t xml:space="preserve"> L, Gaudin J, Tian S, Porcher L, </w:t>
      </w:r>
      <w:proofErr w:type="spellStart"/>
      <w:r w:rsidR="004F23D5" w:rsidRPr="00907B99">
        <w:rPr>
          <w:color w:val="000000" w:themeColor="text1"/>
          <w:lang w:val="fr-CA"/>
        </w:rPr>
        <w:t>Gentit</w:t>
      </w:r>
      <w:proofErr w:type="spellEnd"/>
      <w:r w:rsidR="004F23D5" w:rsidRPr="00907B99">
        <w:rPr>
          <w:color w:val="000000" w:themeColor="text1"/>
          <w:lang w:val="fr-CA"/>
        </w:rPr>
        <w:t xml:space="preserve"> P, De Oliveira ML, Krause-</w:t>
      </w:r>
      <w:proofErr w:type="spellStart"/>
      <w:r w:rsidR="004F23D5" w:rsidRPr="00907B99">
        <w:rPr>
          <w:color w:val="000000" w:themeColor="text1"/>
          <w:lang w:val="fr-CA"/>
        </w:rPr>
        <w:t>Sakate</w:t>
      </w:r>
      <w:proofErr w:type="spellEnd"/>
      <w:r w:rsidR="004F23D5" w:rsidRPr="00907B99">
        <w:rPr>
          <w:color w:val="000000" w:themeColor="text1"/>
          <w:lang w:val="fr-CA"/>
        </w:rPr>
        <w:t xml:space="preserve"> R.,</w:t>
      </w:r>
      <w:r w:rsidR="00B25735" w:rsidRPr="00907B99">
        <w:rPr>
          <w:color w:val="000000" w:themeColor="text1"/>
          <w:lang w:val="fr-CA"/>
        </w:rPr>
        <w:t xml:space="preserve"> Candresse T (2023). </w:t>
      </w:r>
      <w:r w:rsidR="00B25735" w:rsidRPr="00DB2AB8">
        <w:rPr>
          <w:color w:val="000000" w:themeColor="text1"/>
        </w:rPr>
        <w:t xml:space="preserve">Molecular and Biological characterization of novel and know </w:t>
      </w:r>
      <w:proofErr w:type="spellStart"/>
      <w:r w:rsidR="00B25735" w:rsidRPr="00783901">
        <w:rPr>
          <w:i/>
          <w:iCs/>
          <w:color w:val="000000" w:themeColor="text1"/>
        </w:rPr>
        <w:t>Sequiviridae</w:t>
      </w:r>
      <w:proofErr w:type="spellEnd"/>
      <w:r w:rsidR="00B25735" w:rsidRPr="00783901">
        <w:rPr>
          <w:i/>
          <w:iCs/>
          <w:color w:val="000000" w:themeColor="text1"/>
        </w:rPr>
        <w:t xml:space="preserve"> </w:t>
      </w:r>
      <w:r w:rsidR="00B25735" w:rsidRPr="00DB2AB8">
        <w:rPr>
          <w:color w:val="000000" w:themeColor="text1"/>
        </w:rPr>
        <w:t xml:space="preserve">members infecting lettuce. Phytopathology </w:t>
      </w:r>
      <w:r w:rsidR="00B25735" w:rsidRPr="00DB2AB8">
        <w:t xml:space="preserve">DOI: </w:t>
      </w:r>
      <w:hyperlink r:id="rId30" w:tgtFrame="_blank" w:history="1">
        <w:r w:rsidR="00B25735" w:rsidRPr="00DB2AB8">
          <w:rPr>
            <w:rStyle w:val="Collegamentoipertestuale"/>
          </w:rPr>
          <w:t>10.1094/PHYTO-03-23-0095-R</w:t>
        </w:r>
      </w:hyperlink>
    </w:p>
    <w:p w14:paraId="5BB37804" w14:textId="464D7FD6" w:rsidR="00682543" w:rsidRPr="00682543" w:rsidRDefault="00682543" w:rsidP="00682543">
      <w:pPr>
        <w:pStyle w:val="Paragrafoelenco"/>
        <w:numPr>
          <w:ilvl w:val="0"/>
          <w:numId w:val="3"/>
        </w:numPr>
        <w:ind w:left="540" w:hanging="540"/>
        <w:rPr>
          <w:color w:val="000000" w:themeColor="text1"/>
        </w:rPr>
      </w:pPr>
      <w:r w:rsidRPr="00682543">
        <w:rPr>
          <w:color w:val="000000" w:themeColor="text1"/>
        </w:rPr>
        <w:t>Le S.Q</w:t>
      </w:r>
      <w:r>
        <w:rPr>
          <w:color w:val="000000" w:themeColor="text1"/>
        </w:rPr>
        <w:t>,</w:t>
      </w:r>
      <w:r w:rsidRPr="00682543">
        <w:rPr>
          <w:color w:val="000000" w:themeColor="text1"/>
        </w:rPr>
        <w:t xml:space="preserve"> and </w:t>
      </w:r>
      <w:proofErr w:type="spellStart"/>
      <w:r w:rsidRPr="00682543">
        <w:rPr>
          <w:color w:val="000000" w:themeColor="text1"/>
        </w:rPr>
        <w:t>Gascuel</w:t>
      </w:r>
      <w:proofErr w:type="spellEnd"/>
      <w:r w:rsidRPr="00682543">
        <w:rPr>
          <w:color w:val="000000" w:themeColor="text1"/>
        </w:rPr>
        <w:t xml:space="preserve"> O (</w:t>
      </w:r>
      <w:r w:rsidRPr="00400B35">
        <w:rPr>
          <w:color w:val="000000" w:themeColor="text1"/>
        </w:rPr>
        <w:t>2008</w:t>
      </w:r>
      <w:r w:rsidRPr="00682543">
        <w:rPr>
          <w:color w:val="000000" w:themeColor="text1"/>
        </w:rPr>
        <w:t xml:space="preserve">). An </w:t>
      </w:r>
      <w:r>
        <w:rPr>
          <w:color w:val="000000" w:themeColor="text1"/>
        </w:rPr>
        <w:t>i</w:t>
      </w:r>
      <w:r w:rsidRPr="00682543">
        <w:rPr>
          <w:color w:val="000000" w:themeColor="text1"/>
        </w:rPr>
        <w:t xml:space="preserve">mproved </w:t>
      </w:r>
      <w:r>
        <w:rPr>
          <w:color w:val="000000" w:themeColor="text1"/>
        </w:rPr>
        <w:t>g</w:t>
      </w:r>
      <w:r w:rsidRPr="00682543">
        <w:rPr>
          <w:color w:val="000000" w:themeColor="text1"/>
        </w:rPr>
        <w:t xml:space="preserve">eneral </w:t>
      </w:r>
      <w:r>
        <w:rPr>
          <w:color w:val="000000" w:themeColor="text1"/>
        </w:rPr>
        <w:t>a</w:t>
      </w:r>
      <w:r w:rsidRPr="00682543">
        <w:rPr>
          <w:color w:val="000000" w:themeColor="text1"/>
        </w:rPr>
        <w:t xml:space="preserve">mino </w:t>
      </w:r>
      <w:r>
        <w:rPr>
          <w:color w:val="000000" w:themeColor="text1"/>
        </w:rPr>
        <w:t>a</w:t>
      </w:r>
      <w:r w:rsidRPr="00682543">
        <w:rPr>
          <w:color w:val="000000" w:themeColor="text1"/>
        </w:rPr>
        <w:t xml:space="preserve">cid </w:t>
      </w:r>
      <w:r>
        <w:rPr>
          <w:color w:val="000000" w:themeColor="text1"/>
        </w:rPr>
        <w:t>r</w:t>
      </w:r>
      <w:r w:rsidRPr="00682543">
        <w:rPr>
          <w:color w:val="000000" w:themeColor="text1"/>
        </w:rPr>
        <w:t xml:space="preserve">eplacement </w:t>
      </w:r>
      <w:r>
        <w:rPr>
          <w:color w:val="000000" w:themeColor="text1"/>
        </w:rPr>
        <w:t>m</w:t>
      </w:r>
      <w:r w:rsidRPr="00682543">
        <w:rPr>
          <w:color w:val="000000" w:themeColor="text1"/>
        </w:rPr>
        <w:t>atrix.</w:t>
      </w:r>
      <w:r>
        <w:rPr>
          <w:color w:val="000000" w:themeColor="text1"/>
        </w:rPr>
        <w:t xml:space="preserve"> </w:t>
      </w:r>
      <w:r w:rsidRPr="00400B35">
        <w:rPr>
          <w:color w:val="000000" w:themeColor="text1"/>
        </w:rPr>
        <w:t>Mol</w:t>
      </w:r>
      <w:r>
        <w:rPr>
          <w:color w:val="000000" w:themeColor="text1"/>
        </w:rPr>
        <w:t xml:space="preserve">ecular </w:t>
      </w:r>
      <w:r w:rsidRPr="00400B35">
        <w:rPr>
          <w:color w:val="000000" w:themeColor="text1"/>
        </w:rPr>
        <w:t>Biol</w:t>
      </w:r>
      <w:r>
        <w:rPr>
          <w:color w:val="000000" w:themeColor="text1"/>
        </w:rPr>
        <w:t>ogy and</w:t>
      </w:r>
      <w:r w:rsidRPr="00400B35">
        <w:rPr>
          <w:color w:val="000000" w:themeColor="text1"/>
        </w:rPr>
        <w:t xml:space="preserve"> </w:t>
      </w:r>
      <w:proofErr w:type="spellStart"/>
      <w:r w:rsidRPr="00400B35">
        <w:rPr>
          <w:color w:val="000000" w:themeColor="text1"/>
        </w:rPr>
        <w:t>Evol</w:t>
      </w:r>
      <w:r>
        <w:rPr>
          <w:color w:val="000000" w:themeColor="text1"/>
        </w:rPr>
        <w:t>olution</w:t>
      </w:r>
      <w:proofErr w:type="spellEnd"/>
      <w:r>
        <w:rPr>
          <w:color w:val="000000" w:themeColor="text1"/>
        </w:rPr>
        <w:t xml:space="preserve"> </w:t>
      </w:r>
      <w:r w:rsidRPr="00400B35">
        <w:rPr>
          <w:color w:val="000000" w:themeColor="text1"/>
        </w:rPr>
        <w:t>25</w:t>
      </w:r>
      <w:r w:rsidRPr="00682543">
        <w:rPr>
          <w:color w:val="000000" w:themeColor="text1"/>
        </w:rPr>
        <w:t>:1307-1320</w:t>
      </w:r>
      <w:r>
        <w:rPr>
          <w:color w:val="000000" w:themeColor="text1"/>
        </w:rPr>
        <w:t xml:space="preserve">, </w:t>
      </w:r>
      <w:hyperlink r:id="rId31" w:history="1">
        <w:r w:rsidRPr="00682543">
          <w:rPr>
            <w:color w:val="0000FF"/>
            <w:u w:val="single"/>
          </w:rPr>
          <w:t>https://doi.org/10.1093/molbev/msn067</w:t>
        </w:r>
      </w:hyperlink>
    </w:p>
    <w:p w14:paraId="1267B2BF" w14:textId="24FB1619" w:rsidR="00682543" w:rsidRPr="00400B35" w:rsidRDefault="00682543" w:rsidP="00682543">
      <w:pPr>
        <w:pStyle w:val="Paragrafoelenco"/>
        <w:numPr>
          <w:ilvl w:val="0"/>
          <w:numId w:val="3"/>
        </w:numPr>
        <w:ind w:left="540" w:hanging="540"/>
        <w:rPr>
          <w:color w:val="000000" w:themeColor="text1"/>
        </w:rPr>
      </w:pPr>
      <w:r w:rsidRPr="00682543">
        <w:rPr>
          <w:color w:val="000000" w:themeColor="text1"/>
        </w:rPr>
        <w:t xml:space="preserve">Kumar S, </w:t>
      </w:r>
      <w:proofErr w:type="spellStart"/>
      <w:r w:rsidRPr="00682543">
        <w:rPr>
          <w:color w:val="000000" w:themeColor="text1"/>
        </w:rPr>
        <w:t>Stecher</w:t>
      </w:r>
      <w:proofErr w:type="spellEnd"/>
      <w:r w:rsidRPr="00682543">
        <w:rPr>
          <w:color w:val="000000" w:themeColor="text1"/>
        </w:rPr>
        <w:t xml:space="preserve"> G, Li M, </w:t>
      </w:r>
      <w:proofErr w:type="spellStart"/>
      <w:r w:rsidRPr="00682543">
        <w:rPr>
          <w:color w:val="000000" w:themeColor="text1"/>
        </w:rPr>
        <w:t>Knyaz</w:t>
      </w:r>
      <w:proofErr w:type="spellEnd"/>
      <w:r w:rsidRPr="00682543">
        <w:rPr>
          <w:color w:val="000000" w:themeColor="text1"/>
        </w:rPr>
        <w:t xml:space="preserve"> C, Tamura K. (</w:t>
      </w:r>
      <w:r w:rsidRPr="00400B35">
        <w:rPr>
          <w:color w:val="000000" w:themeColor="text1"/>
        </w:rPr>
        <w:t>2018</w:t>
      </w:r>
      <w:r w:rsidRPr="00682543">
        <w:rPr>
          <w:color w:val="000000" w:themeColor="text1"/>
        </w:rPr>
        <w:t xml:space="preserve">). MEGA X: Molecular </w:t>
      </w:r>
      <w:r>
        <w:rPr>
          <w:color w:val="000000" w:themeColor="text1"/>
        </w:rPr>
        <w:t>e</w:t>
      </w:r>
      <w:r w:rsidRPr="00682543">
        <w:rPr>
          <w:color w:val="000000" w:themeColor="text1"/>
        </w:rPr>
        <w:t xml:space="preserve">volutionary </w:t>
      </w:r>
      <w:r>
        <w:rPr>
          <w:color w:val="000000" w:themeColor="text1"/>
        </w:rPr>
        <w:t>g</w:t>
      </w:r>
      <w:r w:rsidRPr="00682543">
        <w:rPr>
          <w:color w:val="000000" w:themeColor="text1"/>
        </w:rPr>
        <w:t xml:space="preserve">enetics </w:t>
      </w:r>
      <w:r>
        <w:rPr>
          <w:color w:val="000000" w:themeColor="text1"/>
        </w:rPr>
        <w:t>a</w:t>
      </w:r>
      <w:r w:rsidRPr="00682543">
        <w:rPr>
          <w:color w:val="000000" w:themeColor="text1"/>
        </w:rPr>
        <w:t>nalysis across computing platforms.</w:t>
      </w:r>
      <w:r>
        <w:rPr>
          <w:color w:val="000000" w:themeColor="text1"/>
        </w:rPr>
        <w:t xml:space="preserve"> </w:t>
      </w:r>
      <w:r w:rsidRPr="00400B35">
        <w:rPr>
          <w:color w:val="000000" w:themeColor="text1"/>
        </w:rPr>
        <w:t>Molecular Biology and Evolution</w:t>
      </w:r>
      <w:r>
        <w:rPr>
          <w:color w:val="000000" w:themeColor="text1"/>
        </w:rPr>
        <w:t xml:space="preserve"> </w:t>
      </w:r>
      <w:r w:rsidRPr="00682543">
        <w:rPr>
          <w:b/>
          <w:bCs/>
          <w:color w:val="000000" w:themeColor="text1"/>
        </w:rPr>
        <w:t>35</w:t>
      </w:r>
      <w:r w:rsidRPr="00682543">
        <w:rPr>
          <w:color w:val="000000" w:themeColor="text1"/>
        </w:rPr>
        <w:t>:1547-1549</w:t>
      </w:r>
      <w:r>
        <w:rPr>
          <w:color w:val="000000" w:themeColor="text1"/>
        </w:rPr>
        <w:t xml:space="preserve">, </w:t>
      </w:r>
      <w:hyperlink r:id="rId32" w:history="1">
        <w:r w:rsidRPr="00682543">
          <w:rPr>
            <w:color w:val="0000FF"/>
            <w:u w:val="single"/>
          </w:rPr>
          <w:t>https://doi.org/10.1093/molbev/msy096</w:t>
        </w:r>
      </w:hyperlink>
    </w:p>
    <w:sectPr w:rsidR="00682543" w:rsidRPr="00400B35">
      <w:headerReference w:type="default" r:id="rId33"/>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0A6AF" w14:textId="77777777" w:rsidR="009261DB" w:rsidRDefault="009261DB">
      <w:r>
        <w:separator/>
      </w:r>
    </w:p>
  </w:endnote>
  <w:endnote w:type="continuationSeparator" w:id="0">
    <w:p w14:paraId="2DDF0A11" w14:textId="77777777" w:rsidR="009261DB" w:rsidRDefault="00926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auto"/>
    <w:pitch w:val="variable"/>
    <w:sig w:usb0="E00002FF" w:usb1="5000205A" w:usb2="00000000" w:usb3="00000000" w:csb0="0000019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214A" w14:textId="77777777" w:rsidR="009261DB" w:rsidRDefault="009261DB">
      <w:r>
        <w:separator/>
      </w:r>
    </w:p>
  </w:footnote>
  <w:footnote w:type="continuationSeparator" w:id="0">
    <w:p w14:paraId="566311D4" w14:textId="77777777" w:rsidR="009261DB" w:rsidRDefault="00926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Intestazione"/>
      <w:jc w:val="right"/>
    </w:pPr>
    <w:r>
      <w:t>April</w:t>
    </w:r>
    <w:r w:rsidR="008815EE">
      <w:t xml:space="preserve"> 202</w:t>
    </w:r>
    <w:r>
      <w:t>3</w:t>
    </w:r>
  </w:p>
  <w:p w14:paraId="798CCB4D" w14:textId="77777777" w:rsidR="00A174CC" w:rsidRDefault="00A174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D7BE6"/>
    <w:multiLevelType w:val="multilevel"/>
    <w:tmpl w:val="0886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49655DF"/>
    <w:multiLevelType w:val="hybridMultilevel"/>
    <w:tmpl w:val="5EB01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13014"/>
    <w:multiLevelType w:val="hybridMultilevel"/>
    <w:tmpl w:val="6D5C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38814599">
    <w:abstractNumId w:val="1"/>
  </w:num>
  <w:num w:numId="2" w16cid:durableId="843470250">
    <w:abstractNumId w:val="4"/>
  </w:num>
  <w:num w:numId="3" w16cid:durableId="1790930716">
    <w:abstractNumId w:val="2"/>
  </w:num>
  <w:num w:numId="4" w16cid:durableId="949820027">
    <w:abstractNumId w:val="0"/>
  </w:num>
  <w:num w:numId="5" w16cid:durableId="1760254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hideSpellingErrors/>
  <w:hideGrammaticalErrors/>
  <w:proofState w:spelling="clean"/>
  <w:defaultTabStop w:val="720"/>
  <w:hyphenationZone w:val="28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61CF"/>
    <w:rsid w:val="00035A87"/>
    <w:rsid w:val="000414E7"/>
    <w:rsid w:val="000543D5"/>
    <w:rsid w:val="00072EA7"/>
    <w:rsid w:val="00075D2A"/>
    <w:rsid w:val="00077A74"/>
    <w:rsid w:val="00092E65"/>
    <w:rsid w:val="000A146A"/>
    <w:rsid w:val="000C2FD0"/>
    <w:rsid w:val="000F51F4"/>
    <w:rsid w:val="000F7067"/>
    <w:rsid w:val="00100121"/>
    <w:rsid w:val="00110C4B"/>
    <w:rsid w:val="0011521D"/>
    <w:rsid w:val="0013113D"/>
    <w:rsid w:val="00143D90"/>
    <w:rsid w:val="001628AB"/>
    <w:rsid w:val="00170813"/>
    <w:rsid w:val="00173CF4"/>
    <w:rsid w:val="001757DA"/>
    <w:rsid w:val="00182143"/>
    <w:rsid w:val="001823F1"/>
    <w:rsid w:val="00185A43"/>
    <w:rsid w:val="001A52C2"/>
    <w:rsid w:val="001B535B"/>
    <w:rsid w:val="001C354B"/>
    <w:rsid w:val="001E083B"/>
    <w:rsid w:val="00202904"/>
    <w:rsid w:val="002143EB"/>
    <w:rsid w:val="00220EA8"/>
    <w:rsid w:val="00234EA4"/>
    <w:rsid w:val="0023712F"/>
    <w:rsid w:val="002601A4"/>
    <w:rsid w:val="00272551"/>
    <w:rsid w:val="002729B0"/>
    <w:rsid w:val="00280EE0"/>
    <w:rsid w:val="002A3C6C"/>
    <w:rsid w:val="002A5DFA"/>
    <w:rsid w:val="002B1AE5"/>
    <w:rsid w:val="002D02E3"/>
    <w:rsid w:val="002E3229"/>
    <w:rsid w:val="002F627B"/>
    <w:rsid w:val="00301653"/>
    <w:rsid w:val="00316E91"/>
    <w:rsid w:val="003360F2"/>
    <w:rsid w:val="00337C09"/>
    <w:rsid w:val="0034260D"/>
    <w:rsid w:val="00370B79"/>
    <w:rsid w:val="0037243A"/>
    <w:rsid w:val="00374BD2"/>
    <w:rsid w:val="0039435A"/>
    <w:rsid w:val="003A3084"/>
    <w:rsid w:val="003E407F"/>
    <w:rsid w:val="00400B35"/>
    <w:rsid w:val="004066F0"/>
    <w:rsid w:val="00410F40"/>
    <w:rsid w:val="0043110C"/>
    <w:rsid w:val="00433379"/>
    <w:rsid w:val="00436E58"/>
    <w:rsid w:val="00437970"/>
    <w:rsid w:val="00443663"/>
    <w:rsid w:val="00444CB4"/>
    <w:rsid w:val="004547EE"/>
    <w:rsid w:val="004A1C84"/>
    <w:rsid w:val="004A6B4A"/>
    <w:rsid w:val="004A7DD1"/>
    <w:rsid w:val="004B6CBA"/>
    <w:rsid w:val="004C280F"/>
    <w:rsid w:val="004F23D5"/>
    <w:rsid w:val="004F3196"/>
    <w:rsid w:val="00504B86"/>
    <w:rsid w:val="00524894"/>
    <w:rsid w:val="005330EC"/>
    <w:rsid w:val="005400A2"/>
    <w:rsid w:val="00540F36"/>
    <w:rsid w:val="005414B8"/>
    <w:rsid w:val="00541ECF"/>
    <w:rsid w:val="00543F86"/>
    <w:rsid w:val="00556292"/>
    <w:rsid w:val="00566EAD"/>
    <w:rsid w:val="005779DE"/>
    <w:rsid w:val="005927E0"/>
    <w:rsid w:val="005A2910"/>
    <w:rsid w:val="005A54C3"/>
    <w:rsid w:val="005E1648"/>
    <w:rsid w:val="005E35FA"/>
    <w:rsid w:val="005F176B"/>
    <w:rsid w:val="005F7D55"/>
    <w:rsid w:val="00605F2B"/>
    <w:rsid w:val="00612BE6"/>
    <w:rsid w:val="00642633"/>
    <w:rsid w:val="0064763E"/>
    <w:rsid w:val="00652648"/>
    <w:rsid w:val="00655FFC"/>
    <w:rsid w:val="006640E0"/>
    <w:rsid w:val="00682543"/>
    <w:rsid w:val="00682A80"/>
    <w:rsid w:val="0069704B"/>
    <w:rsid w:val="006A197F"/>
    <w:rsid w:val="006A4B5A"/>
    <w:rsid w:val="006A704F"/>
    <w:rsid w:val="006A7FB8"/>
    <w:rsid w:val="006B7A71"/>
    <w:rsid w:val="006F798F"/>
    <w:rsid w:val="0071355D"/>
    <w:rsid w:val="00721D9A"/>
    <w:rsid w:val="00725BDA"/>
    <w:rsid w:val="00731FED"/>
    <w:rsid w:val="00734BE9"/>
    <w:rsid w:val="0073735C"/>
    <w:rsid w:val="00741C6A"/>
    <w:rsid w:val="00760074"/>
    <w:rsid w:val="00765F3A"/>
    <w:rsid w:val="00766837"/>
    <w:rsid w:val="00774980"/>
    <w:rsid w:val="007805FB"/>
    <w:rsid w:val="00783901"/>
    <w:rsid w:val="007867B8"/>
    <w:rsid w:val="007A58A5"/>
    <w:rsid w:val="007B2691"/>
    <w:rsid w:val="007B2D05"/>
    <w:rsid w:val="007B59BC"/>
    <w:rsid w:val="007B67D2"/>
    <w:rsid w:val="007C61C8"/>
    <w:rsid w:val="007D219D"/>
    <w:rsid w:val="007E5405"/>
    <w:rsid w:val="00804651"/>
    <w:rsid w:val="008212EF"/>
    <w:rsid w:val="0082392A"/>
    <w:rsid w:val="008260BA"/>
    <w:rsid w:val="00831628"/>
    <w:rsid w:val="00841E05"/>
    <w:rsid w:val="00857B0A"/>
    <w:rsid w:val="00860942"/>
    <w:rsid w:val="0086688B"/>
    <w:rsid w:val="008815EE"/>
    <w:rsid w:val="00886707"/>
    <w:rsid w:val="008953E6"/>
    <w:rsid w:val="008A063A"/>
    <w:rsid w:val="008B2EA2"/>
    <w:rsid w:val="008B6163"/>
    <w:rsid w:val="008C31D9"/>
    <w:rsid w:val="008E44DF"/>
    <w:rsid w:val="008E57C6"/>
    <w:rsid w:val="008F2086"/>
    <w:rsid w:val="008F77EE"/>
    <w:rsid w:val="009021C9"/>
    <w:rsid w:val="00904A83"/>
    <w:rsid w:val="00907B99"/>
    <w:rsid w:val="00913C4D"/>
    <w:rsid w:val="00917EDE"/>
    <w:rsid w:val="009261DB"/>
    <w:rsid w:val="0094116D"/>
    <w:rsid w:val="00976613"/>
    <w:rsid w:val="009A1B63"/>
    <w:rsid w:val="009A2F0F"/>
    <w:rsid w:val="009A6F8E"/>
    <w:rsid w:val="009A74C9"/>
    <w:rsid w:val="009B1E23"/>
    <w:rsid w:val="009B7709"/>
    <w:rsid w:val="009D4962"/>
    <w:rsid w:val="009F0CA0"/>
    <w:rsid w:val="009F4FE0"/>
    <w:rsid w:val="00A031C9"/>
    <w:rsid w:val="00A061EE"/>
    <w:rsid w:val="00A134C1"/>
    <w:rsid w:val="00A174CC"/>
    <w:rsid w:val="00A218B6"/>
    <w:rsid w:val="00A2357C"/>
    <w:rsid w:val="00A32150"/>
    <w:rsid w:val="00A33995"/>
    <w:rsid w:val="00A450A2"/>
    <w:rsid w:val="00A4716D"/>
    <w:rsid w:val="00A53C33"/>
    <w:rsid w:val="00A63C32"/>
    <w:rsid w:val="00A6566B"/>
    <w:rsid w:val="00A67201"/>
    <w:rsid w:val="00A70861"/>
    <w:rsid w:val="00A76066"/>
    <w:rsid w:val="00A907E8"/>
    <w:rsid w:val="00A97B05"/>
    <w:rsid w:val="00AB20AF"/>
    <w:rsid w:val="00AD2733"/>
    <w:rsid w:val="00AD759B"/>
    <w:rsid w:val="00AE1E5E"/>
    <w:rsid w:val="00AF68B3"/>
    <w:rsid w:val="00B058E1"/>
    <w:rsid w:val="00B06E00"/>
    <w:rsid w:val="00B17F20"/>
    <w:rsid w:val="00B22BE2"/>
    <w:rsid w:val="00B22F69"/>
    <w:rsid w:val="00B23378"/>
    <w:rsid w:val="00B25735"/>
    <w:rsid w:val="00B35CC8"/>
    <w:rsid w:val="00B41816"/>
    <w:rsid w:val="00B47589"/>
    <w:rsid w:val="00B56275"/>
    <w:rsid w:val="00B62925"/>
    <w:rsid w:val="00B8576E"/>
    <w:rsid w:val="00BA27E9"/>
    <w:rsid w:val="00BA47AE"/>
    <w:rsid w:val="00BB01EB"/>
    <w:rsid w:val="00BC4FBE"/>
    <w:rsid w:val="00BD1355"/>
    <w:rsid w:val="00BD451E"/>
    <w:rsid w:val="00C07761"/>
    <w:rsid w:val="00C12DFE"/>
    <w:rsid w:val="00C33324"/>
    <w:rsid w:val="00C34583"/>
    <w:rsid w:val="00C349D6"/>
    <w:rsid w:val="00C43EAB"/>
    <w:rsid w:val="00C50E0B"/>
    <w:rsid w:val="00C63418"/>
    <w:rsid w:val="00C744E0"/>
    <w:rsid w:val="00C74BE9"/>
    <w:rsid w:val="00C759A2"/>
    <w:rsid w:val="00C92762"/>
    <w:rsid w:val="00C957C2"/>
    <w:rsid w:val="00C97544"/>
    <w:rsid w:val="00CB2C2B"/>
    <w:rsid w:val="00CB7E78"/>
    <w:rsid w:val="00CC3E9B"/>
    <w:rsid w:val="00CD6B38"/>
    <w:rsid w:val="00CE0DF4"/>
    <w:rsid w:val="00CE4665"/>
    <w:rsid w:val="00CE5534"/>
    <w:rsid w:val="00CF0FDA"/>
    <w:rsid w:val="00CF6A63"/>
    <w:rsid w:val="00D40B2F"/>
    <w:rsid w:val="00D4575C"/>
    <w:rsid w:val="00D478D2"/>
    <w:rsid w:val="00D62B24"/>
    <w:rsid w:val="00D74DE5"/>
    <w:rsid w:val="00D87C4F"/>
    <w:rsid w:val="00D9381C"/>
    <w:rsid w:val="00DA1694"/>
    <w:rsid w:val="00DA3E33"/>
    <w:rsid w:val="00DB2AB8"/>
    <w:rsid w:val="00DC0CE1"/>
    <w:rsid w:val="00DC1DFB"/>
    <w:rsid w:val="00E0232A"/>
    <w:rsid w:val="00E02F8D"/>
    <w:rsid w:val="00E034BE"/>
    <w:rsid w:val="00E1701E"/>
    <w:rsid w:val="00E179E3"/>
    <w:rsid w:val="00E2071E"/>
    <w:rsid w:val="00E76B8F"/>
    <w:rsid w:val="00E86377"/>
    <w:rsid w:val="00EA1EAE"/>
    <w:rsid w:val="00EB1076"/>
    <w:rsid w:val="00EC20EA"/>
    <w:rsid w:val="00EE3EC7"/>
    <w:rsid w:val="00EF30DE"/>
    <w:rsid w:val="00F17916"/>
    <w:rsid w:val="00F22613"/>
    <w:rsid w:val="00F25A73"/>
    <w:rsid w:val="00F51E63"/>
    <w:rsid w:val="00F55217"/>
    <w:rsid w:val="00F609C7"/>
    <w:rsid w:val="00F74424"/>
    <w:rsid w:val="00FA236D"/>
    <w:rsid w:val="00FB0FE6"/>
    <w:rsid w:val="00FB171F"/>
    <w:rsid w:val="00FC358A"/>
    <w:rsid w:val="00FE7804"/>
    <w:rsid w:val="00FF315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F05B35"/>
    <w:rPr>
      <w:rFonts w:ascii="Times New Roman" w:eastAsia="Times New Roman" w:hAnsi="Times New Roman" w:cs="Times New Roman"/>
      <w:lang w:val="en-US"/>
    </w:rPr>
  </w:style>
  <w:style w:type="paragraph" w:styleId="Titolo1">
    <w:name w:val="heading 1"/>
    <w:basedOn w:val="Normale"/>
    <w:link w:val="Titolo1Carattere"/>
    <w:uiPriority w:val="9"/>
    <w:qFormat/>
    <w:rsid w:val="004F23D5"/>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RientrocorpodeltestoCarattere">
    <w:name w:val="Rientro corpo del testo Carattere"/>
    <w:basedOn w:val="Carpredefinitoparagrafo"/>
    <w:link w:val="Rientrocorpodeltesto"/>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TestofumettoCarattere">
    <w:name w:val="Testo fumetto Carattere"/>
    <w:basedOn w:val="Carpredefinitoparagrafo"/>
    <w:link w:val="Testofumetto"/>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Carpredefinitoparagrafo"/>
    <w:qFormat/>
    <w:rsid w:val="006C6960"/>
  </w:style>
  <w:style w:type="character" w:customStyle="1" w:styleId="IntestazioneCarattere">
    <w:name w:val="Intestazione Carattere"/>
    <w:basedOn w:val="Carpredefinitoparagrafo"/>
    <w:link w:val="Intestazione"/>
    <w:uiPriority w:val="99"/>
    <w:qFormat/>
    <w:rsid w:val="004609D1"/>
    <w:rPr>
      <w:rFonts w:ascii="Times New Roman" w:eastAsia="Times New Roman" w:hAnsi="Times New Roman" w:cs="Times New Roman"/>
      <w:lang w:val="en-US"/>
    </w:rPr>
  </w:style>
  <w:style w:type="character" w:customStyle="1" w:styleId="PidipaginaCarattere">
    <w:name w:val="Piè di pagina Carattere"/>
    <w:basedOn w:val="Carpredefinitoparagrafo"/>
    <w:link w:val="Pidipagina"/>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x">
    <w:name w:val="Index"/>
    <w:basedOn w:val="Normale"/>
    <w:qFormat/>
    <w:pPr>
      <w:suppressLineNumbers/>
    </w:pPr>
    <w:rPr>
      <w:rFonts w:cs="Arial Unicode MS"/>
    </w:rPr>
  </w:style>
  <w:style w:type="paragraph" w:styleId="Rientrocorpodeltesto">
    <w:name w:val="Body Text Indent"/>
    <w:basedOn w:val="Normale"/>
    <w:link w:val="RientrocorpodeltestoCarattere"/>
    <w:semiHidden/>
    <w:rsid w:val="00F05B35"/>
    <w:pPr>
      <w:ind w:left="2880" w:hanging="2880"/>
    </w:pPr>
    <w:rPr>
      <w:rFonts w:ascii="Times" w:eastAsia="Times" w:hAnsi="Times"/>
      <w:szCs w:val="20"/>
      <w:lang w:eastAsia="en-GB"/>
    </w:rPr>
  </w:style>
  <w:style w:type="paragraph" w:styleId="Testofumetto">
    <w:name w:val="Balloon Text"/>
    <w:basedOn w:val="Normale"/>
    <w:link w:val="TestofumettoCarattere"/>
    <w:uiPriority w:val="99"/>
    <w:semiHidden/>
    <w:unhideWhenUsed/>
    <w:qFormat/>
    <w:rsid w:val="006C6960"/>
    <w:rPr>
      <w:sz w:val="18"/>
      <w:szCs w:val="18"/>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4609D1"/>
    <w:pPr>
      <w:tabs>
        <w:tab w:val="center" w:pos="4513"/>
        <w:tab w:val="right" w:pos="9026"/>
      </w:tabs>
    </w:pPr>
  </w:style>
  <w:style w:type="paragraph" w:styleId="Pidipagina">
    <w:name w:val="footer"/>
    <w:basedOn w:val="Normale"/>
    <w:link w:val="PidipaginaCarattere"/>
    <w:uiPriority w:val="99"/>
    <w:unhideWhenUsed/>
    <w:rsid w:val="004609D1"/>
    <w:pPr>
      <w:tabs>
        <w:tab w:val="center" w:pos="4513"/>
        <w:tab w:val="right" w:pos="9026"/>
      </w:tabs>
    </w:pPr>
  </w:style>
  <w:style w:type="table" w:styleId="Grigliatabella">
    <w:name w:val="Table Grid"/>
    <w:basedOn w:val="Tabellanormale"/>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rFonts w:ascii="Times New Roman" w:eastAsia="Times New Roman" w:hAnsi="Times New Roman" w:cs="Times New Roman"/>
      <w:sz w:val="20"/>
      <w:szCs w:val="20"/>
      <w:lang w:val="en-US"/>
    </w:rPr>
  </w:style>
  <w:style w:type="character" w:styleId="Rimandocommento">
    <w:name w:val="annotation reference"/>
    <w:basedOn w:val="Carpredefinitoparagrafo"/>
    <w:uiPriority w:val="99"/>
    <w:semiHidden/>
    <w:unhideWhenUsed/>
    <w:rPr>
      <w:sz w:val="16"/>
      <w:szCs w:val="16"/>
    </w:rPr>
  </w:style>
  <w:style w:type="character" w:styleId="Collegamentoipertestuale">
    <w:name w:val="Hyperlink"/>
    <w:basedOn w:val="Carpredefinitoparagrafo"/>
    <w:uiPriority w:val="99"/>
    <w:unhideWhenUsed/>
    <w:rsid w:val="00437970"/>
    <w:rPr>
      <w:color w:val="0563C1" w:themeColor="hyperlink"/>
      <w:u w:val="single"/>
    </w:rPr>
  </w:style>
  <w:style w:type="character" w:styleId="Menzionenonrisolta">
    <w:name w:val="Unresolved Mention"/>
    <w:basedOn w:val="Carpredefinitoparagrafo"/>
    <w:uiPriority w:val="99"/>
    <w:rsid w:val="00437970"/>
    <w:rPr>
      <w:color w:val="605E5C"/>
      <w:shd w:val="clear" w:color="auto" w:fill="E1DFDD"/>
    </w:rPr>
  </w:style>
  <w:style w:type="character" w:styleId="Collegamentovisitato">
    <w:name w:val="FollowedHyperlink"/>
    <w:basedOn w:val="Carpredefinitoparagrafo"/>
    <w:uiPriority w:val="99"/>
    <w:semiHidden/>
    <w:unhideWhenUsed/>
    <w:rsid w:val="00437970"/>
    <w:rPr>
      <w:color w:val="954F72" w:themeColor="followedHyperlink"/>
      <w:u w:val="single"/>
    </w:rPr>
  </w:style>
  <w:style w:type="paragraph" w:styleId="Paragrafoelenco">
    <w:name w:val="List Paragraph"/>
    <w:basedOn w:val="Normale"/>
    <w:uiPriority w:val="34"/>
    <w:qFormat/>
    <w:rsid w:val="003E407F"/>
    <w:pPr>
      <w:ind w:left="720"/>
      <w:contextualSpacing/>
    </w:pPr>
  </w:style>
  <w:style w:type="paragraph" w:styleId="PreformattatoHTML">
    <w:name w:val="HTML Preformatted"/>
    <w:basedOn w:val="Normale"/>
    <w:link w:val="PreformattatoHTMLCarattere"/>
    <w:uiPriority w:val="99"/>
    <w:unhideWhenUsed/>
    <w:rsid w:val="00AE1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AE1E5E"/>
    <w:rPr>
      <w:rFonts w:ascii="Courier New" w:eastAsia="Times New Roman" w:hAnsi="Courier New" w:cs="Courier New"/>
      <w:sz w:val="20"/>
      <w:szCs w:val="20"/>
      <w:lang w:val="en-US"/>
    </w:rPr>
  </w:style>
  <w:style w:type="character" w:customStyle="1" w:styleId="feature">
    <w:name w:val="feature"/>
    <w:basedOn w:val="Carpredefinitoparagrafo"/>
    <w:rsid w:val="00AE1E5E"/>
  </w:style>
  <w:style w:type="character" w:customStyle="1" w:styleId="Titolo1Carattere">
    <w:name w:val="Titolo 1 Carattere"/>
    <w:basedOn w:val="Carpredefinitoparagrafo"/>
    <w:link w:val="Titolo1"/>
    <w:uiPriority w:val="9"/>
    <w:rsid w:val="004F23D5"/>
    <w:rPr>
      <w:rFonts w:ascii="Times New Roman" w:eastAsia="Times New Roman" w:hAnsi="Times New Roman" w:cs="Times New Roman"/>
      <w:b/>
      <w:bCs/>
      <w:kern w:val="36"/>
      <w:sz w:val="48"/>
      <w:szCs w:val="48"/>
      <w:lang w:val="en-US"/>
    </w:rPr>
  </w:style>
  <w:style w:type="character" w:customStyle="1" w:styleId="spacer">
    <w:name w:val="spacer"/>
    <w:basedOn w:val="Carpredefinitoparagrafo"/>
    <w:rsid w:val="004F23D5"/>
  </w:style>
  <w:style w:type="paragraph" w:customStyle="1" w:styleId="nova-legacy-e-listitem">
    <w:name w:val="nova-legacy-e-list__item"/>
    <w:basedOn w:val="Normale"/>
    <w:rsid w:val="00B25735"/>
    <w:pPr>
      <w:spacing w:before="100" w:beforeAutospacing="1" w:after="100" w:afterAutospacing="1"/>
    </w:pPr>
  </w:style>
  <w:style w:type="paragraph" w:styleId="Revisione">
    <w:name w:val="Revision"/>
    <w:hidden/>
    <w:uiPriority w:val="99"/>
    <w:semiHidden/>
    <w:rsid w:val="006A4B5A"/>
    <w:rPr>
      <w:rFonts w:ascii="Times New Roman" w:eastAsia="Times New Roman" w:hAnsi="Times New Roman" w:cs="Times New Roman"/>
      <w:lang w:val="en-US"/>
    </w:rPr>
  </w:style>
  <w:style w:type="paragraph" w:styleId="Soggettocommento">
    <w:name w:val="annotation subject"/>
    <w:basedOn w:val="Testocommento"/>
    <w:next w:val="Testocommento"/>
    <w:link w:val="SoggettocommentoCarattere"/>
    <w:uiPriority w:val="99"/>
    <w:semiHidden/>
    <w:unhideWhenUsed/>
    <w:rsid w:val="00433379"/>
    <w:rPr>
      <w:b/>
      <w:bCs/>
    </w:rPr>
  </w:style>
  <w:style w:type="character" w:customStyle="1" w:styleId="SoggettocommentoCarattere">
    <w:name w:val="Soggetto commento Carattere"/>
    <w:basedOn w:val="TestocommentoCarattere"/>
    <w:link w:val="Soggettocommento"/>
    <w:uiPriority w:val="99"/>
    <w:semiHidden/>
    <w:rsid w:val="00433379"/>
    <w:rPr>
      <w:rFonts w:ascii="Times New Roman" w:eastAsia="Times New Roman" w:hAnsi="Times New Roman" w:cs="Times New Roman"/>
      <w:b/>
      <w:bCs/>
      <w:sz w:val="20"/>
      <w:szCs w:val="20"/>
      <w:lang w:val="en-US"/>
    </w:rPr>
  </w:style>
  <w:style w:type="paragraph" w:styleId="NormaleWeb">
    <w:name w:val="Normal (Web)"/>
    <w:basedOn w:val="Normale"/>
    <w:uiPriority w:val="99"/>
    <w:semiHidden/>
    <w:unhideWhenUsed/>
    <w:rsid w:val="00BB01EB"/>
    <w:pPr>
      <w:spacing w:before="100" w:beforeAutospacing="1" w:after="100" w:afterAutospacing="1"/>
    </w:pPr>
    <w:rPr>
      <w:rFonts w:ascii="MS PGothic" w:eastAsia="MS PGothic" w:hAnsi="MS PGothic" w:cs="MS P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6192">
      <w:bodyDiv w:val="1"/>
      <w:marLeft w:val="0"/>
      <w:marRight w:val="0"/>
      <w:marTop w:val="0"/>
      <w:marBottom w:val="0"/>
      <w:divBdr>
        <w:top w:val="none" w:sz="0" w:space="0" w:color="auto"/>
        <w:left w:val="none" w:sz="0" w:space="0" w:color="auto"/>
        <w:bottom w:val="none" w:sz="0" w:space="0" w:color="auto"/>
        <w:right w:val="none" w:sz="0" w:space="0" w:color="auto"/>
      </w:divBdr>
      <w:divsChild>
        <w:div w:id="161747496">
          <w:marLeft w:val="0"/>
          <w:marRight w:val="0"/>
          <w:marTop w:val="0"/>
          <w:marBottom w:val="0"/>
          <w:divBdr>
            <w:top w:val="none" w:sz="0" w:space="0" w:color="auto"/>
            <w:left w:val="none" w:sz="0" w:space="0" w:color="auto"/>
            <w:bottom w:val="none" w:sz="0" w:space="0" w:color="auto"/>
            <w:right w:val="none" w:sz="0" w:space="0" w:color="auto"/>
          </w:divBdr>
        </w:div>
      </w:divsChild>
    </w:div>
    <w:div w:id="188640052">
      <w:bodyDiv w:val="1"/>
      <w:marLeft w:val="0"/>
      <w:marRight w:val="0"/>
      <w:marTop w:val="0"/>
      <w:marBottom w:val="0"/>
      <w:divBdr>
        <w:top w:val="none" w:sz="0" w:space="0" w:color="auto"/>
        <w:left w:val="none" w:sz="0" w:space="0" w:color="auto"/>
        <w:bottom w:val="none" w:sz="0" w:space="0" w:color="auto"/>
        <w:right w:val="none" w:sz="0" w:space="0" w:color="auto"/>
      </w:divBdr>
    </w:div>
    <w:div w:id="337007137">
      <w:bodyDiv w:val="1"/>
      <w:marLeft w:val="0"/>
      <w:marRight w:val="0"/>
      <w:marTop w:val="0"/>
      <w:marBottom w:val="0"/>
      <w:divBdr>
        <w:top w:val="none" w:sz="0" w:space="0" w:color="auto"/>
        <w:left w:val="none" w:sz="0" w:space="0" w:color="auto"/>
        <w:bottom w:val="none" w:sz="0" w:space="0" w:color="auto"/>
        <w:right w:val="none" w:sz="0" w:space="0" w:color="auto"/>
      </w:divBdr>
    </w:div>
    <w:div w:id="338847369">
      <w:bodyDiv w:val="1"/>
      <w:marLeft w:val="0"/>
      <w:marRight w:val="0"/>
      <w:marTop w:val="0"/>
      <w:marBottom w:val="0"/>
      <w:divBdr>
        <w:top w:val="none" w:sz="0" w:space="0" w:color="auto"/>
        <w:left w:val="none" w:sz="0" w:space="0" w:color="auto"/>
        <w:bottom w:val="none" w:sz="0" w:space="0" w:color="auto"/>
        <w:right w:val="none" w:sz="0" w:space="0" w:color="auto"/>
      </w:divBdr>
    </w:div>
    <w:div w:id="357198069">
      <w:bodyDiv w:val="1"/>
      <w:marLeft w:val="0"/>
      <w:marRight w:val="0"/>
      <w:marTop w:val="0"/>
      <w:marBottom w:val="0"/>
      <w:divBdr>
        <w:top w:val="none" w:sz="0" w:space="0" w:color="auto"/>
        <w:left w:val="none" w:sz="0" w:space="0" w:color="auto"/>
        <w:bottom w:val="none" w:sz="0" w:space="0" w:color="auto"/>
        <w:right w:val="none" w:sz="0" w:space="0" w:color="auto"/>
      </w:divBdr>
    </w:div>
    <w:div w:id="481502485">
      <w:bodyDiv w:val="1"/>
      <w:marLeft w:val="0"/>
      <w:marRight w:val="0"/>
      <w:marTop w:val="0"/>
      <w:marBottom w:val="0"/>
      <w:divBdr>
        <w:top w:val="none" w:sz="0" w:space="0" w:color="auto"/>
        <w:left w:val="none" w:sz="0" w:space="0" w:color="auto"/>
        <w:bottom w:val="none" w:sz="0" w:space="0" w:color="auto"/>
        <w:right w:val="none" w:sz="0" w:space="0" w:color="auto"/>
      </w:divBdr>
    </w:div>
    <w:div w:id="547179793">
      <w:bodyDiv w:val="1"/>
      <w:marLeft w:val="0"/>
      <w:marRight w:val="0"/>
      <w:marTop w:val="0"/>
      <w:marBottom w:val="0"/>
      <w:divBdr>
        <w:top w:val="none" w:sz="0" w:space="0" w:color="auto"/>
        <w:left w:val="none" w:sz="0" w:space="0" w:color="auto"/>
        <w:bottom w:val="none" w:sz="0" w:space="0" w:color="auto"/>
        <w:right w:val="none" w:sz="0" w:space="0" w:color="auto"/>
      </w:divBdr>
    </w:div>
    <w:div w:id="822356362">
      <w:bodyDiv w:val="1"/>
      <w:marLeft w:val="0"/>
      <w:marRight w:val="0"/>
      <w:marTop w:val="0"/>
      <w:marBottom w:val="0"/>
      <w:divBdr>
        <w:top w:val="none" w:sz="0" w:space="0" w:color="auto"/>
        <w:left w:val="none" w:sz="0" w:space="0" w:color="auto"/>
        <w:bottom w:val="none" w:sz="0" w:space="0" w:color="auto"/>
        <w:right w:val="none" w:sz="0" w:space="0" w:color="auto"/>
      </w:divBdr>
    </w:div>
    <w:div w:id="959149939">
      <w:bodyDiv w:val="1"/>
      <w:marLeft w:val="0"/>
      <w:marRight w:val="0"/>
      <w:marTop w:val="0"/>
      <w:marBottom w:val="0"/>
      <w:divBdr>
        <w:top w:val="none" w:sz="0" w:space="0" w:color="auto"/>
        <w:left w:val="none" w:sz="0" w:space="0" w:color="auto"/>
        <w:bottom w:val="none" w:sz="0" w:space="0" w:color="auto"/>
        <w:right w:val="none" w:sz="0" w:space="0" w:color="auto"/>
      </w:divBdr>
    </w:div>
    <w:div w:id="1148938335">
      <w:bodyDiv w:val="1"/>
      <w:marLeft w:val="0"/>
      <w:marRight w:val="0"/>
      <w:marTop w:val="0"/>
      <w:marBottom w:val="0"/>
      <w:divBdr>
        <w:top w:val="none" w:sz="0" w:space="0" w:color="auto"/>
        <w:left w:val="none" w:sz="0" w:space="0" w:color="auto"/>
        <w:bottom w:val="none" w:sz="0" w:space="0" w:color="auto"/>
        <w:right w:val="none" w:sz="0" w:space="0" w:color="auto"/>
      </w:divBdr>
      <w:divsChild>
        <w:div w:id="69350465">
          <w:marLeft w:val="0"/>
          <w:marRight w:val="0"/>
          <w:marTop w:val="0"/>
          <w:marBottom w:val="0"/>
          <w:divBdr>
            <w:top w:val="none" w:sz="0" w:space="0" w:color="auto"/>
            <w:left w:val="none" w:sz="0" w:space="0" w:color="auto"/>
            <w:bottom w:val="none" w:sz="0" w:space="0" w:color="auto"/>
            <w:right w:val="none" w:sz="0" w:space="0" w:color="auto"/>
          </w:divBdr>
          <w:divsChild>
            <w:div w:id="1889880289">
              <w:marLeft w:val="0"/>
              <w:marRight w:val="0"/>
              <w:marTop w:val="0"/>
              <w:marBottom w:val="0"/>
              <w:divBdr>
                <w:top w:val="none" w:sz="0" w:space="0" w:color="auto"/>
                <w:left w:val="none" w:sz="0" w:space="0" w:color="auto"/>
                <w:bottom w:val="none" w:sz="0" w:space="0" w:color="auto"/>
                <w:right w:val="none" w:sz="0" w:space="0" w:color="auto"/>
              </w:divBdr>
              <w:divsChild>
                <w:div w:id="2081948341">
                  <w:marLeft w:val="0"/>
                  <w:marRight w:val="0"/>
                  <w:marTop w:val="0"/>
                  <w:marBottom w:val="0"/>
                  <w:divBdr>
                    <w:top w:val="none" w:sz="0" w:space="0" w:color="auto"/>
                    <w:left w:val="none" w:sz="0" w:space="0" w:color="auto"/>
                    <w:bottom w:val="none" w:sz="0" w:space="0" w:color="auto"/>
                    <w:right w:val="none" w:sz="0" w:space="0" w:color="auto"/>
                  </w:divBdr>
                  <w:divsChild>
                    <w:div w:id="684668812">
                      <w:marLeft w:val="0"/>
                      <w:marRight w:val="0"/>
                      <w:marTop w:val="0"/>
                      <w:marBottom w:val="0"/>
                      <w:divBdr>
                        <w:top w:val="none" w:sz="0" w:space="0" w:color="auto"/>
                        <w:left w:val="none" w:sz="0" w:space="0" w:color="auto"/>
                        <w:bottom w:val="none" w:sz="0" w:space="0" w:color="auto"/>
                        <w:right w:val="none" w:sz="0" w:space="0" w:color="auto"/>
                      </w:divBdr>
                    </w:div>
                    <w:div w:id="364989077">
                      <w:marLeft w:val="0"/>
                      <w:marRight w:val="0"/>
                      <w:marTop w:val="0"/>
                      <w:marBottom w:val="0"/>
                      <w:divBdr>
                        <w:top w:val="none" w:sz="0" w:space="0" w:color="auto"/>
                        <w:left w:val="none" w:sz="0" w:space="0" w:color="auto"/>
                        <w:bottom w:val="none" w:sz="0" w:space="0" w:color="auto"/>
                        <w:right w:val="none" w:sz="0" w:space="0" w:color="auto"/>
                      </w:divBdr>
                    </w:div>
                    <w:div w:id="1333068907">
                      <w:marLeft w:val="0"/>
                      <w:marRight w:val="0"/>
                      <w:marTop w:val="0"/>
                      <w:marBottom w:val="0"/>
                      <w:divBdr>
                        <w:top w:val="none" w:sz="0" w:space="0" w:color="auto"/>
                        <w:left w:val="none" w:sz="0" w:space="0" w:color="auto"/>
                        <w:bottom w:val="none" w:sz="0" w:space="0" w:color="auto"/>
                        <w:right w:val="none" w:sz="0" w:space="0" w:color="auto"/>
                      </w:divBdr>
                    </w:div>
                    <w:div w:id="136457015">
                      <w:marLeft w:val="0"/>
                      <w:marRight w:val="0"/>
                      <w:marTop w:val="0"/>
                      <w:marBottom w:val="0"/>
                      <w:divBdr>
                        <w:top w:val="none" w:sz="0" w:space="0" w:color="auto"/>
                        <w:left w:val="none" w:sz="0" w:space="0" w:color="auto"/>
                        <w:bottom w:val="none" w:sz="0" w:space="0" w:color="auto"/>
                        <w:right w:val="none" w:sz="0" w:space="0" w:color="auto"/>
                      </w:divBdr>
                    </w:div>
                    <w:div w:id="2013412007">
                      <w:marLeft w:val="0"/>
                      <w:marRight w:val="0"/>
                      <w:marTop w:val="0"/>
                      <w:marBottom w:val="0"/>
                      <w:divBdr>
                        <w:top w:val="none" w:sz="0" w:space="0" w:color="auto"/>
                        <w:left w:val="none" w:sz="0" w:space="0" w:color="auto"/>
                        <w:bottom w:val="none" w:sz="0" w:space="0" w:color="auto"/>
                        <w:right w:val="none" w:sz="0" w:space="0" w:color="auto"/>
                      </w:divBdr>
                    </w:div>
                    <w:div w:id="671445932">
                      <w:marLeft w:val="0"/>
                      <w:marRight w:val="0"/>
                      <w:marTop w:val="0"/>
                      <w:marBottom w:val="0"/>
                      <w:divBdr>
                        <w:top w:val="none" w:sz="0" w:space="0" w:color="auto"/>
                        <w:left w:val="none" w:sz="0" w:space="0" w:color="auto"/>
                        <w:bottom w:val="none" w:sz="0" w:space="0" w:color="auto"/>
                        <w:right w:val="none" w:sz="0" w:space="0" w:color="auto"/>
                      </w:divBdr>
                    </w:div>
                    <w:div w:id="816992313">
                      <w:marLeft w:val="0"/>
                      <w:marRight w:val="0"/>
                      <w:marTop w:val="0"/>
                      <w:marBottom w:val="0"/>
                      <w:divBdr>
                        <w:top w:val="none" w:sz="0" w:space="0" w:color="auto"/>
                        <w:left w:val="none" w:sz="0" w:space="0" w:color="auto"/>
                        <w:bottom w:val="none" w:sz="0" w:space="0" w:color="auto"/>
                        <w:right w:val="none" w:sz="0" w:space="0" w:color="auto"/>
                      </w:divBdr>
                    </w:div>
                    <w:div w:id="680738813">
                      <w:marLeft w:val="0"/>
                      <w:marRight w:val="0"/>
                      <w:marTop w:val="0"/>
                      <w:marBottom w:val="0"/>
                      <w:divBdr>
                        <w:top w:val="none" w:sz="0" w:space="0" w:color="auto"/>
                        <w:left w:val="none" w:sz="0" w:space="0" w:color="auto"/>
                        <w:bottom w:val="none" w:sz="0" w:space="0" w:color="auto"/>
                        <w:right w:val="none" w:sz="0" w:space="0" w:color="auto"/>
                      </w:divBdr>
                    </w:div>
                    <w:div w:id="1585265373">
                      <w:marLeft w:val="0"/>
                      <w:marRight w:val="0"/>
                      <w:marTop w:val="0"/>
                      <w:marBottom w:val="0"/>
                      <w:divBdr>
                        <w:top w:val="none" w:sz="0" w:space="0" w:color="auto"/>
                        <w:left w:val="none" w:sz="0" w:space="0" w:color="auto"/>
                        <w:bottom w:val="none" w:sz="0" w:space="0" w:color="auto"/>
                        <w:right w:val="none" w:sz="0" w:space="0" w:color="auto"/>
                      </w:divBdr>
                    </w:div>
                    <w:div w:id="1243947288">
                      <w:marLeft w:val="0"/>
                      <w:marRight w:val="0"/>
                      <w:marTop w:val="0"/>
                      <w:marBottom w:val="0"/>
                      <w:divBdr>
                        <w:top w:val="none" w:sz="0" w:space="0" w:color="auto"/>
                        <w:left w:val="none" w:sz="0" w:space="0" w:color="auto"/>
                        <w:bottom w:val="none" w:sz="0" w:space="0" w:color="auto"/>
                        <w:right w:val="none" w:sz="0" w:space="0" w:color="auto"/>
                      </w:divBdr>
                    </w:div>
                    <w:div w:id="373895011">
                      <w:marLeft w:val="0"/>
                      <w:marRight w:val="0"/>
                      <w:marTop w:val="0"/>
                      <w:marBottom w:val="0"/>
                      <w:divBdr>
                        <w:top w:val="none" w:sz="0" w:space="0" w:color="auto"/>
                        <w:left w:val="none" w:sz="0" w:space="0" w:color="auto"/>
                        <w:bottom w:val="none" w:sz="0" w:space="0" w:color="auto"/>
                        <w:right w:val="none" w:sz="0" w:space="0" w:color="auto"/>
                      </w:divBdr>
                    </w:div>
                    <w:div w:id="250554536">
                      <w:marLeft w:val="0"/>
                      <w:marRight w:val="0"/>
                      <w:marTop w:val="0"/>
                      <w:marBottom w:val="0"/>
                      <w:divBdr>
                        <w:top w:val="none" w:sz="0" w:space="0" w:color="auto"/>
                        <w:left w:val="none" w:sz="0" w:space="0" w:color="auto"/>
                        <w:bottom w:val="none" w:sz="0" w:space="0" w:color="auto"/>
                        <w:right w:val="none" w:sz="0" w:space="0" w:color="auto"/>
                      </w:divBdr>
                    </w:div>
                    <w:div w:id="1077241105">
                      <w:marLeft w:val="0"/>
                      <w:marRight w:val="0"/>
                      <w:marTop w:val="0"/>
                      <w:marBottom w:val="0"/>
                      <w:divBdr>
                        <w:top w:val="none" w:sz="0" w:space="0" w:color="auto"/>
                        <w:left w:val="none" w:sz="0" w:space="0" w:color="auto"/>
                        <w:bottom w:val="none" w:sz="0" w:space="0" w:color="auto"/>
                        <w:right w:val="none" w:sz="0" w:space="0" w:color="auto"/>
                      </w:divBdr>
                    </w:div>
                    <w:div w:id="18461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04811">
      <w:bodyDiv w:val="1"/>
      <w:marLeft w:val="0"/>
      <w:marRight w:val="0"/>
      <w:marTop w:val="0"/>
      <w:marBottom w:val="0"/>
      <w:divBdr>
        <w:top w:val="none" w:sz="0" w:space="0" w:color="auto"/>
        <w:left w:val="none" w:sz="0" w:space="0" w:color="auto"/>
        <w:bottom w:val="none" w:sz="0" w:space="0" w:color="auto"/>
        <w:right w:val="none" w:sz="0" w:space="0" w:color="auto"/>
      </w:divBdr>
    </w:div>
    <w:div w:id="1269583578">
      <w:bodyDiv w:val="1"/>
      <w:marLeft w:val="0"/>
      <w:marRight w:val="0"/>
      <w:marTop w:val="0"/>
      <w:marBottom w:val="0"/>
      <w:divBdr>
        <w:top w:val="none" w:sz="0" w:space="0" w:color="auto"/>
        <w:left w:val="none" w:sz="0" w:space="0" w:color="auto"/>
        <w:bottom w:val="none" w:sz="0" w:space="0" w:color="auto"/>
        <w:right w:val="none" w:sz="0" w:space="0" w:color="auto"/>
      </w:divBdr>
    </w:div>
    <w:div w:id="1273514219">
      <w:bodyDiv w:val="1"/>
      <w:marLeft w:val="0"/>
      <w:marRight w:val="0"/>
      <w:marTop w:val="0"/>
      <w:marBottom w:val="0"/>
      <w:divBdr>
        <w:top w:val="none" w:sz="0" w:space="0" w:color="auto"/>
        <w:left w:val="none" w:sz="0" w:space="0" w:color="auto"/>
        <w:bottom w:val="none" w:sz="0" w:space="0" w:color="auto"/>
        <w:right w:val="none" w:sz="0" w:space="0" w:color="auto"/>
      </w:divBdr>
      <w:divsChild>
        <w:div w:id="349844579">
          <w:marLeft w:val="0"/>
          <w:marRight w:val="0"/>
          <w:marTop w:val="0"/>
          <w:marBottom w:val="0"/>
          <w:divBdr>
            <w:top w:val="none" w:sz="0" w:space="0" w:color="auto"/>
            <w:left w:val="none" w:sz="0" w:space="0" w:color="auto"/>
            <w:bottom w:val="none" w:sz="0" w:space="0" w:color="auto"/>
            <w:right w:val="none" w:sz="0" w:space="0" w:color="auto"/>
          </w:divBdr>
        </w:div>
      </w:divsChild>
    </w:div>
    <w:div w:id="1390837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hierry.wetzel@drl.rlp.de" TargetMode="External"/><Relationship Id="rId18" Type="http://schemas.openxmlformats.org/officeDocument/2006/relationships/hyperlink" Target="https://www.ncbi.nlm.nih.gov/nuccore/HE613269" TargetMode="External"/><Relationship Id="rId26" Type="http://schemas.openxmlformats.org/officeDocument/2006/relationships/hyperlink" Target="https://doi.org/10/106/j.gene.2021/145626" TargetMode="External"/><Relationship Id="rId3" Type="http://schemas.openxmlformats.org/officeDocument/2006/relationships/settings" Target="settings.xml"/><Relationship Id="rId21" Type="http://schemas.openxmlformats.org/officeDocument/2006/relationships/hyperlink" Target="https://www.ncbi.nlm.nih.gov/nuccore/HE774604"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rene.vandervlugt@wur.nl" TargetMode="External"/><Relationship Id="rId17" Type="http://schemas.openxmlformats.org/officeDocument/2006/relationships/image" Target="media/image4.jpeg"/><Relationship Id="rId25" Type="http://schemas.openxmlformats.org/officeDocument/2006/relationships/hyperlink" Target="https://doi.org/10.3390/v14112325"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www.ncbi.nlm.nih.gov/nuccore/D00322" TargetMode="External"/><Relationship Id="rId29" Type="http://schemas.openxmlformats.org/officeDocument/2006/relationships/hyperlink" Target="https://doi.org/10.1007/s00705-023-0570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remy.thompson@mpi.govt.nz" TargetMode="External"/><Relationship Id="rId24" Type="http://schemas.openxmlformats.org/officeDocument/2006/relationships/hyperlink" Target="https://www.ncbi.nlm.nih.gov/nuccore/X00206" TargetMode="External"/><Relationship Id="rId32" Type="http://schemas.openxmlformats.org/officeDocument/2006/relationships/hyperlink" Target="https://doi.org/10.1093/molbev/msy096" TargetMode="Externa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hyperlink" Target="https://www.ncbi.nlm.nih.gov/nuccore/KX656670" TargetMode="External"/><Relationship Id="rId28" Type="http://schemas.openxmlformats.org/officeDocument/2006/relationships/hyperlink" Target="https://doi.org/10/1007/s00705-022-05497-5" TargetMode="External"/><Relationship Id="rId10" Type="http://schemas.openxmlformats.org/officeDocument/2006/relationships/hyperlink" Target="mailto:helene.sanfacon@agr.gc.ca" TargetMode="External"/><Relationship Id="rId19" Type="http://schemas.openxmlformats.org/officeDocument/2006/relationships/hyperlink" Target="https://www.ncbi.nlm.nih.gov/nuccore/D00915" TargetMode="External"/><Relationship Id="rId31" Type="http://schemas.openxmlformats.org/officeDocument/2006/relationships/hyperlink" Target="https://doi.org/10.1093/molbev/msn067" TargetMode="External"/><Relationship Id="rId4" Type="http://schemas.openxmlformats.org/officeDocument/2006/relationships/webSettings" Target="webSettings.xml"/><Relationship Id="rId9" Type="http://schemas.openxmlformats.org/officeDocument/2006/relationships/hyperlink" Target="mailto:petrzik@umbr.cas.cz" TargetMode="External"/><Relationship Id="rId14" Type="http://schemas.openxmlformats.org/officeDocument/2006/relationships/hyperlink" Target="mailto:mf13@cornell.edu" TargetMode="External"/><Relationship Id="rId22" Type="http://schemas.openxmlformats.org/officeDocument/2006/relationships/hyperlink" Target="https://www.ncbi.nlm.nih.gov/nuccore/X15346" TargetMode="External"/><Relationship Id="rId27" Type="http://schemas.openxmlformats.org/officeDocument/2006/relationships/hyperlink" Target="https://doi.org/10/1007/s11262-022-01931-7" TargetMode="External"/><Relationship Id="rId30" Type="http://schemas.openxmlformats.org/officeDocument/2006/relationships/hyperlink" Target="http://dx.doi.org/10.1094/PHYTO-03-23-0095-R" TargetMode="External"/><Relationship Id="rId35" Type="http://schemas.openxmlformats.org/officeDocument/2006/relationships/theme" Target="theme/theme1.xml"/><Relationship Id="rId8" Type="http://schemas.openxmlformats.org/officeDocument/2006/relationships/hyperlink" Target="mailto:Jean-Michel.HILY@vignev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6347</Words>
  <Characters>36182</Characters>
  <Application>Microsoft Office Word</Application>
  <DocSecurity>0</DocSecurity>
  <Lines>301</Lines>
  <Paragraphs>84</Paragraphs>
  <ScaleCrop>false</ScaleCrop>
  <HeadingPairs>
    <vt:vector size="6" baseType="variant">
      <vt:variant>
        <vt:lpstr>Title</vt:lpstr>
      </vt:variant>
      <vt:variant>
        <vt:i4>1</vt:i4>
      </vt:variant>
      <vt:variant>
        <vt:lpstr>タイトル</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Luisa Rubino</cp:lastModifiedBy>
  <cp:revision>2</cp:revision>
  <cp:lastPrinted>2023-06-23T20:59:00Z</cp:lastPrinted>
  <dcterms:created xsi:type="dcterms:W3CDTF">2023-10-26T22:24:00Z</dcterms:created>
  <dcterms:modified xsi:type="dcterms:W3CDTF">2023-10-26T22:24:00Z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