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FD691" w14:textId="365A52F8" w:rsidR="00AA601F" w:rsidRDefault="004A1D96"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50BA659F" wp14:editId="13942BA0">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0B676074"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17EC0B93"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5584BA2D"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FE73DE4"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453E4319"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53DF5D2B" w14:textId="77777777" w:rsidR="004B2F8C" w:rsidRDefault="004B2F8C" w:rsidP="006D1B4E">
      <w:pPr>
        <w:rPr>
          <w:rFonts w:ascii="Arial" w:hAnsi="Arial" w:cs="Arial"/>
          <w:b/>
          <w:color w:val="000000"/>
        </w:rPr>
      </w:pPr>
    </w:p>
    <w:p w14:paraId="00A0E5CF"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379CF3DE"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5B1B6364" w14:textId="77777777" w:rsidTr="00EF7D67">
        <w:tc>
          <w:tcPr>
            <w:tcW w:w="2518" w:type="dxa"/>
            <w:tcBorders>
              <w:top w:val="double" w:sz="4" w:space="0" w:color="auto"/>
              <w:left w:val="double" w:sz="4" w:space="0" w:color="auto"/>
              <w:right w:val="single" w:sz="4" w:space="0" w:color="auto"/>
            </w:tcBorders>
            <w:vAlign w:val="center"/>
          </w:tcPr>
          <w:p w14:paraId="1B4451EF"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27080B4D" w14:textId="1C3BD859" w:rsidR="006D1B4E" w:rsidRPr="009320C8" w:rsidRDefault="003F4CC1" w:rsidP="00291213">
            <w:pPr>
              <w:pStyle w:val="BodyTextIndent"/>
              <w:ind w:left="0" w:firstLine="0"/>
              <w:rPr>
                <w:rFonts w:ascii="Arial" w:hAnsi="Arial" w:cs="Arial"/>
                <w:b/>
                <w:i/>
                <w:sz w:val="36"/>
                <w:szCs w:val="36"/>
              </w:rPr>
            </w:pPr>
            <w:r w:rsidRPr="003F4CC1">
              <w:rPr>
                <w:rFonts w:ascii="Arial" w:hAnsi="Arial" w:cs="Arial"/>
                <w:b/>
                <w:i/>
                <w:sz w:val="36"/>
                <w:szCs w:val="36"/>
              </w:rPr>
              <w:t>2018.027P</w:t>
            </w:r>
          </w:p>
        </w:tc>
        <w:tc>
          <w:tcPr>
            <w:tcW w:w="3682" w:type="dxa"/>
            <w:tcBorders>
              <w:top w:val="double" w:sz="4" w:space="0" w:color="auto"/>
              <w:left w:val="single" w:sz="4" w:space="0" w:color="auto"/>
              <w:right w:val="double" w:sz="4" w:space="0" w:color="auto"/>
            </w:tcBorders>
            <w:vAlign w:val="center"/>
          </w:tcPr>
          <w:p w14:paraId="7AA65BC4"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06DD95D4" w14:textId="77777777">
        <w:tc>
          <w:tcPr>
            <w:tcW w:w="9468" w:type="dxa"/>
            <w:gridSpan w:val="4"/>
            <w:tcBorders>
              <w:left w:val="double" w:sz="4" w:space="0" w:color="auto"/>
              <w:right w:val="double" w:sz="4" w:space="0" w:color="auto"/>
            </w:tcBorders>
          </w:tcPr>
          <w:p w14:paraId="340A369B" w14:textId="6AD3499A" w:rsidR="00CF0A9B" w:rsidRPr="00025206" w:rsidRDefault="006D1B4E" w:rsidP="00E32B12">
            <w:pPr>
              <w:spacing w:before="120"/>
              <w:rPr>
                <w:rFonts w:ascii="Arial" w:hAnsi="Arial" w:cs="Arial"/>
              </w:rPr>
            </w:pPr>
            <w:r w:rsidRPr="009320C8">
              <w:rPr>
                <w:rFonts w:ascii="Arial" w:hAnsi="Arial" w:cs="Arial"/>
                <w:b/>
              </w:rPr>
              <w:t>Short title:</w:t>
            </w:r>
            <w:r w:rsidR="00E32B12" w:rsidRPr="00025206">
              <w:rPr>
                <w:rFonts w:ascii="Arial" w:hAnsi="Arial" w:cs="Arial"/>
              </w:rPr>
              <w:t xml:space="preserve"> </w:t>
            </w:r>
            <w:r w:rsidR="00025206" w:rsidRPr="00025206">
              <w:rPr>
                <w:rFonts w:ascii="Arial" w:hAnsi="Arial" w:cs="Arial"/>
              </w:rPr>
              <w:t xml:space="preserve">Two proposed unassigned </w:t>
            </w:r>
            <w:r w:rsidR="00FC43FC" w:rsidRPr="004B2F8C">
              <w:rPr>
                <w:rFonts w:ascii="Arial" w:hAnsi="Arial" w:cs="Arial"/>
              </w:rPr>
              <w:t>species</w:t>
            </w:r>
            <w:r w:rsidR="00FC43FC" w:rsidRPr="00025206">
              <w:rPr>
                <w:rFonts w:ascii="Arial" w:hAnsi="Arial" w:cs="Arial"/>
              </w:rPr>
              <w:t xml:space="preserve"> </w:t>
            </w:r>
            <w:r w:rsidR="00025206" w:rsidRPr="00025206">
              <w:rPr>
                <w:rFonts w:ascii="Arial" w:hAnsi="Arial" w:cs="Arial"/>
              </w:rPr>
              <w:t xml:space="preserve">in </w:t>
            </w:r>
            <w:r w:rsidR="00025206" w:rsidRPr="009B1870">
              <w:rPr>
                <w:rFonts w:ascii="Arial" w:hAnsi="Arial" w:cs="Arial"/>
                <w:i/>
              </w:rPr>
              <w:t>Potyviridae</w:t>
            </w:r>
          </w:p>
        </w:tc>
      </w:tr>
      <w:tr w:rsidR="00CF0A9B" w:rsidRPr="001E492D" w14:paraId="3ACD200A"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7DC99E5C" w14:textId="77777777" w:rsidR="00CF0A9B" w:rsidRDefault="00CF0A9B" w:rsidP="004B5D02">
            <w:pPr>
              <w:rPr>
                <w:b/>
              </w:rPr>
            </w:pPr>
            <w:r>
              <w:rPr>
                <w:b/>
              </w:rPr>
              <w:t xml:space="preserve">  </w:t>
            </w:r>
          </w:p>
        </w:tc>
      </w:tr>
      <w:tr w:rsidR="00636B14" w:rsidRPr="009320C8" w14:paraId="0C44E81D" w14:textId="77777777">
        <w:tc>
          <w:tcPr>
            <w:tcW w:w="9468" w:type="dxa"/>
            <w:gridSpan w:val="4"/>
          </w:tcPr>
          <w:p w14:paraId="6A52F9C5"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149EE3C7"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6971" w:type="dxa"/>
              <w:tblLook w:val="04A0" w:firstRow="1" w:lastRow="0" w:firstColumn="1" w:lastColumn="0" w:noHBand="0" w:noVBand="1"/>
            </w:tblPr>
            <w:tblGrid>
              <w:gridCol w:w="3282"/>
              <w:gridCol w:w="3689"/>
            </w:tblGrid>
            <w:tr w:rsidR="004B2F8C" w:rsidRPr="003C77D7" w14:paraId="5865762A" w14:textId="77777777" w:rsidTr="004B2F8C">
              <w:trPr>
                <w:trHeight w:val="300"/>
              </w:trPr>
              <w:tc>
                <w:tcPr>
                  <w:tcW w:w="3282" w:type="dxa"/>
                  <w:tcBorders>
                    <w:top w:val="nil"/>
                    <w:left w:val="nil"/>
                    <w:bottom w:val="nil"/>
                    <w:right w:val="nil"/>
                  </w:tcBorders>
                  <w:shd w:val="clear" w:color="auto" w:fill="auto"/>
                  <w:noWrap/>
                </w:tcPr>
                <w:p w14:paraId="314ACA80" w14:textId="60D9BB82" w:rsidR="004B2F8C" w:rsidRPr="004B2F8C" w:rsidRDefault="004B2F8C" w:rsidP="004B2F8C">
                  <w:pPr>
                    <w:rPr>
                      <w:rFonts w:ascii="Arial" w:hAnsi="Arial" w:cs="Arial"/>
                      <w:color w:val="000000"/>
                      <w:sz w:val="22"/>
                      <w:szCs w:val="22"/>
                    </w:rPr>
                  </w:pPr>
                  <w:r w:rsidRPr="004B2F8C">
                    <w:rPr>
                      <w:rFonts w:ascii="Arial" w:hAnsi="Arial" w:cs="Arial"/>
                    </w:rPr>
                    <w:t>Wylie, Stephen (SG Chair)</w:t>
                  </w:r>
                </w:p>
              </w:tc>
              <w:tc>
                <w:tcPr>
                  <w:tcW w:w="3689" w:type="dxa"/>
                  <w:tcBorders>
                    <w:top w:val="nil"/>
                    <w:left w:val="nil"/>
                    <w:bottom w:val="nil"/>
                    <w:right w:val="nil"/>
                  </w:tcBorders>
                  <w:shd w:val="clear" w:color="auto" w:fill="auto"/>
                  <w:noWrap/>
                </w:tcPr>
                <w:p w14:paraId="1D476E76" w14:textId="1631DB04" w:rsidR="004B2F8C" w:rsidRPr="004B2F8C" w:rsidRDefault="004B2F8C" w:rsidP="004B2F8C">
                  <w:pPr>
                    <w:rPr>
                      <w:rFonts w:ascii="Arial" w:hAnsi="Arial" w:cs="Arial"/>
                      <w:sz w:val="22"/>
                      <w:szCs w:val="22"/>
                    </w:rPr>
                  </w:pPr>
                  <w:r w:rsidRPr="004B2F8C">
                    <w:rPr>
                      <w:rFonts w:ascii="Arial" w:hAnsi="Arial" w:cs="Arial"/>
                    </w:rPr>
                    <w:t>s.wylie@murdoch.edu.au</w:t>
                  </w:r>
                </w:p>
              </w:tc>
            </w:tr>
            <w:tr w:rsidR="004B2F8C" w:rsidRPr="003C77D7" w14:paraId="4E596605" w14:textId="77777777" w:rsidTr="004B2F8C">
              <w:trPr>
                <w:trHeight w:val="300"/>
              </w:trPr>
              <w:tc>
                <w:tcPr>
                  <w:tcW w:w="3282" w:type="dxa"/>
                  <w:tcBorders>
                    <w:top w:val="nil"/>
                    <w:left w:val="nil"/>
                    <w:bottom w:val="nil"/>
                    <w:right w:val="nil"/>
                  </w:tcBorders>
                  <w:shd w:val="clear" w:color="auto" w:fill="auto"/>
                  <w:noWrap/>
                </w:tcPr>
                <w:p w14:paraId="4773062B" w14:textId="0BAAADE9" w:rsidR="004B2F8C" w:rsidRPr="004B2F8C" w:rsidRDefault="004B2F8C" w:rsidP="004B2F8C">
                  <w:pPr>
                    <w:rPr>
                      <w:rFonts w:ascii="Arial" w:hAnsi="Arial" w:cs="Arial"/>
                      <w:color w:val="000000"/>
                      <w:sz w:val="22"/>
                      <w:szCs w:val="22"/>
                    </w:rPr>
                  </w:pPr>
                  <w:r w:rsidRPr="004B2F8C">
                    <w:rPr>
                      <w:rFonts w:ascii="Arial" w:hAnsi="Arial" w:cs="Arial"/>
                    </w:rPr>
                    <w:t>Kreuze, Jan F.</w:t>
                  </w:r>
                </w:p>
              </w:tc>
              <w:tc>
                <w:tcPr>
                  <w:tcW w:w="3689" w:type="dxa"/>
                  <w:tcBorders>
                    <w:top w:val="nil"/>
                    <w:left w:val="nil"/>
                    <w:bottom w:val="nil"/>
                    <w:right w:val="nil"/>
                  </w:tcBorders>
                  <w:shd w:val="clear" w:color="auto" w:fill="auto"/>
                  <w:noWrap/>
                </w:tcPr>
                <w:p w14:paraId="22C08274" w14:textId="48E34513" w:rsidR="004B2F8C" w:rsidRPr="004B2F8C" w:rsidRDefault="004B2F8C" w:rsidP="004B2F8C">
                  <w:pPr>
                    <w:rPr>
                      <w:rFonts w:ascii="Arial" w:hAnsi="Arial" w:cs="Arial"/>
                      <w:sz w:val="22"/>
                      <w:szCs w:val="22"/>
                    </w:rPr>
                  </w:pPr>
                  <w:r w:rsidRPr="004B2F8C">
                    <w:rPr>
                      <w:rFonts w:ascii="Arial" w:hAnsi="Arial" w:cs="Arial"/>
                    </w:rPr>
                    <w:t>j.kreuze@cgiar.org</w:t>
                  </w:r>
                </w:p>
              </w:tc>
            </w:tr>
            <w:tr w:rsidR="004B2F8C" w:rsidRPr="003C77D7" w14:paraId="057AE651" w14:textId="77777777" w:rsidTr="004B2F8C">
              <w:trPr>
                <w:trHeight w:val="300"/>
              </w:trPr>
              <w:tc>
                <w:tcPr>
                  <w:tcW w:w="3282" w:type="dxa"/>
                  <w:tcBorders>
                    <w:top w:val="nil"/>
                    <w:left w:val="nil"/>
                    <w:bottom w:val="nil"/>
                    <w:right w:val="nil"/>
                  </w:tcBorders>
                  <w:shd w:val="clear" w:color="auto" w:fill="auto"/>
                  <w:noWrap/>
                </w:tcPr>
                <w:p w14:paraId="56ABAB67" w14:textId="43046932" w:rsidR="004B2F8C" w:rsidRPr="004B2F8C" w:rsidRDefault="004B2F8C" w:rsidP="004B2F8C">
                  <w:pPr>
                    <w:rPr>
                      <w:rFonts w:ascii="Arial" w:hAnsi="Arial" w:cs="Arial"/>
                      <w:color w:val="000000"/>
                      <w:sz w:val="22"/>
                      <w:szCs w:val="22"/>
                    </w:rPr>
                  </w:pPr>
                  <w:r w:rsidRPr="004B2F8C">
                    <w:rPr>
                      <w:rFonts w:ascii="Arial" w:hAnsi="Arial" w:cs="Arial"/>
                    </w:rPr>
                    <w:t>Lopez-Moya, Juan Jose</w:t>
                  </w:r>
                </w:p>
              </w:tc>
              <w:tc>
                <w:tcPr>
                  <w:tcW w:w="3689" w:type="dxa"/>
                  <w:tcBorders>
                    <w:top w:val="nil"/>
                    <w:left w:val="nil"/>
                    <w:bottom w:val="nil"/>
                    <w:right w:val="nil"/>
                  </w:tcBorders>
                  <w:shd w:val="clear" w:color="auto" w:fill="auto"/>
                  <w:noWrap/>
                </w:tcPr>
                <w:p w14:paraId="12DB633D" w14:textId="2EBE528D" w:rsidR="004B2F8C" w:rsidRPr="004B2F8C" w:rsidRDefault="004B2F8C" w:rsidP="004B2F8C">
                  <w:pPr>
                    <w:rPr>
                      <w:rFonts w:ascii="Arial" w:hAnsi="Arial" w:cs="Arial"/>
                      <w:sz w:val="22"/>
                      <w:szCs w:val="22"/>
                    </w:rPr>
                  </w:pPr>
                  <w:r w:rsidRPr="004B2F8C">
                    <w:rPr>
                      <w:rFonts w:ascii="Arial" w:hAnsi="Arial" w:cs="Arial"/>
                    </w:rPr>
                    <w:t>juanjose.lopez@cragenomica.es</w:t>
                  </w:r>
                </w:p>
              </w:tc>
            </w:tr>
            <w:tr w:rsidR="004B2F8C" w:rsidRPr="003C77D7" w14:paraId="698E9CDB" w14:textId="77777777" w:rsidTr="004B2F8C">
              <w:trPr>
                <w:trHeight w:val="300"/>
              </w:trPr>
              <w:tc>
                <w:tcPr>
                  <w:tcW w:w="3282" w:type="dxa"/>
                  <w:tcBorders>
                    <w:top w:val="nil"/>
                    <w:left w:val="nil"/>
                    <w:bottom w:val="nil"/>
                    <w:right w:val="nil"/>
                  </w:tcBorders>
                  <w:shd w:val="clear" w:color="auto" w:fill="auto"/>
                  <w:noWrap/>
                </w:tcPr>
                <w:p w14:paraId="56E26C05" w14:textId="65628B54" w:rsidR="004B2F8C" w:rsidRPr="004B2F8C" w:rsidRDefault="004B2F8C" w:rsidP="004B2F8C">
                  <w:pPr>
                    <w:rPr>
                      <w:rFonts w:ascii="Arial" w:hAnsi="Arial" w:cs="Arial"/>
                      <w:sz w:val="22"/>
                      <w:szCs w:val="22"/>
                    </w:rPr>
                  </w:pPr>
                  <w:r w:rsidRPr="004B2F8C">
                    <w:rPr>
                      <w:rFonts w:ascii="Arial" w:hAnsi="Arial" w:cs="Arial"/>
                    </w:rPr>
                    <w:t>Makinen, Kristiina</w:t>
                  </w:r>
                </w:p>
              </w:tc>
              <w:tc>
                <w:tcPr>
                  <w:tcW w:w="3689" w:type="dxa"/>
                  <w:tcBorders>
                    <w:top w:val="nil"/>
                    <w:left w:val="nil"/>
                    <w:bottom w:val="nil"/>
                    <w:right w:val="nil"/>
                  </w:tcBorders>
                  <w:shd w:val="clear" w:color="auto" w:fill="auto"/>
                  <w:noWrap/>
                </w:tcPr>
                <w:p w14:paraId="4756D74E" w14:textId="4BFBB074" w:rsidR="004B2F8C" w:rsidRPr="004B2F8C" w:rsidRDefault="004B2F8C" w:rsidP="004B2F8C">
                  <w:pPr>
                    <w:rPr>
                      <w:rFonts w:ascii="Arial" w:hAnsi="Arial" w:cs="Arial"/>
                      <w:sz w:val="22"/>
                      <w:szCs w:val="22"/>
                    </w:rPr>
                  </w:pPr>
                  <w:r w:rsidRPr="004B2F8C">
                    <w:rPr>
                      <w:rFonts w:ascii="Arial" w:hAnsi="Arial" w:cs="Arial"/>
                    </w:rPr>
                    <w:t>kristiina.makinen@helsinki.fi</w:t>
                  </w:r>
                </w:p>
              </w:tc>
            </w:tr>
            <w:tr w:rsidR="004B2F8C" w:rsidRPr="003C77D7" w14:paraId="2901D6F9" w14:textId="77777777" w:rsidTr="004B2F8C">
              <w:trPr>
                <w:trHeight w:val="300"/>
              </w:trPr>
              <w:tc>
                <w:tcPr>
                  <w:tcW w:w="3282" w:type="dxa"/>
                  <w:tcBorders>
                    <w:top w:val="nil"/>
                    <w:left w:val="nil"/>
                    <w:bottom w:val="nil"/>
                    <w:right w:val="nil"/>
                  </w:tcBorders>
                  <w:shd w:val="clear" w:color="auto" w:fill="auto"/>
                  <w:noWrap/>
                </w:tcPr>
                <w:p w14:paraId="1F246F61" w14:textId="4903EE59" w:rsidR="004B2F8C" w:rsidRPr="004B2F8C" w:rsidRDefault="004B2F8C" w:rsidP="004B2F8C">
                  <w:pPr>
                    <w:rPr>
                      <w:rFonts w:ascii="Arial" w:hAnsi="Arial" w:cs="Arial"/>
                      <w:sz w:val="22"/>
                      <w:szCs w:val="22"/>
                    </w:rPr>
                  </w:pPr>
                  <w:r>
                    <w:rPr>
                      <w:rFonts w:ascii="Arial" w:hAnsi="Arial" w:cs="Arial"/>
                    </w:rPr>
                    <w:t>Inoue-</w:t>
                  </w:r>
                  <w:r w:rsidRPr="004B2F8C">
                    <w:rPr>
                      <w:rFonts w:ascii="Arial" w:hAnsi="Arial" w:cs="Arial"/>
                    </w:rPr>
                    <w:t>Nagata, Alice Kazuko</w:t>
                  </w:r>
                </w:p>
              </w:tc>
              <w:tc>
                <w:tcPr>
                  <w:tcW w:w="3689" w:type="dxa"/>
                  <w:tcBorders>
                    <w:top w:val="nil"/>
                    <w:left w:val="nil"/>
                    <w:bottom w:val="nil"/>
                    <w:right w:val="nil"/>
                  </w:tcBorders>
                  <w:shd w:val="clear" w:color="auto" w:fill="auto"/>
                  <w:noWrap/>
                </w:tcPr>
                <w:p w14:paraId="53D18C57" w14:textId="31BC6B69" w:rsidR="004B2F8C" w:rsidRPr="004B2F8C" w:rsidRDefault="004B2F8C" w:rsidP="004B2F8C">
                  <w:pPr>
                    <w:rPr>
                      <w:rFonts w:ascii="Arial" w:hAnsi="Arial" w:cs="Arial"/>
                      <w:sz w:val="22"/>
                      <w:szCs w:val="22"/>
                    </w:rPr>
                  </w:pPr>
                  <w:r w:rsidRPr="004B2F8C">
                    <w:rPr>
                      <w:rFonts w:ascii="Arial" w:hAnsi="Arial" w:cs="Arial"/>
                    </w:rPr>
                    <w:t>alice.nagata@embrapa.br</w:t>
                  </w:r>
                </w:p>
              </w:tc>
            </w:tr>
            <w:tr w:rsidR="004B2F8C" w:rsidRPr="003C77D7" w14:paraId="2F57687F" w14:textId="77777777" w:rsidTr="004B2F8C">
              <w:trPr>
                <w:trHeight w:val="300"/>
              </w:trPr>
              <w:tc>
                <w:tcPr>
                  <w:tcW w:w="3282" w:type="dxa"/>
                  <w:tcBorders>
                    <w:top w:val="nil"/>
                    <w:left w:val="nil"/>
                    <w:bottom w:val="nil"/>
                    <w:right w:val="nil"/>
                  </w:tcBorders>
                  <w:shd w:val="clear" w:color="auto" w:fill="auto"/>
                  <w:noWrap/>
                  <w:hideMark/>
                </w:tcPr>
                <w:p w14:paraId="46A0E17A" w14:textId="2F797B08" w:rsidR="004B2F8C" w:rsidRPr="004B2F8C" w:rsidRDefault="004B2F8C" w:rsidP="004B2F8C">
                  <w:pPr>
                    <w:ind w:right="-309"/>
                    <w:rPr>
                      <w:rFonts w:ascii="Arial" w:hAnsi="Arial" w:cs="Arial"/>
                      <w:color w:val="000000"/>
                      <w:sz w:val="22"/>
                      <w:szCs w:val="22"/>
                    </w:rPr>
                  </w:pPr>
                  <w:r w:rsidRPr="004B2F8C">
                    <w:rPr>
                      <w:rFonts w:ascii="Arial" w:hAnsi="Arial" w:cs="Arial"/>
                    </w:rPr>
                    <w:t>Ohshima, Kazusato</w:t>
                  </w:r>
                </w:p>
              </w:tc>
              <w:tc>
                <w:tcPr>
                  <w:tcW w:w="3689" w:type="dxa"/>
                  <w:tcBorders>
                    <w:top w:val="nil"/>
                    <w:left w:val="nil"/>
                    <w:bottom w:val="nil"/>
                    <w:right w:val="nil"/>
                  </w:tcBorders>
                  <w:shd w:val="clear" w:color="auto" w:fill="auto"/>
                  <w:noWrap/>
                  <w:hideMark/>
                </w:tcPr>
                <w:p w14:paraId="24F6E90D" w14:textId="3D5101AF" w:rsidR="004B2F8C" w:rsidRPr="004B2F8C" w:rsidRDefault="004B2F8C" w:rsidP="004B2F8C">
                  <w:pPr>
                    <w:rPr>
                      <w:rFonts w:ascii="Arial" w:hAnsi="Arial" w:cs="Arial"/>
                      <w:color w:val="0000FF"/>
                      <w:sz w:val="22"/>
                      <w:szCs w:val="22"/>
                      <w:u w:val="single"/>
                    </w:rPr>
                  </w:pPr>
                  <w:r w:rsidRPr="004B2F8C">
                    <w:rPr>
                      <w:rFonts w:ascii="Arial" w:hAnsi="Arial" w:cs="Arial"/>
                    </w:rPr>
                    <w:t>ohshimak@cc.saga-u.ac.jp</w:t>
                  </w:r>
                </w:p>
              </w:tc>
            </w:tr>
            <w:tr w:rsidR="004B2F8C" w:rsidRPr="003C77D7" w14:paraId="5E390AE0" w14:textId="77777777" w:rsidTr="004B2F8C">
              <w:trPr>
                <w:trHeight w:val="300"/>
              </w:trPr>
              <w:tc>
                <w:tcPr>
                  <w:tcW w:w="3282" w:type="dxa"/>
                  <w:tcBorders>
                    <w:top w:val="nil"/>
                    <w:left w:val="nil"/>
                    <w:bottom w:val="nil"/>
                    <w:right w:val="nil"/>
                  </w:tcBorders>
                  <w:shd w:val="clear" w:color="auto" w:fill="auto"/>
                  <w:noWrap/>
                  <w:hideMark/>
                </w:tcPr>
                <w:p w14:paraId="4750A2A2" w14:textId="75FEA99C" w:rsidR="004B2F8C" w:rsidRPr="004B2F8C" w:rsidRDefault="004B2F8C" w:rsidP="004B2F8C">
                  <w:pPr>
                    <w:rPr>
                      <w:rFonts w:ascii="Arial" w:hAnsi="Arial" w:cs="Arial"/>
                      <w:color w:val="000000"/>
                      <w:sz w:val="22"/>
                      <w:szCs w:val="22"/>
                    </w:rPr>
                  </w:pPr>
                  <w:r w:rsidRPr="004B2F8C">
                    <w:rPr>
                      <w:rFonts w:ascii="Arial" w:hAnsi="Arial" w:cs="Arial"/>
                    </w:rPr>
                    <w:t>Wang, Aiming</w:t>
                  </w:r>
                </w:p>
              </w:tc>
              <w:tc>
                <w:tcPr>
                  <w:tcW w:w="3689" w:type="dxa"/>
                  <w:tcBorders>
                    <w:top w:val="nil"/>
                    <w:left w:val="nil"/>
                    <w:bottom w:val="nil"/>
                    <w:right w:val="nil"/>
                  </w:tcBorders>
                  <w:shd w:val="clear" w:color="auto" w:fill="auto"/>
                  <w:noWrap/>
                  <w:hideMark/>
                </w:tcPr>
                <w:p w14:paraId="7B7BFA2A" w14:textId="197D153B" w:rsidR="004B2F8C" w:rsidRPr="004B2F8C" w:rsidRDefault="004B2F8C" w:rsidP="004B2F8C">
                  <w:pPr>
                    <w:rPr>
                      <w:rFonts w:ascii="Arial" w:hAnsi="Arial" w:cs="Arial"/>
                      <w:color w:val="0000FF"/>
                      <w:sz w:val="22"/>
                      <w:szCs w:val="22"/>
                      <w:u w:val="single"/>
                    </w:rPr>
                  </w:pPr>
                  <w:r w:rsidRPr="004B2F8C">
                    <w:rPr>
                      <w:rFonts w:ascii="Arial" w:hAnsi="Arial" w:cs="Arial"/>
                    </w:rPr>
                    <w:t>aiming.wang@agr.gc.ca</w:t>
                  </w:r>
                </w:p>
              </w:tc>
            </w:tr>
          </w:tbl>
          <w:p w14:paraId="4A896971" w14:textId="77777777" w:rsidR="00636B14" w:rsidRPr="009320C8" w:rsidRDefault="00636B14" w:rsidP="0044774D">
            <w:pPr>
              <w:pStyle w:val="BodyTextIndent"/>
              <w:ind w:left="0" w:firstLine="0"/>
              <w:rPr>
                <w:rFonts w:ascii="Arial" w:hAnsi="Arial" w:cs="Arial"/>
                <w:color w:val="000000"/>
              </w:rPr>
            </w:pPr>
          </w:p>
        </w:tc>
      </w:tr>
      <w:tr w:rsidR="00CE5ECF" w:rsidRPr="009320C8" w14:paraId="2638D1A7" w14:textId="77777777" w:rsidTr="003B1954">
        <w:tc>
          <w:tcPr>
            <w:tcW w:w="9468" w:type="dxa"/>
            <w:gridSpan w:val="4"/>
          </w:tcPr>
          <w:p w14:paraId="2E9506F6"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7779AF05"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tbl>
            <w:tblPr>
              <w:tblW w:w="6363" w:type="dxa"/>
              <w:tblLook w:val="04A0" w:firstRow="1" w:lastRow="0" w:firstColumn="1" w:lastColumn="0" w:noHBand="0" w:noVBand="1"/>
            </w:tblPr>
            <w:tblGrid>
              <w:gridCol w:w="2977"/>
              <w:gridCol w:w="3386"/>
            </w:tblGrid>
            <w:tr w:rsidR="009B1870" w:rsidRPr="004B2F8C" w14:paraId="1CE88D84" w14:textId="77777777" w:rsidTr="00054426">
              <w:trPr>
                <w:trHeight w:val="300"/>
              </w:trPr>
              <w:tc>
                <w:tcPr>
                  <w:tcW w:w="2977" w:type="dxa"/>
                  <w:tcBorders>
                    <w:top w:val="nil"/>
                    <w:left w:val="nil"/>
                    <w:bottom w:val="nil"/>
                    <w:right w:val="nil"/>
                  </w:tcBorders>
                  <w:shd w:val="clear" w:color="auto" w:fill="auto"/>
                  <w:noWrap/>
                  <w:vAlign w:val="bottom"/>
                </w:tcPr>
                <w:p w14:paraId="69A5C9B0" w14:textId="77777777" w:rsidR="009B1870" w:rsidRPr="004B2F8C" w:rsidRDefault="009B1870" w:rsidP="00054426">
                  <w:pPr>
                    <w:rPr>
                      <w:rFonts w:ascii="Arial" w:hAnsi="Arial" w:cs="Arial"/>
                      <w:color w:val="000000"/>
                    </w:rPr>
                  </w:pPr>
                  <w:r w:rsidRPr="004B2F8C">
                    <w:rPr>
                      <w:rFonts w:ascii="Arial" w:hAnsi="Arial" w:cs="Arial"/>
                    </w:rPr>
                    <w:t>Wylie, Stephen</w:t>
                  </w:r>
                </w:p>
              </w:tc>
              <w:tc>
                <w:tcPr>
                  <w:tcW w:w="3386" w:type="dxa"/>
                  <w:tcBorders>
                    <w:top w:val="nil"/>
                    <w:left w:val="nil"/>
                    <w:bottom w:val="nil"/>
                    <w:right w:val="nil"/>
                  </w:tcBorders>
                  <w:shd w:val="clear" w:color="auto" w:fill="auto"/>
                  <w:noWrap/>
                  <w:vAlign w:val="bottom"/>
                </w:tcPr>
                <w:p w14:paraId="18374F43" w14:textId="5A177558" w:rsidR="009B1870" w:rsidRPr="004B2F8C" w:rsidRDefault="009B1870" w:rsidP="00054426">
                  <w:pPr>
                    <w:rPr>
                      <w:rFonts w:ascii="Arial" w:hAnsi="Arial" w:cs="Arial"/>
                      <w:color w:val="000000" w:themeColor="text1"/>
                    </w:rPr>
                  </w:pPr>
                  <w:r w:rsidRPr="004B2F8C">
                    <w:rPr>
                      <w:rStyle w:val="Hyperlink"/>
                      <w:rFonts w:ascii="Arial" w:hAnsi="Arial" w:cs="Arial"/>
                      <w:color w:val="000000" w:themeColor="text1"/>
                      <w:u w:val="none"/>
                    </w:rPr>
                    <w:t>s.wylie@murdoch.edu.au</w:t>
                  </w:r>
                </w:p>
              </w:tc>
            </w:tr>
          </w:tbl>
          <w:p w14:paraId="6CCFB5AD" w14:textId="77777777" w:rsidR="00CE5ECF" w:rsidRPr="009320C8" w:rsidRDefault="00CE5ECF" w:rsidP="003B1954">
            <w:pPr>
              <w:pStyle w:val="BodyTextIndent"/>
              <w:ind w:left="0" w:firstLine="0"/>
              <w:rPr>
                <w:rFonts w:ascii="Arial" w:hAnsi="Arial" w:cs="Arial"/>
                <w:color w:val="000000"/>
              </w:rPr>
            </w:pPr>
          </w:p>
        </w:tc>
      </w:tr>
      <w:tr w:rsidR="00D1634C" w:rsidRPr="009320C8" w14:paraId="30242EBC" w14:textId="77777777">
        <w:tc>
          <w:tcPr>
            <w:tcW w:w="9468" w:type="dxa"/>
            <w:gridSpan w:val="4"/>
          </w:tcPr>
          <w:p w14:paraId="123C58B7"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1F27591B"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7721BC5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443FBFF" w14:textId="3649B558" w:rsidR="00D1634C" w:rsidRPr="004B2F8C" w:rsidRDefault="009B1870" w:rsidP="00C15EC4">
            <w:pPr>
              <w:jc w:val="both"/>
              <w:rPr>
                <w:rFonts w:ascii="Arial" w:hAnsi="Arial" w:cs="Arial"/>
                <w:i/>
              </w:rPr>
            </w:pPr>
            <w:r w:rsidRPr="004B2F8C">
              <w:rPr>
                <w:rFonts w:ascii="Arial" w:hAnsi="Arial" w:cs="Arial"/>
                <w:i/>
              </w:rPr>
              <w:t>Potyviridae</w:t>
            </w:r>
          </w:p>
        </w:tc>
      </w:tr>
      <w:tr w:rsidR="00AA3952" w:rsidRPr="009320C8" w14:paraId="5599EC45" w14:textId="77777777">
        <w:trPr>
          <w:tblHeader/>
        </w:trPr>
        <w:tc>
          <w:tcPr>
            <w:tcW w:w="9468" w:type="dxa"/>
            <w:gridSpan w:val="4"/>
          </w:tcPr>
          <w:p w14:paraId="439210C3"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5108EF7F" w14:textId="77777777" w:rsidTr="004D236F">
        <w:trPr>
          <w:trHeight w:val="428"/>
        </w:trPr>
        <w:tc>
          <w:tcPr>
            <w:tcW w:w="9468" w:type="dxa"/>
            <w:gridSpan w:val="4"/>
            <w:tcBorders>
              <w:top w:val="single" w:sz="4" w:space="0" w:color="auto"/>
              <w:bottom w:val="single" w:sz="4" w:space="0" w:color="auto"/>
            </w:tcBorders>
          </w:tcPr>
          <w:p w14:paraId="0D09EE55"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3A560FFC" w14:textId="77777777">
        <w:trPr>
          <w:trHeight w:val="270"/>
        </w:trPr>
        <w:tc>
          <w:tcPr>
            <w:tcW w:w="9468" w:type="dxa"/>
            <w:gridSpan w:val="4"/>
            <w:tcBorders>
              <w:top w:val="single" w:sz="4" w:space="0" w:color="auto"/>
            </w:tcBorders>
          </w:tcPr>
          <w:p w14:paraId="5ED8B2F3" w14:textId="77777777" w:rsidR="00422FF0" w:rsidRPr="009320C8" w:rsidRDefault="00422FF0" w:rsidP="00291213">
            <w:pPr>
              <w:pStyle w:val="BodyTextIndent"/>
              <w:ind w:left="0" w:firstLine="0"/>
              <w:rPr>
                <w:rFonts w:ascii="Arial" w:hAnsi="Arial" w:cs="Arial"/>
                <w:color w:val="000000"/>
              </w:rPr>
            </w:pPr>
          </w:p>
        </w:tc>
      </w:tr>
      <w:tr w:rsidR="00422FF0" w:rsidRPr="009320C8" w14:paraId="1959EDD7" w14:textId="77777777" w:rsidTr="00C15EC4">
        <w:trPr>
          <w:trHeight w:val="270"/>
        </w:trPr>
        <w:tc>
          <w:tcPr>
            <w:tcW w:w="5786" w:type="dxa"/>
            <w:gridSpan w:val="3"/>
          </w:tcPr>
          <w:p w14:paraId="12B00C1E"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06CD9F03" w14:textId="380EFB8D" w:rsidR="00422FF0" w:rsidRPr="009320C8" w:rsidRDefault="004B2F8C" w:rsidP="006F44A4">
            <w:pPr>
              <w:pStyle w:val="BodyTextIndent"/>
              <w:ind w:left="0" w:firstLine="0"/>
              <w:rPr>
                <w:rFonts w:ascii="Arial" w:hAnsi="Arial" w:cs="Arial"/>
                <w:color w:val="000000"/>
              </w:rPr>
            </w:pPr>
            <w:r>
              <w:rPr>
                <w:rFonts w:ascii="Arial" w:hAnsi="Arial" w:cs="Arial"/>
                <w:color w:val="000000"/>
              </w:rPr>
              <w:t>May 1</w:t>
            </w:r>
            <w:r w:rsidRPr="00E32B12">
              <w:rPr>
                <w:rFonts w:ascii="Arial" w:hAnsi="Arial" w:cs="Arial"/>
                <w:color w:val="000000"/>
                <w:vertAlign w:val="superscript"/>
              </w:rPr>
              <w:t>st</w:t>
            </w:r>
            <w:r>
              <w:rPr>
                <w:rFonts w:ascii="Arial" w:hAnsi="Arial" w:cs="Arial"/>
                <w:color w:val="000000"/>
              </w:rPr>
              <w:t xml:space="preserve">, </w:t>
            </w:r>
            <w:r w:rsidR="009B1870">
              <w:rPr>
                <w:rFonts w:ascii="Arial" w:hAnsi="Arial" w:cs="Arial"/>
                <w:color w:val="000000"/>
              </w:rPr>
              <w:t>2018</w:t>
            </w:r>
          </w:p>
        </w:tc>
      </w:tr>
      <w:tr w:rsidR="00422FF0" w:rsidRPr="009320C8" w14:paraId="1DE8EEFE" w14:textId="77777777" w:rsidTr="00C15EC4">
        <w:trPr>
          <w:trHeight w:val="270"/>
        </w:trPr>
        <w:tc>
          <w:tcPr>
            <w:tcW w:w="5786" w:type="dxa"/>
            <w:gridSpan w:val="3"/>
            <w:tcBorders>
              <w:bottom w:val="single" w:sz="4" w:space="0" w:color="auto"/>
            </w:tcBorders>
          </w:tcPr>
          <w:p w14:paraId="2A0609F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44B9907D"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0C25491D"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7F547035" w14:textId="77777777" w:rsidTr="003B1954">
        <w:tc>
          <w:tcPr>
            <w:tcW w:w="9468" w:type="dxa"/>
          </w:tcPr>
          <w:p w14:paraId="0D7291EA"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6BC12B2A"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56195E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6CA1DF71" w14:textId="77777777" w:rsidR="004D236F" w:rsidRDefault="004D236F" w:rsidP="00D2300C">
      <w:pPr>
        <w:pStyle w:val="BodyTextIndent"/>
        <w:spacing w:after="120"/>
        <w:ind w:left="0" w:firstLine="0"/>
        <w:rPr>
          <w:rFonts w:ascii="Arial" w:hAnsi="Arial" w:cs="Arial"/>
          <w:b/>
          <w:color w:val="000000"/>
          <w:sz w:val="20"/>
        </w:rPr>
      </w:pPr>
    </w:p>
    <w:p w14:paraId="3B0624CC" w14:textId="77777777" w:rsidR="004B2F8C" w:rsidRDefault="004B2F8C" w:rsidP="00D2300C">
      <w:pPr>
        <w:pStyle w:val="BodyTextIndent"/>
        <w:spacing w:after="120"/>
        <w:ind w:left="0" w:firstLine="0"/>
        <w:rPr>
          <w:rFonts w:ascii="Arial" w:hAnsi="Arial" w:cs="Arial"/>
          <w:b/>
          <w:color w:val="000000"/>
          <w:szCs w:val="24"/>
        </w:rPr>
      </w:pPr>
    </w:p>
    <w:p w14:paraId="66D42226" w14:textId="77777777" w:rsidR="00E32B12" w:rsidRDefault="00E32B12" w:rsidP="00D2300C">
      <w:pPr>
        <w:pStyle w:val="BodyTextIndent"/>
        <w:spacing w:after="120"/>
        <w:ind w:left="0" w:firstLine="0"/>
        <w:rPr>
          <w:rFonts w:ascii="Arial" w:hAnsi="Arial" w:cs="Arial"/>
          <w:b/>
          <w:color w:val="000000"/>
          <w:szCs w:val="24"/>
        </w:rPr>
      </w:pPr>
    </w:p>
    <w:p w14:paraId="1905F58D"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14A9F3AC"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2F84F1AF" w14:textId="77777777">
        <w:trPr>
          <w:tblHeader/>
        </w:trPr>
        <w:tc>
          <w:tcPr>
            <w:tcW w:w="9468" w:type="dxa"/>
          </w:tcPr>
          <w:p w14:paraId="56F5D1F8"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28759483"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1A389135" w14:textId="77777777" w:rsidR="00D87539" w:rsidRPr="00BD47D7" w:rsidRDefault="00D87539" w:rsidP="00D87539">
            <w:pPr>
              <w:rPr>
                <w:rFonts w:ascii="Calibri" w:hAnsi="Calibri"/>
              </w:rPr>
            </w:pPr>
          </w:p>
          <w:p w14:paraId="07274E70" w14:textId="77777777" w:rsidR="00F050DB" w:rsidRPr="00BD47D7" w:rsidRDefault="00F050DB" w:rsidP="00D87539">
            <w:pPr>
              <w:rPr>
                <w:rFonts w:ascii="Calibri" w:hAnsi="Calibri"/>
                <w:color w:val="000000"/>
              </w:rPr>
            </w:pPr>
          </w:p>
          <w:p w14:paraId="09F8CA4D" w14:textId="77777777" w:rsidR="00024051" w:rsidRPr="00C61931" w:rsidRDefault="00024051" w:rsidP="00A11ACF">
            <w:pPr>
              <w:pStyle w:val="BodyTextIndent"/>
              <w:ind w:left="0" w:firstLine="0"/>
              <w:rPr>
                <w:rFonts w:ascii="Times New Roman" w:hAnsi="Times New Roman"/>
                <w:color w:val="000000"/>
              </w:rPr>
            </w:pPr>
          </w:p>
        </w:tc>
      </w:tr>
    </w:tbl>
    <w:p w14:paraId="41CF2355" w14:textId="77777777" w:rsidR="00991A82" w:rsidRDefault="00991A82" w:rsidP="00603CFD">
      <w:pPr>
        <w:pStyle w:val="BodyTextIndent"/>
        <w:ind w:left="0" w:firstLine="0"/>
        <w:rPr>
          <w:rFonts w:ascii="Arial" w:hAnsi="Arial" w:cs="Arial"/>
          <w:color w:val="000000"/>
          <w:sz w:val="20"/>
        </w:rPr>
      </w:pPr>
    </w:p>
    <w:p w14:paraId="428B4121" w14:textId="77777777" w:rsidR="00534EED" w:rsidRDefault="00534EED" w:rsidP="00603CFD">
      <w:pPr>
        <w:pStyle w:val="BodyTextIndent"/>
        <w:ind w:left="0" w:firstLine="0"/>
        <w:rPr>
          <w:rFonts w:ascii="Arial" w:hAnsi="Arial" w:cs="Arial"/>
          <w:color w:val="000000"/>
          <w:sz w:val="20"/>
        </w:rPr>
      </w:pPr>
    </w:p>
    <w:p w14:paraId="734E733D" w14:textId="77777777" w:rsidR="00534EED" w:rsidRDefault="00534EED" w:rsidP="00603CFD">
      <w:pPr>
        <w:pStyle w:val="BodyTextIndent"/>
        <w:ind w:left="0" w:firstLine="0"/>
        <w:rPr>
          <w:rFonts w:ascii="Arial" w:hAnsi="Arial" w:cs="Arial"/>
          <w:color w:val="000000"/>
          <w:sz w:val="20"/>
        </w:rPr>
      </w:pPr>
    </w:p>
    <w:p w14:paraId="23A7ECB7"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C30DE33"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3BA089F5"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79C953CB" w14:textId="535D2902"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9B1870">
              <w:rPr>
                <w:rFonts w:ascii="Arial" w:hAnsi="Arial" w:cs="Arial"/>
                <w:b/>
                <w:sz w:val="22"/>
                <w:szCs w:val="22"/>
              </w:rPr>
              <w:t xml:space="preserve"> </w:t>
            </w:r>
            <w:r w:rsidR="003F4CC1">
              <w:rPr>
                <w:rFonts w:ascii="Arial" w:hAnsi="Arial" w:cs="Arial"/>
                <w:sz w:val="22"/>
                <w:szCs w:val="22"/>
              </w:rPr>
              <w:t>2018.027P.N.v1.Potyviridae_2</w:t>
            </w:r>
            <w:bookmarkStart w:id="0" w:name="_GoBack"/>
            <w:bookmarkEnd w:id="0"/>
            <w:r w:rsidR="00137675">
              <w:rPr>
                <w:rFonts w:ascii="Arial" w:hAnsi="Arial" w:cs="Arial"/>
                <w:sz w:val="22"/>
                <w:szCs w:val="22"/>
              </w:rPr>
              <w:t>sp.xlsx</w:t>
            </w:r>
          </w:p>
        </w:tc>
      </w:tr>
    </w:tbl>
    <w:p w14:paraId="18D9558C"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B391A8"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71536801" w14:textId="77777777" w:rsidTr="00AA601F">
        <w:trPr>
          <w:trHeight w:val="266"/>
          <w:tblHeader/>
        </w:trPr>
        <w:tc>
          <w:tcPr>
            <w:tcW w:w="9228" w:type="dxa"/>
          </w:tcPr>
          <w:p w14:paraId="57E7C3E7"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267089C8" w14:textId="77777777" w:rsidTr="001E59C1">
        <w:trPr>
          <w:trHeight w:val="1566"/>
        </w:trPr>
        <w:tc>
          <w:tcPr>
            <w:tcW w:w="9228" w:type="dxa"/>
          </w:tcPr>
          <w:p w14:paraId="27C9EE91"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08D2026D"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BB3C997"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3B499653"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118BA5C"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7CB2047B"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5462D134"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6E008EBB" w14:textId="77777777" w:rsidR="001E59C1" w:rsidRPr="00B91D87" w:rsidRDefault="001E59C1" w:rsidP="00724490">
            <w:pPr>
              <w:rPr>
                <w:rFonts w:ascii="Arial" w:hAnsi="Arial" w:cs="Arial"/>
                <w:color w:val="0000FF"/>
                <w:sz w:val="20"/>
              </w:rPr>
            </w:pPr>
          </w:p>
        </w:tc>
      </w:tr>
    </w:tbl>
    <w:p w14:paraId="46627C39" w14:textId="77777777" w:rsidR="006C4A0C" w:rsidRDefault="006C4A0C" w:rsidP="00AC0E72">
      <w:pPr>
        <w:rPr>
          <w:lang w:val="en-GB"/>
        </w:rPr>
      </w:pPr>
    </w:p>
    <w:p w14:paraId="2AB07072" w14:textId="46BB7A6D" w:rsidR="009B1870" w:rsidRPr="00BB14B9" w:rsidRDefault="009B1870" w:rsidP="009B1870">
      <w:pPr>
        <w:rPr>
          <w:rFonts w:ascii="Arial" w:hAnsi="Arial" w:cs="Arial"/>
          <w:b/>
          <w:i/>
          <w:sz w:val="22"/>
          <w:szCs w:val="22"/>
          <w:lang w:val="en-GB"/>
        </w:rPr>
      </w:pPr>
      <w:r w:rsidRPr="00BB14B9">
        <w:rPr>
          <w:rFonts w:ascii="Arial" w:hAnsi="Arial" w:cs="Arial"/>
          <w:b/>
          <w:sz w:val="22"/>
          <w:szCs w:val="22"/>
          <w:lang w:val="en-GB"/>
        </w:rPr>
        <w:t>Two proposed new</w:t>
      </w:r>
      <w:r w:rsidR="00FC43FC">
        <w:rPr>
          <w:rFonts w:ascii="Arial" w:hAnsi="Arial" w:cs="Arial"/>
          <w:b/>
          <w:sz w:val="22"/>
          <w:szCs w:val="22"/>
          <w:lang w:val="en-GB"/>
        </w:rPr>
        <w:t xml:space="preserve"> </w:t>
      </w:r>
      <w:r w:rsidR="00FC43FC" w:rsidRPr="004B2F8C">
        <w:rPr>
          <w:rFonts w:ascii="Arial" w:hAnsi="Arial" w:cs="Arial"/>
          <w:b/>
          <w:sz w:val="22"/>
          <w:szCs w:val="22"/>
          <w:lang w:val="en-GB"/>
        </w:rPr>
        <w:t>species</w:t>
      </w:r>
      <w:r w:rsidRPr="00BB14B9">
        <w:rPr>
          <w:rFonts w:ascii="Arial" w:hAnsi="Arial" w:cs="Arial"/>
          <w:b/>
          <w:sz w:val="22"/>
          <w:szCs w:val="22"/>
          <w:lang w:val="en-GB"/>
        </w:rPr>
        <w:t xml:space="preserve"> not assigned to a genus in </w:t>
      </w:r>
      <w:r w:rsidRPr="00BB14B9">
        <w:rPr>
          <w:rFonts w:ascii="Arial" w:hAnsi="Arial" w:cs="Arial"/>
          <w:b/>
          <w:i/>
          <w:sz w:val="22"/>
          <w:szCs w:val="22"/>
          <w:lang w:val="en-GB"/>
        </w:rPr>
        <w:t>Potyviridae</w:t>
      </w:r>
    </w:p>
    <w:p w14:paraId="3C0B09D6" w14:textId="77777777" w:rsidR="00BD76BE" w:rsidRPr="00BB14B9" w:rsidRDefault="00BD76BE" w:rsidP="009B1870">
      <w:pPr>
        <w:rPr>
          <w:rFonts w:ascii="Arial" w:hAnsi="Arial" w:cs="Arial"/>
          <w:b/>
          <w:i/>
          <w:sz w:val="22"/>
          <w:szCs w:val="22"/>
          <w:lang w:val="en-GB"/>
        </w:rPr>
      </w:pPr>
    </w:p>
    <w:p w14:paraId="23F3B4D7" w14:textId="6DFF650A" w:rsidR="00BD76BE" w:rsidRPr="00BB14B9" w:rsidRDefault="00BD76BE" w:rsidP="00BD76BE">
      <w:pPr>
        <w:rPr>
          <w:rFonts w:ascii="Arial" w:hAnsi="Arial" w:cs="Arial"/>
          <w:sz w:val="22"/>
          <w:szCs w:val="22"/>
          <w:lang w:val="en-GB"/>
        </w:rPr>
      </w:pPr>
      <w:r w:rsidRPr="00BB14B9">
        <w:rPr>
          <w:rFonts w:ascii="Arial" w:hAnsi="Arial" w:cs="Arial"/>
          <w:color w:val="000000"/>
          <w:sz w:val="22"/>
          <w:szCs w:val="22"/>
        </w:rPr>
        <w:t>The two proposed species below, common reed chlorotic stripe virus and Longan witches’ broom-associated virus, could not readily be placed in existing genera under accepted demarcation criteria (Adams et al 2005). These species are not currently assigned a genus.</w:t>
      </w:r>
    </w:p>
    <w:p w14:paraId="0E851E9A" w14:textId="77777777" w:rsidR="00BD76BE" w:rsidRPr="00BB14B9" w:rsidRDefault="00BD76BE" w:rsidP="009B1870">
      <w:pPr>
        <w:rPr>
          <w:rFonts w:ascii="Arial" w:hAnsi="Arial" w:cs="Arial"/>
          <w:b/>
          <w:sz w:val="22"/>
          <w:szCs w:val="22"/>
          <w:lang w:val="en-GB"/>
        </w:rPr>
      </w:pPr>
    </w:p>
    <w:p w14:paraId="4DD69117" w14:textId="77777777" w:rsidR="009B1870" w:rsidRPr="00BB14B9" w:rsidRDefault="009B1870" w:rsidP="009B1870">
      <w:pPr>
        <w:rPr>
          <w:rFonts w:ascii="Arial" w:hAnsi="Arial" w:cs="Arial"/>
          <w:b/>
          <w:spacing w:val="1"/>
          <w:sz w:val="22"/>
          <w:szCs w:val="22"/>
        </w:rPr>
      </w:pPr>
    </w:p>
    <w:p w14:paraId="3B890ABA" w14:textId="77777777" w:rsidR="009B1870" w:rsidRPr="00BB14B9" w:rsidRDefault="009B1870" w:rsidP="009B1870">
      <w:pPr>
        <w:pStyle w:val="ListParagraph"/>
        <w:numPr>
          <w:ilvl w:val="0"/>
          <w:numId w:val="25"/>
        </w:numPr>
        <w:rPr>
          <w:rFonts w:ascii="Arial" w:hAnsi="Arial" w:cs="Arial"/>
          <w:b/>
          <w:spacing w:val="1"/>
        </w:rPr>
      </w:pPr>
      <w:r w:rsidRPr="00BB14B9">
        <w:rPr>
          <w:rFonts w:ascii="Arial" w:hAnsi="Arial" w:cs="Arial"/>
          <w:b/>
          <w:spacing w:val="1"/>
        </w:rPr>
        <w:t>Common reed chlorotic stripe virus</w:t>
      </w:r>
    </w:p>
    <w:p w14:paraId="136D6694" w14:textId="77777777" w:rsidR="009B1870" w:rsidRPr="00BB14B9" w:rsidRDefault="009B1870" w:rsidP="009B1870">
      <w:pPr>
        <w:rPr>
          <w:rStyle w:val="Emphasis"/>
          <w:rFonts w:ascii="Arial" w:eastAsiaTheme="minorHAnsi" w:hAnsi="Arial" w:cs="Arial"/>
          <w:i w:val="0"/>
          <w:spacing w:val="1"/>
          <w:sz w:val="22"/>
          <w:szCs w:val="22"/>
        </w:rPr>
      </w:pPr>
      <w:r w:rsidRPr="00BB14B9">
        <w:rPr>
          <w:rFonts w:ascii="Arial" w:hAnsi="Arial" w:cs="Arial"/>
          <w:spacing w:val="1"/>
          <w:sz w:val="22"/>
          <w:szCs w:val="22"/>
        </w:rPr>
        <w:t>An isolate of a virus named common reed chlorotic stripe virus (CRCSV isolate Tianshui) was collected in 2015 in Gansu Province, China, from common reed (</w:t>
      </w:r>
      <w:r w:rsidRPr="00BB14B9">
        <w:rPr>
          <w:rStyle w:val="Emphasis"/>
          <w:rFonts w:ascii="Arial" w:eastAsiaTheme="minorHAnsi" w:hAnsi="Arial" w:cs="Arial"/>
          <w:spacing w:val="1"/>
          <w:sz w:val="22"/>
          <w:szCs w:val="22"/>
        </w:rPr>
        <w:t>Phragmites australis</w:t>
      </w:r>
      <w:r w:rsidRPr="00BB14B9">
        <w:rPr>
          <w:rFonts w:ascii="Arial" w:hAnsi="Arial" w:cs="Arial"/>
          <w:spacing w:val="1"/>
          <w:sz w:val="22"/>
          <w:szCs w:val="22"/>
        </w:rPr>
        <w:t xml:space="preserve">) plants showing chlorotic stripe symptoms on leaves (Yuan </w:t>
      </w:r>
      <w:r w:rsidRPr="00BB14B9">
        <w:rPr>
          <w:rFonts w:ascii="Arial" w:hAnsi="Arial" w:cs="Arial"/>
          <w:i/>
          <w:spacing w:val="1"/>
          <w:sz w:val="22"/>
          <w:szCs w:val="22"/>
        </w:rPr>
        <w:t>et al</w:t>
      </w:r>
      <w:r w:rsidRPr="00BB14B9">
        <w:rPr>
          <w:rFonts w:ascii="Arial" w:hAnsi="Arial" w:cs="Arial"/>
          <w:spacing w:val="1"/>
          <w:sz w:val="22"/>
          <w:szCs w:val="22"/>
        </w:rPr>
        <w:t xml:space="preserve">., 2017). The virus was detected using the deep sequencing of small RNAs on the Illumina platform. The cDNA of the full genomic sequence of CRCSV was determined using the amplified products by RT-PCR. The genome consists of 9426 nt and contains a large open reading frame typical of members of the </w:t>
      </w:r>
      <w:r w:rsidRPr="00BB14B9">
        <w:rPr>
          <w:rFonts w:ascii="Arial" w:hAnsi="Arial" w:cs="Arial"/>
          <w:i/>
          <w:spacing w:val="1"/>
          <w:sz w:val="22"/>
          <w:szCs w:val="22"/>
        </w:rPr>
        <w:t>Potyviridae</w:t>
      </w:r>
      <w:r w:rsidRPr="00BB14B9">
        <w:rPr>
          <w:rFonts w:ascii="Arial" w:hAnsi="Arial" w:cs="Arial"/>
          <w:spacing w:val="1"/>
          <w:sz w:val="22"/>
          <w:szCs w:val="22"/>
        </w:rPr>
        <w:t xml:space="preserve"> encoding a polyprotein of 3067 amino acids. Putative proteolytic cleavage sites were identified. The polyprotein was predicted to cleave into 10 mature proteins, typical of </w:t>
      </w:r>
      <w:r w:rsidRPr="00BB14B9">
        <w:rPr>
          <w:rFonts w:ascii="Arial" w:hAnsi="Arial" w:cs="Arial"/>
          <w:spacing w:val="1"/>
          <w:sz w:val="22"/>
          <w:szCs w:val="22"/>
        </w:rPr>
        <w:lastRenderedPageBreak/>
        <w:t xml:space="preserve">potyviruses. The sequence shared low nt sequence identity (35%-37% amino acid identity) with known members of the family </w:t>
      </w:r>
      <w:r w:rsidRPr="00BB14B9">
        <w:rPr>
          <w:rStyle w:val="Emphasis"/>
          <w:rFonts w:ascii="Arial" w:eastAsiaTheme="minorHAnsi" w:hAnsi="Arial" w:cs="Arial"/>
          <w:spacing w:val="1"/>
          <w:sz w:val="22"/>
          <w:szCs w:val="22"/>
        </w:rPr>
        <w:t>Potyviridae</w:t>
      </w:r>
      <w:r w:rsidRPr="00BB14B9">
        <w:rPr>
          <w:rFonts w:ascii="Arial" w:hAnsi="Arial" w:cs="Arial"/>
          <w:spacing w:val="1"/>
          <w:sz w:val="22"/>
          <w:szCs w:val="22"/>
        </w:rPr>
        <w:t xml:space="preserve">. Neighbor-joining analyses of amino acid sequences of the CP and complete ORF revealed that both sequences clustered with high bootstrap support between rymoviruses and the brambyvirus. Analysis of motifs conserved within many members of the family revealed that all were present, although those strongly associated with aphid transmission, KITC, PTK and DAG, were changed to LFQC, PIE and DAE, respectively, suggesting that this virus is not transmitted by aphids. The authors propose that CRCSV may represent a member of a new genus within </w:t>
      </w:r>
      <w:r w:rsidRPr="00BB14B9">
        <w:rPr>
          <w:rFonts w:ascii="Arial" w:hAnsi="Arial" w:cs="Arial"/>
          <w:i/>
          <w:spacing w:val="1"/>
          <w:sz w:val="22"/>
          <w:szCs w:val="22"/>
        </w:rPr>
        <w:t>Potyviridae</w:t>
      </w:r>
      <w:r w:rsidRPr="00BB14B9">
        <w:rPr>
          <w:rFonts w:ascii="Arial" w:hAnsi="Arial" w:cs="Arial"/>
          <w:spacing w:val="1"/>
          <w:sz w:val="22"/>
          <w:szCs w:val="22"/>
        </w:rPr>
        <w:t xml:space="preserve">.  Its genome sequence is assigned GenBank code KY612317 under the name reed chlorotic stripe virus. </w:t>
      </w:r>
    </w:p>
    <w:p w14:paraId="118700F3" w14:textId="77777777" w:rsidR="004A4D28" w:rsidRDefault="004A4D28" w:rsidP="009B1870">
      <w:pPr>
        <w:pStyle w:val="HTMLPreformatted"/>
        <w:rPr>
          <w:rStyle w:val="Emphasis"/>
          <w:rFonts w:ascii="Arial" w:hAnsi="Arial" w:cs="Arial"/>
          <w:i w:val="0"/>
          <w:spacing w:val="1"/>
          <w:sz w:val="22"/>
          <w:szCs w:val="22"/>
        </w:rPr>
      </w:pPr>
    </w:p>
    <w:p w14:paraId="6704E98B" w14:textId="551D1923" w:rsidR="009B1870" w:rsidRPr="004B2F8C" w:rsidRDefault="009B1870" w:rsidP="009B1870">
      <w:pPr>
        <w:pStyle w:val="HTMLPreformatted"/>
        <w:rPr>
          <w:rFonts w:ascii="Arial" w:eastAsia="Times New Roman" w:hAnsi="Arial" w:cs="Arial"/>
          <w:sz w:val="22"/>
          <w:szCs w:val="22"/>
        </w:rPr>
      </w:pPr>
      <w:r w:rsidRPr="004B2F8C">
        <w:rPr>
          <w:rStyle w:val="Emphasis"/>
          <w:rFonts w:ascii="Arial" w:hAnsi="Arial" w:cs="Arial"/>
          <w:i w:val="0"/>
          <w:spacing w:val="1"/>
          <w:sz w:val="22"/>
          <w:szCs w:val="22"/>
        </w:rPr>
        <w:t xml:space="preserve">The </w:t>
      </w:r>
      <w:r w:rsidR="004B2F8C" w:rsidRPr="004B2F8C">
        <w:rPr>
          <w:rFonts w:ascii="Arial" w:hAnsi="Arial" w:cs="Arial"/>
          <w:i/>
          <w:sz w:val="22"/>
          <w:szCs w:val="22"/>
          <w:lang w:eastAsia="en-US"/>
        </w:rPr>
        <w:t>Po</w:t>
      </w:r>
      <w:r w:rsidRPr="004B2F8C">
        <w:rPr>
          <w:rFonts w:ascii="Arial" w:hAnsi="Arial" w:cs="Arial"/>
          <w:i/>
          <w:sz w:val="22"/>
          <w:szCs w:val="22"/>
          <w:lang w:eastAsia="en-US"/>
        </w:rPr>
        <w:t>tyviridae</w:t>
      </w:r>
      <w:r w:rsidRPr="00BB14B9">
        <w:rPr>
          <w:rFonts w:ascii="Arial" w:hAnsi="Arial" w:cs="Arial"/>
          <w:sz w:val="22"/>
          <w:szCs w:val="22"/>
          <w:lang w:eastAsia="en-US"/>
        </w:rPr>
        <w:t xml:space="preserve"> study group proposes classifying </w:t>
      </w:r>
      <w:r w:rsidR="00FC43FC" w:rsidRPr="004B2F8C">
        <w:rPr>
          <w:rFonts w:ascii="Arial" w:hAnsi="Arial" w:cs="Arial"/>
          <w:spacing w:val="1"/>
          <w:sz w:val="22"/>
          <w:szCs w:val="22"/>
        </w:rPr>
        <w:t>c</w:t>
      </w:r>
      <w:r w:rsidRPr="004B2F8C">
        <w:rPr>
          <w:rFonts w:ascii="Arial" w:hAnsi="Arial" w:cs="Arial"/>
          <w:spacing w:val="1"/>
          <w:sz w:val="22"/>
          <w:szCs w:val="22"/>
        </w:rPr>
        <w:t>ommon</w:t>
      </w:r>
      <w:r w:rsidRPr="00BB14B9">
        <w:rPr>
          <w:rFonts w:ascii="Arial" w:hAnsi="Arial" w:cs="Arial"/>
          <w:spacing w:val="1"/>
          <w:sz w:val="22"/>
          <w:szCs w:val="22"/>
        </w:rPr>
        <w:t xml:space="preserve"> reed chlorotic stripe virus</w:t>
      </w:r>
      <w:r w:rsidR="00FC43FC">
        <w:rPr>
          <w:rFonts w:ascii="Arial" w:hAnsi="Arial" w:cs="Arial"/>
          <w:spacing w:val="1"/>
          <w:sz w:val="22"/>
          <w:szCs w:val="22"/>
        </w:rPr>
        <w:t xml:space="preserve"> </w:t>
      </w:r>
      <w:r w:rsidRPr="00BB14B9">
        <w:rPr>
          <w:rFonts w:ascii="Arial" w:eastAsia="Times New Roman" w:hAnsi="Arial" w:cs="Arial"/>
          <w:sz w:val="22"/>
          <w:szCs w:val="22"/>
        </w:rPr>
        <w:t xml:space="preserve">as </w:t>
      </w:r>
      <w:r w:rsidR="00FC43FC">
        <w:rPr>
          <w:rFonts w:ascii="Arial" w:eastAsia="Times New Roman" w:hAnsi="Arial" w:cs="Arial"/>
          <w:sz w:val="22"/>
          <w:szCs w:val="22"/>
        </w:rPr>
        <w:t xml:space="preserve">a </w:t>
      </w:r>
      <w:r w:rsidR="00B37FD1">
        <w:rPr>
          <w:rFonts w:ascii="Arial" w:eastAsia="Times New Roman" w:hAnsi="Arial" w:cs="Arial"/>
          <w:sz w:val="22"/>
          <w:szCs w:val="22"/>
        </w:rPr>
        <w:t>representative</w:t>
      </w:r>
      <w:r w:rsidR="00FC43FC">
        <w:rPr>
          <w:rFonts w:ascii="Arial" w:eastAsia="Times New Roman" w:hAnsi="Arial" w:cs="Arial"/>
          <w:sz w:val="22"/>
          <w:szCs w:val="22"/>
        </w:rPr>
        <w:t xml:space="preserve"> of </w:t>
      </w:r>
      <w:r w:rsidRPr="00BB14B9">
        <w:rPr>
          <w:rFonts w:ascii="Arial" w:eastAsia="Times New Roman" w:hAnsi="Arial" w:cs="Arial"/>
          <w:sz w:val="22"/>
          <w:szCs w:val="22"/>
        </w:rPr>
        <w:t xml:space="preserve">a new species in family </w:t>
      </w:r>
      <w:r w:rsidRPr="00BB14B9">
        <w:rPr>
          <w:rFonts w:ascii="Arial" w:eastAsia="Times New Roman" w:hAnsi="Arial" w:cs="Arial"/>
          <w:i/>
          <w:sz w:val="22"/>
          <w:szCs w:val="22"/>
        </w:rPr>
        <w:t>Potyviridae</w:t>
      </w:r>
      <w:r w:rsidRPr="00BB14B9">
        <w:rPr>
          <w:rFonts w:ascii="Arial" w:eastAsia="Times New Roman" w:hAnsi="Arial" w:cs="Arial"/>
          <w:sz w:val="22"/>
          <w:szCs w:val="22"/>
        </w:rPr>
        <w:t>,</w:t>
      </w:r>
      <w:r w:rsidR="00FC43FC">
        <w:rPr>
          <w:rFonts w:ascii="Arial" w:eastAsia="Times New Roman" w:hAnsi="Arial" w:cs="Arial"/>
          <w:sz w:val="22"/>
          <w:szCs w:val="22"/>
        </w:rPr>
        <w:t xml:space="preserve"> </w:t>
      </w:r>
      <w:r w:rsidR="00FC43FC" w:rsidRPr="004B2F8C">
        <w:rPr>
          <w:rFonts w:ascii="Arial" w:eastAsia="Times New Roman" w:hAnsi="Arial" w:cs="Arial"/>
          <w:sz w:val="22"/>
          <w:szCs w:val="22"/>
        </w:rPr>
        <w:t xml:space="preserve">not assigned </w:t>
      </w:r>
      <w:r w:rsidR="004B2F8C">
        <w:rPr>
          <w:rFonts w:ascii="Arial" w:eastAsia="Times New Roman" w:hAnsi="Arial" w:cs="Arial"/>
          <w:sz w:val="22"/>
          <w:szCs w:val="22"/>
        </w:rPr>
        <w:t>to</w:t>
      </w:r>
      <w:r w:rsidR="00FC43FC" w:rsidRPr="004B2F8C">
        <w:rPr>
          <w:rFonts w:ascii="Arial" w:eastAsia="Times New Roman" w:hAnsi="Arial" w:cs="Arial"/>
          <w:sz w:val="22"/>
          <w:szCs w:val="22"/>
        </w:rPr>
        <w:t xml:space="preserve"> any of the existing genera</w:t>
      </w:r>
      <w:r w:rsidRPr="004B2F8C">
        <w:rPr>
          <w:rFonts w:ascii="Arial" w:eastAsia="Times New Roman" w:hAnsi="Arial" w:cs="Arial"/>
          <w:sz w:val="22"/>
          <w:szCs w:val="22"/>
        </w:rPr>
        <w:t>.</w:t>
      </w:r>
      <w:r w:rsidR="00B37FD1" w:rsidRPr="004B2F8C">
        <w:rPr>
          <w:rFonts w:ascii="Arial" w:eastAsia="Times New Roman" w:hAnsi="Arial" w:cs="Arial"/>
          <w:sz w:val="22"/>
          <w:szCs w:val="22"/>
        </w:rPr>
        <w:t xml:space="preserve"> We propose the name </w:t>
      </w:r>
      <w:r w:rsidR="00B37FD1" w:rsidRPr="004B2F8C">
        <w:rPr>
          <w:rFonts w:ascii="Arial" w:eastAsia="Times New Roman" w:hAnsi="Arial" w:cs="Arial"/>
          <w:i/>
          <w:sz w:val="22"/>
          <w:szCs w:val="22"/>
        </w:rPr>
        <w:t>Common reed chlorotic stripe virus</w:t>
      </w:r>
      <w:r w:rsidR="00B37FD1" w:rsidRPr="004B2F8C">
        <w:rPr>
          <w:rFonts w:ascii="Arial" w:eastAsia="Times New Roman" w:hAnsi="Arial" w:cs="Arial"/>
          <w:sz w:val="22"/>
          <w:szCs w:val="22"/>
        </w:rPr>
        <w:t xml:space="preserve"> for </w:t>
      </w:r>
      <w:r w:rsidR="004B2F8C">
        <w:rPr>
          <w:rFonts w:ascii="Arial" w:eastAsia="Times New Roman" w:hAnsi="Arial" w:cs="Arial"/>
          <w:sz w:val="22"/>
          <w:szCs w:val="22"/>
        </w:rPr>
        <w:t xml:space="preserve">this </w:t>
      </w:r>
      <w:r w:rsidR="00B37FD1" w:rsidRPr="004B2F8C">
        <w:rPr>
          <w:rFonts w:ascii="Arial" w:eastAsia="Times New Roman" w:hAnsi="Arial" w:cs="Arial"/>
          <w:sz w:val="22"/>
          <w:szCs w:val="22"/>
        </w:rPr>
        <w:t>new unassigned species in the family.</w:t>
      </w:r>
    </w:p>
    <w:p w14:paraId="42807906" w14:textId="77777777" w:rsidR="009B1870" w:rsidRPr="00BB14B9" w:rsidRDefault="009B1870" w:rsidP="009B1870">
      <w:pPr>
        <w:pStyle w:val="HTMLPreformatted"/>
        <w:rPr>
          <w:rFonts w:ascii="Arial" w:eastAsia="Times New Roman" w:hAnsi="Arial" w:cs="Arial"/>
          <w:sz w:val="22"/>
          <w:szCs w:val="22"/>
        </w:rPr>
      </w:pPr>
    </w:p>
    <w:p w14:paraId="55AFBADD" w14:textId="493C316B" w:rsidR="009B1870" w:rsidRPr="00BB14B9" w:rsidRDefault="009B1870" w:rsidP="009B1870">
      <w:pPr>
        <w:pStyle w:val="ListParagraph"/>
        <w:numPr>
          <w:ilvl w:val="0"/>
          <w:numId w:val="25"/>
        </w:numPr>
        <w:rPr>
          <w:rFonts w:ascii="Arial" w:hAnsi="Arial" w:cs="Arial"/>
          <w:b/>
        </w:rPr>
      </w:pPr>
      <w:r w:rsidRPr="00BB14B9">
        <w:rPr>
          <w:rFonts w:ascii="Arial" w:hAnsi="Arial" w:cs="Arial"/>
          <w:b/>
        </w:rPr>
        <w:t>Longan witches’ broom-associated virus</w:t>
      </w:r>
    </w:p>
    <w:p w14:paraId="51A08866" w14:textId="585A2949" w:rsidR="009B1870" w:rsidRPr="00BB14B9" w:rsidRDefault="009B1870" w:rsidP="009B1870">
      <w:pPr>
        <w:rPr>
          <w:rFonts w:ascii="Arial" w:hAnsi="Arial" w:cs="Arial"/>
          <w:sz w:val="22"/>
          <w:szCs w:val="22"/>
          <w:lang w:eastAsia="fi-FI"/>
        </w:rPr>
      </w:pPr>
      <w:r w:rsidRPr="00BB14B9">
        <w:rPr>
          <w:rFonts w:ascii="Arial" w:hAnsi="Arial" w:cs="Arial"/>
          <w:sz w:val="22"/>
          <w:szCs w:val="22"/>
          <w:lang w:eastAsia="fi-FI"/>
        </w:rPr>
        <w:t xml:space="preserve">Witches’ broom disease is caused by stress that is brought on by pests or disease. Typical symptoms include leaf malformation, premature leaf falling and generation of bushy twigs and short internodes. The causative agent for longan witches’ broom disease (LWBD) has remained unknown in spite of the recognition of the disease as early as in 1948 (Chen </w:t>
      </w:r>
      <w:r w:rsidRPr="00BB14B9">
        <w:rPr>
          <w:rFonts w:ascii="Arial" w:hAnsi="Arial" w:cs="Arial"/>
          <w:i/>
          <w:sz w:val="22"/>
          <w:szCs w:val="22"/>
          <w:lang w:eastAsia="fi-FI"/>
        </w:rPr>
        <w:t>et al</w:t>
      </w:r>
      <w:r w:rsidRPr="00BB14B9">
        <w:rPr>
          <w:rFonts w:ascii="Arial" w:hAnsi="Arial" w:cs="Arial"/>
          <w:sz w:val="22"/>
          <w:szCs w:val="22"/>
          <w:lang w:eastAsia="fi-FI"/>
        </w:rPr>
        <w:t xml:space="preserve">., 2001). Samples showing symptoms of LWBD were collected from an experimental green house in Hanoi, Vietnam. Filamentous particles were detected in negatively-stained electron micrographs. The sequence of isolate Han1 was determined using an Illumina platform. Trinity pipeline was used for the </w:t>
      </w:r>
      <w:r w:rsidRPr="00BB14B9">
        <w:rPr>
          <w:rFonts w:ascii="Arial" w:hAnsi="Arial" w:cs="Arial"/>
          <w:i/>
          <w:sz w:val="22"/>
          <w:szCs w:val="22"/>
          <w:lang w:eastAsia="fi-FI"/>
        </w:rPr>
        <w:t>de novo</w:t>
      </w:r>
      <w:r w:rsidRPr="00BB14B9">
        <w:rPr>
          <w:rFonts w:ascii="Arial" w:hAnsi="Arial" w:cs="Arial"/>
          <w:sz w:val="22"/>
          <w:szCs w:val="22"/>
          <w:lang w:eastAsia="fi-FI"/>
        </w:rPr>
        <w:t xml:space="preserve"> assembly of the quality-infiltered NGS reads. The assembly resulted in identification of one large contig 9322 bp in length encoding a polyprotein calculated to be of 3086 amino acids. After verifying that this sequence originated from the longan samples, 5’ and 3’RACE was used to obtain a full-length sequence of 9428 nucleotides, poly(A)-tail excluded</w:t>
      </w:r>
      <w:r w:rsidR="00B37FD1" w:rsidRPr="004B2F8C">
        <w:rPr>
          <w:rFonts w:ascii="Arial" w:hAnsi="Arial" w:cs="Arial"/>
          <w:sz w:val="22"/>
          <w:szCs w:val="22"/>
          <w:lang w:eastAsia="fi-FI"/>
        </w:rPr>
        <w:t>,</w:t>
      </w:r>
      <w:r w:rsidRPr="00BB14B9">
        <w:rPr>
          <w:rFonts w:ascii="Arial" w:hAnsi="Arial" w:cs="Arial"/>
          <w:sz w:val="22"/>
          <w:szCs w:val="22"/>
          <w:lang w:eastAsia="fi-FI"/>
        </w:rPr>
        <w:t xml:space="preserve"> of longan witches broom-associated virus isolate Han 1 (</w:t>
      </w:r>
      <w:r w:rsidR="00B37FD1" w:rsidRPr="004B2F8C">
        <w:rPr>
          <w:rFonts w:ascii="Arial" w:hAnsi="Arial" w:cs="Arial"/>
          <w:sz w:val="22"/>
          <w:szCs w:val="22"/>
          <w:lang w:eastAsia="fi-FI"/>
        </w:rPr>
        <w:t>LWBaV</w:t>
      </w:r>
      <w:r w:rsidR="00B37FD1">
        <w:rPr>
          <w:rFonts w:ascii="Arial" w:hAnsi="Arial" w:cs="Arial"/>
          <w:sz w:val="22"/>
          <w:szCs w:val="22"/>
          <w:lang w:eastAsia="fi-FI"/>
        </w:rPr>
        <w:t xml:space="preserve">; </w:t>
      </w:r>
      <w:r w:rsidRPr="00BB14B9">
        <w:rPr>
          <w:rFonts w:ascii="Arial" w:hAnsi="Arial" w:cs="Arial"/>
          <w:sz w:val="22"/>
          <w:szCs w:val="22"/>
          <w:lang w:eastAsia="fi-FI"/>
        </w:rPr>
        <w:t>KY649478) (Seo et al., 2017).</w:t>
      </w:r>
    </w:p>
    <w:p w14:paraId="169DA246" w14:textId="1CDC5E58" w:rsidR="009B1870" w:rsidRPr="00BB14B9" w:rsidRDefault="009B1870" w:rsidP="009B1870">
      <w:pPr>
        <w:rPr>
          <w:rFonts w:ascii="Arial" w:hAnsi="Arial" w:cs="Arial"/>
          <w:b/>
          <w:sz w:val="22"/>
          <w:szCs w:val="22"/>
        </w:rPr>
      </w:pPr>
      <w:r w:rsidRPr="00BB14B9">
        <w:rPr>
          <w:rFonts w:ascii="Arial" w:hAnsi="Arial" w:cs="Arial"/>
          <w:sz w:val="22"/>
          <w:szCs w:val="22"/>
          <w:lang w:eastAsia="fi-FI"/>
        </w:rPr>
        <w:t xml:space="preserve">Sequence analysis showed the genome has characteristics typical of the members of the </w:t>
      </w:r>
      <w:r w:rsidRPr="00BB14B9">
        <w:rPr>
          <w:rFonts w:ascii="Arial" w:hAnsi="Arial" w:cs="Arial"/>
          <w:i/>
          <w:sz w:val="22"/>
          <w:szCs w:val="22"/>
          <w:lang w:eastAsia="fi-FI"/>
        </w:rPr>
        <w:t>Potyviridae</w:t>
      </w:r>
      <w:r w:rsidRPr="00BB14B9">
        <w:rPr>
          <w:rFonts w:ascii="Arial" w:hAnsi="Arial" w:cs="Arial"/>
          <w:sz w:val="22"/>
          <w:szCs w:val="22"/>
          <w:lang w:eastAsia="fi-FI"/>
        </w:rPr>
        <w:t xml:space="preserve">. The deduced 344 kDa polyprotein may be </w:t>
      </w:r>
      <w:r w:rsidR="00B37FD1" w:rsidRPr="004B2F8C">
        <w:rPr>
          <w:rFonts w:ascii="Arial" w:hAnsi="Arial" w:cs="Arial"/>
          <w:sz w:val="22"/>
          <w:szCs w:val="22"/>
          <w:lang w:eastAsia="fi-FI"/>
        </w:rPr>
        <w:t>potentially</w:t>
      </w:r>
      <w:r w:rsidR="00B37FD1">
        <w:rPr>
          <w:rFonts w:ascii="Arial" w:hAnsi="Arial" w:cs="Arial"/>
          <w:sz w:val="22"/>
          <w:szCs w:val="22"/>
          <w:lang w:eastAsia="fi-FI"/>
        </w:rPr>
        <w:t xml:space="preserve"> </w:t>
      </w:r>
      <w:r w:rsidRPr="00BB14B9">
        <w:rPr>
          <w:rFonts w:ascii="Arial" w:hAnsi="Arial" w:cs="Arial"/>
          <w:sz w:val="22"/>
          <w:szCs w:val="22"/>
          <w:lang w:eastAsia="fi-FI"/>
        </w:rPr>
        <w:t xml:space="preserve">cleaved into 10 typical potyviral proteins. The coding regions is surrounded by 5’ and 3’ untranslated regions of 117 and 50 nt, respectively, and the 3’end is poly(A)-tailed.  </w:t>
      </w:r>
    </w:p>
    <w:p w14:paraId="4350E5A7" w14:textId="77777777" w:rsidR="004A4D28" w:rsidRDefault="004A4D28" w:rsidP="009B1870">
      <w:pPr>
        <w:rPr>
          <w:rFonts w:ascii="Arial" w:hAnsi="Arial" w:cs="Arial"/>
          <w:sz w:val="22"/>
          <w:szCs w:val="22"/>
          <w:lang w:eastAsia="fi-FI"/>
        </w:rPr>
      </w:pPr>
    </w:p>
    <w:p w14:paraId="38671C84" w14:textId="36C87583" w:rsidR="009B1870" w:rsidRPr="00BB14B9" w:rsidRDefault="009B1870" w:rsidP="009B1870">
      <w:pPr>
        <w:rPr>
          <w:rFonts w:ascii="Arial" w:hAnsi="Arial" w:cs="Arial"/>
          <w:sz w:val="22"/>
          <w:szCs w:val="22"/>
          <w:lang w:eastAsia="fi-FI"/>
        </w:rPr>
      </w:pPr>
      <w:r w:rsidRPr="00BB14B9">
        <w:rPr>
          <w:rFonts w:ascii="Arial" w:hAnsi="Arial" w:cs="Arial"/>
          <w:sz w:val="22"/>
          <w:szCs w:val="22"/>
          <w:lang w:eastAsia="fi-FI"/>
        </w:rPr>
        <w:t xml:space="preserve">LWBaV shared very low sequence identity with the other members of family </w:t>
      </w:r>
      <w:r w:rsidRPr="00BB14B9">
        <w:rPr>
          <w:rFonts w:ascii="Arial" w:hAnsi="Arial" w:cs="Arial"/>
          <w:i/>
          <w:sz w:val="22"/>
          <w:szCs w:val="22"/>
          <w:lang w:eastAsia="fi-FI"/>
        </w:rPr>
        <w:t>Potyviridae</w:t>
      </w:r>
      <w:r w:rsidRPr="00BB14B9">
        <w:rPr>
          <w:rFonts w:ascii="Arial" w:hAnsi="Arial" w:cs="Arial"/>
          <w:sz w:val="22"/>
          <w:szCs w:val="22"/>
          <w:lang w:eastAsia="fi-FI"/>
        </w:rPr>
        <w:t xml:space="preserve">. A comparison between LWBaV and representative viruses of various genera in the family </w:t>
      </w:r>
      <w:r w:rsidRPr="00BB14B9">
        <w:rPr>
          <w:rFonts w:ascii="Arial" w:hAnsi="Arial" w:cs="Arial"/>
          <w:i/>
          <w:sz w:val="22"/>
          <w:szCs w:val="22"/>
          <w:lang w:eastAsia="fi-FI"/>
        </w:rPr>
        <w:t xml:space="preserve">Potyviridae </w:t>
      </w:r>
      <w:r w:rsidRPr="00BB14B9">
        <w:rPr>
          <w:rFonts w:ascii="Arial" w:hAnsi="Arial" w:cs="Arial"/>
          <w:sz w:val="22"/>
          <w:szCs w:val="22"/>
          <w:lang w:eastAsia="fi-FI"/>
        </w:rPr>
        <w:t xml:space="preserve">indicated that the identity in the genomic nucleotide sequences varied between 3.7-7.8% and polyprotein amino acid sequences between 17.5%-24.3%. In the phylogenetic tree constructed on the full-length genomic RNA sequences LWBaV is positioned closest to genus </w:t>
      </w:r>
      <w:r w:rsidRPr="00BB14B9">
        <w:rPr>
          <w:rFonts w:ascii="Arial" w:hAnsi="Arial" w:cs="Arial"/>
          <w:i/>
          <w:sz w:val="22"/>
          <w:szCs w:val="22"/>
          <w:lang w:eastAsia="fi-FI"/>
        </w:rPr>
        <w:t>Tritimovirus</w:t>
      </w:r>
      <w:r w:rsidRPr="00BB14B9">
        <w:rPr>
          <w:rFonts w:ascii="Arial" w:hAnsi="Arial" w:cs="Arial"/>
          <w:sz w:val="22"/>
          <w:szCs w:val="22"/>
          <w:lang w:eastAsia="fi-FI"/>
        </w:rPr>
        <w:t xml:space="preserve">, but there is no support to </w:t>
      </w:r>
      <w:r w:rsidR="00B37FD1" w:rsidRPr="004B2F8C">
        <w:rPr>
          <w:rFonts w:ascii="Arial" w:hAnsi="Arial" w:cs="Arial"/>
          <w:sz w:val="22"/>
          <w:szCs w:val="22"/>
          <w:lang w:eastAsia="fi-FI"/>
        </w:rPr>
        <w:t>include</w:t>
      </w:r>
      <w:r w:rsidR="00B37FD1" w:rsidRPr="00BB14B9">
        <w:rPr>
          <w:rFonts w:ascii="Arial" w:hAnsi="Arial" w:cs="Arial"/>
          <w:sz w:val="22"/>
          <w:szCs w:val="22"/>
          <w:lang w:eastAsia="fi-FI"/>
        </w:rPr>
        <w:t xml:space="preserve"> </w:t>
      </w:r>
      <w:r w:rsidRPr="00BB14B9">
        <w:rPr>
          <w:rFonts w:ascii="Arial" w:hAnsi="Arial" w:cs="Arial"/>
          <w:sz w:val="22"/>
          <w:szCs w:val="22"/>
          <w:lang w:eastAsia="fi-FI"/>
        </w:rPr>
        <w:t xml:space="preserve">LWBaV to that genus. At the amino acid level, the polyprotein’s closest is rose yellow mosaic virus (RoYMV; genus </w:t>
      </w:r>
      <w:r w:rsidRPr="00BB14B9">
        <w:rPr>
          <w:rFonts w:ascii="Arial" w:hAnsi="Arial" w:cs="Arial"/>
          <w:i/>
          <w:sz w:val="22"/>
          <w:szCs w:val="22"/>
          <w:lang w:eastAsia="fi-FI"/>
        </w:rPr>
        <w:t>Roymovirus</w:t>
      </w:r>
      <w:r w:rsidRPr="00BB14B9">
        <w:rPr>
          <w:rFonts w:ascii="Arial" w:hAnsi="Arial" w:cs="Arial"/>
          <w:sz w:val="22"/>
          <w:szCs w:val="22"/>
          <w:lang w:eastAsia="fi-FI"/>
        </w:rPr>
        <w:t xml:space="preserve">) sharing 35% amino acid identity with 85% coverage. On the genomic RNA sequence level, LWBaV and RoYMV don’t cluster together, but when the phylogenetic tree is constructed on the basis of the full length amino acid sequence there is strong bootstrap support for positioning LWBaV and RoYMV together in the same clade. Like RoYMV, LWBaV lacks the conserved aphid transmission motifs KITC, PTK and DAG, indicating it may not be transmitted by aphids. According to ML phylogenetic tree presented in Seo </w:t>
      </w:r>
      <w:r w:rsidRPr="00BB14B9">
        <w:rPr>
          <w:rFonts w:ascii="Arial" w:hAnsi="Arial" w:cs="Arial"/>
          <w:i/>
          <w:sz w:val="22"/>
          <w:szCs w:val="22"/>
          <w:lang w:eastAsia="fi-FI"/>
        </w:rPr>
        <w:t>et al</w:t>
      </w:r>
      <w:r w:rsidRPr="00BB14B9">
        <w:rPr>
          <w:rFonts w:ascii="Arial" w:hAnsi="Arial" w:cs="Arial"/>
          <w:sz w:val="22"/>
          <w:szCs w:val="22"/>
          <w:lang w:eastAsia="fi-FI"/>
        </w:rPr>
        <w:t xml:space="preserve">., 2017, the support for the internal nodes leading to divisions between </w:t>
      </w:r>
      <w:r w:rsidRPr="00BB14B9">
        <w:rPr>
          <w:rFonts w:ascii="Arial" w:hAnsi="Arial" w:cs="Arial"/>
          <w:i/>
          <w:sz w:val="22"/>
          <w:szCs w:val="22"/>
          <w:lang w:eastAsia="fi-FI"/>
        </w:rPr>
        <w:t xml:space="preserve">Ipomovirus, Tritimovirus </w:t>
      </w:r>
      <w:r w:rsidRPr="00BB14B9">
        <w:rPr>
          <w:rFonts w:ascii="Arial" w:hAnsi="Arial" w:cs="Arial"/>
          <w:sz w:val="22"/>
          <w:szCs w:val="22"/>
          <w:lang w:eastAsia="fi-FI"/>
        </w:rPr>
        <w:t xml:space="preserve">and </w:t>
      </w:r>
      <w:r w:rsidRPr="00BB14B9">
        <w:rPr>
          <w:rFonts w:ascii="Arial" w:hAnsi="Arial" w:cs="Arial"/>
          <w:i/>
          <w:sz w:val="22"/>
          <w:szCs w:val="22"/>
          <w:lang w:eastAsia="fi-FI"/>
        </w:rPr>
        <w:t>Poacevirus</w:t>
      </w:r>
      <w:r w:rsidRPr="00BB14B9">
        <w:rPr>
          <w:rFonts w:ascii="Arial" w:hAnsi="Arial" w:cs="Arial"/>
          <w:sz w:val="22"/>
          <w:szCs w:val="22"/>
          <w:lang w:eastAsia="fi-FI"/>
        </w:rPr>
        <w:t xml:space="preserve"> genera is low.  Symptomatic longan plants contained the virus, and the non-symptomatic ones didn’t contain the virus, but to fulfil the rest of Koch’s postulates requires further experiments.</w:t>
      </w:r>
    </w:p>
    <w:p w14:paraId="78390AFF" w14:textId="77777777" w:rsidR="00B37B6B" w:rsidRDefault="00B37B6B" w:rsidP="009B1870">
      <w:pPr>
        <w:rPr>
          <w:rFonts w:ascii="Arial" w:hAnsi="Arial" w:cs="Arial"/>
          <w:sz w:val="22"/>
          <w:szCs w:val="22"/>
          <w:lang w:eastAsia="fi-FI"/>
        </w:rPr>
      </w:pPr>
    </w:p>
    <w:p w14:paraId="4B4463E2" w14:textId="4F270974" w:rsidR="006C4A0C" w:rsidRPr="00BB14B9" w:rsidRDefault="009B1870" w:rsidP="009B1870">
      <w:pPr>
        <w:rPr>
          <w:rFonts w:ascii="Arial" w:hAnsi="Arial" w:cs="Arial"/>
          <w:sz w:val="22"/>
          <w:szCs w:val="22"/>
          <w:lang w:val="en-GB"/>
        </w:rPr>
      </w:pPr>
      <w:r w:rsidRPr="00BB14B9">
        <w:rPr>
          <w:rFonts w:ascii="Arial" w:hAnsi="Arial" w:cs="Arial"/>
          <w:sz w:val="22"/>
          <w:szCs w:val="22"/>
          <w:lang w:eastAsia="fi-FI"/>
        </w:rPr>
        <w:t xml:space="preserve">The </w:t>
      </w:r>
      <w:r w:rsidRPr="00BB14B9">
        <w:rPr>
          <w:rFonts w:ascii="Arial" w:hAnsi="Arial" w:cs="Arial"/>
          <w:i/>
          <w:sz w:val="22"/>
          <w:szCs w:val="22"/>
          <w:lang w:eastAsia="fi-FI"/>
        </w:rPr>
        <w:t>Potyviridae</w:t>
      </w:r>
      <w:r w:rsidRPr="00BB14B9">
        <w:rPr>
          <w:rFonts w:ascii="Arial" w:hAnsi="Arial" w:cs="Arial"/>
          <w:sz w:val="22"/>
          <w:szCs w:val="22"/>
          <w:lang w:eastAsia="fi-FI"/>
        </w:rPr>
        <w:t xml:space="preserve"> study group proposes that </w:t>
      </w:r>
      <w:r w:rsidR="00B2406F" w:rsidRPr="004B2F8C">
        <w:rPr>
          <w:rFonts w:ascii="Arial" w:hAnsi="Arial" w:cs="Arial"/>
          <w:sz w:val="22"/>
          <w:szCs w:val="22"/>
          <w:lang w:eastAsia="fi-FI"/>
        </w:rPr>
        <w:t>l</w:t>
      </w:r>
      <w:r w:rsidRPr="004B2F8C">
        <w:rPr>
          <w:rFonts w:ascii="Arial" w:hAnsi="Arial" w:cs="Arial"/>
          <w:sz w:val="22"/>
          <w:szCs w:val="22"/>
        </w:rPr>
        <w:t>ongan</w:t>
      </w:r>
      <w:r w:rsidRPr="00BB14B9">
        <w:rPr>
          <w:rFonts w:ascii="Arial" w:hAnsi="Arial" w:cs="Arial"/>
          <w:sz w:val="22"/>
          <w:szCs w:val="22"/>
        </w:rPr>
        <w:t xml:space="preserve"> witches’ broom-associated virus</w:t>
      </w:r>
      <w:r w:rsidRPr="00BB14B9">
        <w:rPr>
          <w:rFonts w:ascii="Arial" w:hAnsi="Arial" w:cs="Arial"/>
          <w:sz w:val="22"/>
          <w:szCs w:val="22"/>
          <w:lang w:eastAsia="fi-FI"/>
        </w:rPr>
        <w:t xml:space="preserve"> represents a new species, </w:t>
      </w:r>
      <w:r w:rsidR="00B2406F" w:rsidRPr="004B2F8C">
        <w:rPr>
          <w:rFonts w:ascii="Arial" w:hAnsi="Arial" w:cs="Arial"/>
          <w:sz w:val="22"/>
          <w:szCs w:val="22"/>
          <w:lang w:eastAsia="fi-FI"/>
        </w:rPr>
        <w:t xml:space="preserve">named </w:t>
      </w:r>
      <w:r w:rsidR="00B2406F" w:rsidRPr="00E32B12">
        <w:rPr>
          <w:rFonts w:ascii="Arial" w:hAnsi="Arial" w:cs="Arial"/>
          <w:i/>
          <w:sz w:val="22"/>
          <w:szCs w:val="22"/>
          <w:lang w:eastAsia="fi-FI"/>
        </w:rPr>
        <w:t>Longan witches broom associated virus</w:t>
      </w:r>
      <w:r w:rsidRPr="004B2F8C">
        <w:rPr>
          <w:rFonts w:ascii="Arial" w:hAnsi="Arial" w:cs="Arial"/>
          <w:sz w:val="22"/>
          <w:szCs w:val="22"/>
          <w:lang w:eastAsia="fi-FI"/>
        </w:rPr>
        <w:t xml:space="preserve">. We </w:t>
      </w:r>
      <w:r w:rsidR="00B2406F" w:rsidRPr="004B2F8C">
        <w:rPr>
          <w:rFonts w:ascii="Arial" w:hAnsi="Arial" w:cs="Arial"/>
          <w:sz w:val="22"/>
          <w:szCs w:val="22"/>
          <w:lang w:eastAsia="fi-FI"/>
        </w:rPr>
        <w:t xml:space="preserve">also </w:t>
      </w:r>
      <w:r w:rsidRPr="004B2F8C">
        <w:rPr>
          <w:rFonts w:ascii="Arial" w:hAnsi="Arial" w:cs="Arial"/>
          <w:sz w:val="22"/>
          <w:szCs w:val="22"/>
          <w:lang w:eastAsia="fi-FI"/>
        </w:rPr>
        <w:t xml:space="preserve">propose that </w:t>
      </w:r>
      <w:r w:rsidR="00B2406F" w:rsidRPr="004B2F8C">
        <w:rPr>
          <w:rFonts w:ascii="Arial" w:hAnsi="Arial" w:cs="Arial"/>
          <w:sz w:val="22"/>
          <w:szCs w:val="22"/>
          <w:lang w:eastAsia="fi-FI"/>
        </w:rPr>
        <w:t>the new species</w:t>
      </w:r>
      <w:r w:rsidRPr="004B2F8C">
        <w:rPr>
          <w:rFonts w:ascii="Arial" w:hAnsi="Arial" w:cs="Arial"/>
          <w:sz w:val="22"/>
          <w:szCs w:val="22"/>
          <w:lang w:eastAsia="fi-FI"/>
        </w:rPr>
        <w:t xml:space="preserve"> remain</w:t>
      </w:r>
      <w:r w:rsidR="00B2406F" w:rsidRPr="004B2F8C">
        <w:rPr>
          <w:rFonts w:ascii="Arial" w:hAnsi="Arial" w:cs="Arial"/>
          <w:sz w:val="22"/>
          <w:szCs w:val="22"/>
          <w:lang w:eastAsia="fi-FI"/>
        </w:rPr>
        <w:t>s</w:t>
      </w:r>
      <w:r w:rsidRPr="004B2F8C">
        <w:rPr>
          <w:rFonts w:ascii="Arial" w:hAnsi="Arial" w:cs="Arial"/>
          <w:sz w:val="22"/>
          <w:szCs w:val="22"/>
          <w:lang w:eastAsia="fi-FI"/>
        </w:rPr>
        <w:t xml:space="preserve"> unassigned </w:t>
      </w:r>
      <w:r w:rsidR="004B2F8C">
        <w:rPr>
          <w:rFonts w:ascii="Arial" w:hAnsi="Arial" w:cs="Arial"/>
          <w:sz w:val="22"/>
          <w:szCs w:val="22"/>
          <w:lang w:eastAsia="fi-FI"/>
        </w:rPr>
        <w:t>to</w:t>
      </w:r>
      <w:r w:rsidR="00B2406F" w:rsidRPr="004B2F8C">
        <w:rPr>
          <w:rFonts w:ascii="Arial" w:hAnsi="Arial" w:cs="Arial"/>
          <w:sz w:val="22"/>
          <w:szCs w:val="22"/>
          <w:lang w:eastAsia="fi-FI"/>
        </w:rPr>
        <w:t xml:space="preserve"> any of the existing genera </w:t>
      </w:r>
      <w:r w:rsidRPr="004B2F8C">
        <w:rPr>
          <w:rFonts w:ascii="Arial" w:hAnsi="Arial" w:cs="Arial"/>
          <w:sz w:val="22"/>
          <w:szCs w:val="22"/>
          <w:lang w:eastAsia="fi-FI"/>
        </w:rPr>
        <w:t xml:space="preserve">until more </w:t>
      </w:r>
      <w:r w:rsidR="00B2406F" w:rsidRPr="004B2F8C">
        <w:rPr>
          <w:rFonts w:ascii="Arial" w:hAnsi="Arial" w:cs="Arial"/>
          <w:sz w:val="22"/>
          <w:szCs w:val="22"/>
          <w:lang w:eastAsia="fi-FI"/>
        </w:rPr>
        <w:t xml:space="preserve">data is acquired to clarify </w:t>
      </w:r>
      <w:r w:rsidRPr="004B2F8C">
        <w:rPr>
          <w:rFonts w:ascii="Arial" w:hAnsi="Arial" w:cs="Arial"/>
          <w:sz w:val="22"/>
          <w:szCs w:val="22"/>
          <w:lang w:eastAsia="fi-FI"/>
        </w:rPr>
        <w:t xml:space="preserve">its relationship to </w:t>
      </w:r>
      <w:r w:rsidR="00B2406F" w:rsidRPr="004B2F8C">
        <w:rPr>
          <w:rFonts w:ascii="Arial" w:hAnsi="Arial" w:cs="Arial"/>
          <w:sz w:val="22"/>
          <w:szCs w:val="22"/>
          <w:lang w:eastAsia="fi-FI"/>
        </w:rPr>
        <w:t>r</w:t>
      </w:r>
      <w:r w:rsidRPr="004B2F8C">
        <w:rPr>
          <w:rFonts w:ascii="Arial" w:hAnsi="Arial" w:cs="Arial"/>
          <w:sz w:val="22"/>
          <w:szCs w:val="22"/>
          <w:lang w:eastAsia="fi-FI"/>
        </w:rPr>
        <w:t>ose yellow mosaic virus</w:t>
      </w:r>
      <w:r w:rsidRPr="00BB14B9">
        <w:rPr>
          <w:rFonts w:ascii="Arial" w:hAnsi="Arial" w:cs="Arial"/>
          <w:sz w:val="22"/>
          <w:szCs w:val="22"/>
          <w:lang w:eastAsia="fi-FI"/>
        </w:rPr>
        <w:t>.</w:t>
      </w:r>
    </w:p>
    <w:p w14:paraId="0665A405" w14:textId="77777777" w:rsidR="0046302A" w:rsidRPr="00BB14B9" w:rsidRDefault="0046302A" w:rsidP="00991A82">
      <w:pPr>
        <w:pStyle w:val="BodyTextIndent"/>
        <w:ind w:left="0" w:firstLine="0"/>
        <w:rPr>
          <w:rFonts w:ascii="Arial" w:hAnsi="Arial" w:cs="Arial"/>
          <w:color w:val="000000"/>
          <w:sz w:val="22"/>
          <w:szCs w:val="22"/>
        </w:rPr>
      </w:pPr>
    </w:p>
    <w:p w14:paraId="4964FC3C" w14:textId="45D35036" w:rsidR="00E32B12" w:rsidRDefault="00E32B12" w:rsidP="00E32B12">
      <w:pPr>
        <w:widowControl w:val="0"/>
        <w:autoSpaceDE w:val="0"/>
        <w:autoSpaceDN w:val="0"/>
        <w:adjustRightInd w:val="0"/>
        <w:rPr>
          <w:rFonts w:ascii="Arial" w:hAnsi="Arial" w:cs="Arial"/>
          <w:b/>
          <w:color w:val="000000"/>
          <w:sz w:val="20"/>
          <w:szCs w:val="22"/>
        </w:rPr>
      </w:pPr>
      <w:r>
        <w:rPr>
          <w:rFonts w:ascii="Arial" w:hAnsi="Arial" w:cs="Arial"/>
          <w:b/>
          <w:noProof/>
          <w:color w:val="000000"/>
          <w:sz w:val="20"/>
          <w:szCs w:val="22"/>
          <w:lang w:val="en-GB" w:eastAsia="en-GB"/>
        </w:rPr>
        <w:lastRenderedPageBreak/>
        <w:drawing>
          <wp:anchor distT="0" distB="0" distL="114300" distR="114300" simplePos="0" relativeHeight="251659264" behindDoc="1" locked="0" layoutInCell="1" allowOverlap="1" wp14:anchorId="56B90101" wp14:editId="45510BCC">
            <wp:simplePos x="0" y="0"/>
            <wp:positionH relativeFrom="column">
              <wp:posOffset>0</wp:posOffset>
            </wp:positionH>
            <wp:positionV relativeFrom="paragraph">
              <wp:posOffset>-432588</wp:posOffset>
            </wp:positionV>
            <wp:extent cx="6007735" cy="8502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Annotated NJ aa tree 2018.pdf"/>
                    <pic:cNvPicPr/>
                  </pic:nvPicPr>
                  <pic:blipFill>
                    <a:blip r:embed="rId9">
                      <a:extLst>
                        <a:ext uri="{28A0092B-C50C-407E-A947-70E740481C1C}">
                          <a14:useLocalDpi xmlns:a14="http://schemas.microsoft.com/office/drawing/2010/main" val="0"/>
                        </a:ext>
                      </a:extLst>
                    </a:blip>
                    <a:stretch>
                      <a:fillRect/>
                    </a:stretch>
                  </pic:blipFill>
                  <pic:spPr>
                    <a:xfrm>
                      <a:off x="0" y="0"/>
                      <a:ext cx="6007735" cy="8502015"/>
                    </a:xfrm>
                    <a:prstGeom prst="rect">
                      <a:avLst/>
                    </a:prstGeom>
                  </pic:spPr>
                </pic:pic>
              </a:graphicData>
            </a:graphic>
            <wp14:sizeRelH relativeFrom="page">
              <wp14:pctWidth>0</wp14:pctWidth>
            </wp14:sizeRelH>
            <wp14:sizeRelV relativeFrom="page">
              <wp14:pctHeight>0</wp14:pctHeight>
            </wp14:sizeRelV>
          </wp:anchor>
        </w:drawing>
      </w:r>
    </w:p>
    <w:p w14:paraId="422D65F5" w14:textId="77777777" w:rsidR="00E32B12" w:rsidRDefault="00E32B12" w:rsidP="00E32B12">
      <w:pPr>
        <w:widowControl w:val="0"/>
        <w:autoSpaceDE w:val="0"/>
        <w:autoSpaceDN w:val="0"/>
        <w:adjustRightInd w:val="0"/>
        <w:rPr>
          <w:rFonts w:ascii="Arial" w:hAnsi="Arial" w:cs="Arial"/>
          <w:b/>
          <w:color w:val="000000"/>
          <w:sz w:val="20"/>
          <w:szCs w:val="22"/>
        </w:rPr>
      </w:pPr>
    </w:p>
    <w:p w14:paraId="62AD51E0" w14:textId="77777777" w:rsidR="00E32B12" w:rsidRDefault="00E32B12" w:rsidP="00E32B12">
      <w:pPr>
        <w:widowControl w:val="0"/>
        <w:autoSpaceDE w:val="0"/>
        <w:autoSpaceDN w:val="0"/>
        <w:adjustRightInd w:val="0"/>
        <w:rPr>
          <w:rFonts w:ascii="Arial" w:hAnsi="Arial" w:cs="Arial"/>
          <w:b/>
          <w:color w:val="000000"/>
          <w:sz w:val="20"/>
          <w:szCs w:val="22"/>
        </w:rPr>
      </w:pPr>
    </w:p>
    <w:p w14:paraId="2E2AF177" w14:textId="77777777" w:rsidR="00E32B12" w:rsidRDefault="00E32B12" w:rsidP="00E32B12">
      <w:pPr>
        <w:widowControl w:val="0"/>
        <w:autoSpaceDE w:val="0"/>
        <w:autoSpaceDN w:val="0"/>
        <w:adjustRightInd w:val="0"/>
        <w:rPr>
          <w:rFonts w:ascii="Arial" w:hAnsi="Arial" w:cs="Arial"/>
          <w:b/>
          <w:color w:val="000000"/>
          <w:sz w:val="20"/>
          <w:szCs w:val="22"/>
        </w:rPr>
      </w:pPr>
    </w:p>
    <w:p w14:paraId="513E77D6" w14:textId="77777777" w:rsidR="00E32B12" w:rsidRDefault="00E32B12" w:rsidP="00E32B12">
      <w:pPr>
        <w:widowControl w:val="0"/>
        <w:autoSpaceDE w:val="0"/>
        <w:autoSpaceDN w:val="0"/>
        <w:adjustRightInd w:val="0"/>
        <w:rPr>
          <w:rFonts w:ascii="Arial" w:hAnsi="Arial" w:cs="Arial"/>
          <w:b/>
          <w:color w:val="000000"/>
          <w:sz w:val="20"/>
          <w:szCs w:val="22"/>
        </w:rPr>
      </w:pPr>
    </w:p>
    <w:p w14:paraId="648827B4" w14:textId="77777777" w:rsidR="00E32B12" w:rsidRDefault="00E32B12" w:rsidP="00E32B12">
      <w:pPr>
        <w:widowControl w:val="0"/>
        <w:autoSpaceDE w:val="0"/>
        <w:autoSpaceDN w:val="0"/>
        <w:adjustRightInd w:val="0"/>
        <w:rPr>
          <w:rFonts w:ascii="Arial" w:hAnsi="Arial" w:cs="Arial"/>
          <w:b/>
          <w:color w:val="000000"/>
          <w:sz w:val="20"/>
          <w:szCs w:val="22"/>
        </w:rPr>
      </w:pPr>
    </w:p>
    <w:p w14:paraId="566811DC" w14:textId="77777777" w:rsidR="00E32B12" w:rsidRDefault="00E32B12" w:rsidP="00E32B12">
      <w:pPr>
        <w:widowControl w:val="0"/>
        <w:autoSpaceDE w:val="0"/>
        <w:autoSpaceDN w:val="0"/>
        <w:adjustRightInd w:val="0"/>
        <w:rPr>
          <w:rFonts w:ascii="Arial" w:hAnsi="Arial" w:cs="Arial"/>
          <w:b/>
          <w:color w:val="000000"/>
          <w:sz w:val="20"/>
          <w:szCs w:val="22"/>
        </w:rPr>
      </w:pPr>
    </w:p>
    <w:p w14:paraId="71820D38" w14:textId="77777777" w:rsidR="00E32B12" w:rsidRDefault="00E32B12" w:rsidP="00E32B12">
      <w:pPr>
        <w:widowControl w:val="0"/>
        <w:autoSpaceDE w:val="0"/>
        <w:autoSpaceDN w:val="0"/>
        <w:adjustRightInd w:val="0"/>
        <w:rPr>
          <w:rFonts w:ascii="Arial" w:hAnsi="Arial" w:cs="Arial"/>
          <w:b/>
          <w:color w:val="000000"/>
          <w:sz w:val="20"/>
          <w:szCs w:val="22"/>
        </w:rPr>
      </w:pPr>
    </w:p>
    <w:p w14:paraId="2542178E" w14:textId="77777777" w:rsidR="00E32B12" w:rsidRDefault="00E32B12" w:rsidP="00E32B12">
      <w:pPr>
        <w:widowControl w:val="0"/>
        <w:autoSpaceDE w:val="0"/>
        <w:autoSpaceDN w:val="0"/>
        <w:adjustRightInd w:val="0"/>
        <w:rPr>
          <w:rFonts w:ascii="Arial" w:hAnsi="Arial" w:cs="Arial"/>
          <w:b/>
          <w:color w:val="000000"/>
          <w:sz w:val="20"/>
          <w:szCs w:val="22"/>
        </w:rPr>
      </w:pPr>
    </w:p>
    <w:p w14:paraId="738E5FF3" w14:textId="77777777" w:rsidR="00E32B12" w:rsidRDefault="00E32B12" w:rsidP="00E32B12">
      <w:pPr>
        <w:widowControl w:val="0"/>
        <w:autoSpaceDE w:val="0"/>
        <w:autoSpaceDN w:val="0"/>
        <w:adjustRightInd w:val="0"/>
        <w:rPr>
          <w:rFonts w:ascii="Arial" w:hAnsi="Arial" w:cs="Arial"/>
          <w:b/>
          <w:color w:val="000000"/>
          <w:sz w:val="20"/>
          <w:szCs w:val="22"/>
        </w:rPr>
      </w:pPr>
    </w:p>
    <w:p w14:paraId="3803E46A" w14:textId="77777777" w:rsidR="00E32B12" w:rsidRDefault="00E32B12" w:rsidP="00E32B12">
      <w:pPr>
        <w:widowControl w:val="0"/>
        <w:autoSpaceDE w:val="0"/>
        <w:autoSpaceDN w:val="0"/>
        <w:adjustRightInd w:val="0"/>
        <w:rPr>
          <w:rFonts w:ascii="Arial" w:hAnsi="Arial" w:cs="Arial"/>
          <w:b/>
          <w:color w:val="000000"/>
          <w:sz w:val="20"/>
          <w:szCs w:val="22"/>
        </w:rPr>
      </w:pPr>
    </w:p>
    <w:p w14:paraId="085E8928" w14:textId="77777777" w:rsidR="00E32B12" w:rsidRDefault="00E32B12" w:rsidP="00E32B12">
      <w:pPr>
        <w:widowControl w:val="0"/>
        <w:autoSpaceDE w:val="0"/>
        <w:autoSpaceDN w:val="0"/>
        <w:adjustRightInd w:val="0"/>
        <w:rPr>
          <w:rFonts w:ascii="Arial" w:hAnsi="Arial" w:cs="Arial"/>
          <w:b/>
          <w:color w:val="000000"/>
          <w:sz w:val="20"/>
          <w:szCs w:val="22"/>
        </w:rPr>
      </w:pPr>
    </w:p>
    <w:p w14:paraId="2DC0846C" w14:textId="77777777" w:rsidR="00E32B12" w:rsidRDefault="00E32B12" w:rsidP="00E32B12">
      <w:pPr>
        <w:widowControl w:val="0"/>
        <w:autoSpaceDE w:val="0"/>
        <w:autoSpaceDN w:val="0"/>
        <w:adjustRightInd w:val="0"/>
        <w:rPr>
          <w:rFonts w:ascii="Arial" w:hAnsi="Arial" w:cs="Arial"/>
          <w:b/>
          <w:color w:val="000000"/>
          <w:sz w:val="20"/>
          <w:szCs w:val="22"/>
        </w:rPr>
      </w:pPr>
    </w:p>
    <w:p w14:paraId="4DA4E240" w14:textId="77777777" w:rsidR="00E32B12" w:rsidRDefault="00E32B12" w:rsidP="00E32B12">
      <w:pPr>
        <w:widowControl w:val="0"/>
        <w:autoSpaceDE w:val="0"/>
        <w:autoSpaceDN w:val="0"/>
        <w:adjustRightInd w:val="0"/>
        <w:rPr>
          <w:rFonts w:ascii="Arial" w:hAnsi="Arial" w:cs="Arial"/>
          <w:b/>
          <w:color w:val="000000"/>
          <w:sz w:val="20"/>
          <w:szCs w:val="22"/>
        </w:rPr>
      </w:pPr>
    </w:p>
    <w:p w14:paraId="498881DF" w14:textId="77777777" w:rsidR="00E32B12" w:rsidRDefault="00E32B12" w:rsidP="00E32B12">
      <w:pPr>
        <w:widowControl w:val="0"/>
        <w:autoSpaceDE w:val="0"/>
        <w:autoSpaceDN w:val="0"/>
        <w:adjustRightInd w:val="0"/>
        <w:rPr>
          <w:rFonts w:ascii="Arial" w:hAnsi="Arial" w:cs="Arial"/>
          <w:b/>
          <w:color w:val="000000"/>
          <w:sz w:val="20"/>
          <w:szCs w:val="22"/>
        </w:rPr>
      </w:pPr>
    </w:p>
    <w:p w14:paraId="14EB32F0" w14:textId="77777777" w:rsidR="00E32B12" w:rsidRDefault="00E32B12" w:rsidP="00E32B12">
      <w:pPr>
        <w:widowControl w:val="0"/>
        <w:autoSpaceDE w:val="0"/>
        <w:autoSpaceDN w:val="0"/>
        <w:adjustRightInd w:val="0"/>
        <w:rPr>
          <w:rFonts w:ascii="Arial" w:hAnsi="Arial" w:cs="Arial"/>
          <w:b/>
          <w:color w:val="000000"/>
          <w:sz w:val="20"/>
          <w:szCs w:val="22"/>
        </w:rPr>
      </w:pPr>
    </w:p>
    <w:p w14:paraId="1E0DDC62" w14:textId="77777777" w:rsidR="00E32B12" w:rsidRDefault="00E32B12" w:rsidP="00E32B12">
      <w:pPr>
        <w:widowControl w:val="0"/>
        <w:autoSpaceDE w:val="0"/>
        <w:autoSpaceDN w:val="0"/>
        <w:adjustRightInd w:val="0"/>
        <w:rPr>
          <w:rFonts w:ascii="Arial" w:hAnsi="Arial" w:cs="Arial"/>
          <w:b/>
          <w:color w:val="000000"/>
          <w:sz w:val="20"/>
          <w:szCs w:val="22"/>
        </w:rPr>
      </w:pPr>
    </w:p>
    <w:p w14:paraId="14CC621D" w14:textId="77777777" w:rsidR="00E32B12" w:rsidRDefault="00E32B12" w:rsidP="00E32B12">
      <w:pPr>
        <w:widowControl w:val="0"/>
        <w:autoSpaceDE w:val="0"/>
        <w:autoSpaceDN w:val="0"/>
        <w:adjustRightInd w:val="0"/>
        <w:rPr>
          <w:rFonts w:ascii="Arial" w:hAnsi="Arial" w:cs="Arial"/>
          <w:b/>
          <w:color w:val="000000"/>
          <w:sz w:val="20"/>
          <w:szCs w:val="22"/>
        </w:rPr>
      </w:pPr>
    </w:p>
    <w:p w14:paraId="7FDCA316" w14:textId="77777777" w:rsidR="00E32B12" w:rsidRDefault="00E32B12" w:rsidP="00E32B12">
      <w:pPr>
        <w:widowControl w:val="0"/>
        <w:autoSpaceDE w:val="0"/>
        <w:autoSpaceDN w:val="0"/>
        <w:adjustRightInd w:val="0"/>
        <w:rPr>
          <w:rFonts w:ascii="Arial" w:hAnsi="Arial" w:cs="Arial"/>
          <w:b/>
          <w:color w:val="000000"/>
          <w:sz w:val="20"/>
          <w:szCs w:val="22"/>
        </w:rPr>
      </w:pPr>
    </w:p>
    <w:p w14:paraId="4E6977CE" w14:textId="77777777" w:rsidR="00E32B12" w:rsidRDefault="00E32B12" w:rsidP="00E32B12">
      <w:pPr>
        <w:widowControl w:val="0"/>
        <w:autoSpaceDE w:val="0"/>
        <w:autoSpaceDN w:val="0"/>
        <w:adjustRightInd w:val="0"/>
        <w:rPr>
          <w:rFonts w:ascii="Arial" w:hAnsi="Arial" w:cs="Arial"/>
          <w:b/>
          <w:color w:val="000000"/>
          <w:sz w:val="20"/>
          <w:szCs w:val="22"/>
        </w:rPr>
      </w:pPr>
    </w:p>
    <w:p w14:paraId="3F25FA92" w14:textId="77777777" w:rsidR="00E32B12" w:rsidRDefault="00E32B12" w:rsidP="00E32B12">
      <w:pPr>
        <w:widowControl w:val="0"/>
        <w:autoSpaceDE w:val="0"/>
        <w:autoSpaceDN w:val="0"/>
        <w:adjustRightInd w:val="0"/>
        <w:rPr>
          <w:rFonts w:ascii="Arial" w:hAnsi="Arial" w:cs="Arial"/>
          <w:b/>
          <w:color w:val="000000"/>
          <w:sz w:val="20"/>
          <w:szCs w:val="22"/>
        </w:rPr>
      </w:pPr>
    </w:p>
    <w:p w14:paraId="2F0A799F" w14:textId="77777777" w:rsidR="00E32B12" w:rsidRDefault="00E32B12" w:rsidP="00E32B12">
      <w:pPr>
        <w:widowControl w:val="0"/>
        <w:autoSpaceDE w:val="0"/>
        <w:autoSpaceDN w:val="0"/>
        <w:adjustRightInd w:val="0"/>
        <w:rPr>
          <w:rFonts w:ascii="Arial" w:hAnsi="Arial" w:cs="Arial"/>
          <w:b/>
          <w:color w:val="000000"/>
          <w:sz w:val="20"/>
          <w:szCs w:val="22"/>
        </w:rPr>
      </w:pPr>
    </w:p>
    <w:p w14:paraId="3FE8A6A6" w14:textId="77777777" w:rsidR="00E32B12" w:rsidRDefault="00E32B12" w:rsidP="00E32B12">
      <w:pPr>
        <w:widowControl w:val="0"/>
        <w:autoSpaceDE w:val="0"/>
        <w:autoSpaceDN w:val="0"/>
        <w:adjustRightInd w:val="0"/>
        <w:rPr>
          <w:rFonts w:ascii="Arial" w:hAnsi="Arial" w:cs="Arial"/>
          <w:b/>
          <w:color w:val="000000"/>
          <w:sz w:val="20"/>
          <w:szCs w:val="22"/>
        </w:rPr>
      </w:pPr>
    </w:p>
    <w:p w14:paraId="5B4DF8A2" w14:textId="77777777" w:rsidR="00E32B12" w:rsidRDefault="00E32B12" w:rsidP="00E32B12">
      <w:pPr>
        <w:widowControl w:val="0"/>
        <w:autoSpaceDE w:val="0"/>
        <w:autoSpaceDN w:val="0"/>
        <w:adjustRightInd w:val="0"/>
        <w:rPr>
          <w:rFonts w:ascii="Arial" w:hAnsi="Arial" w:cs="Arial"/>
          <w:b/>
          <w:color w:val="000000"/>
          <w:sz w:val="20"/>
          <w:szCs w:val="22"/>
        </w:rPr>
      </w:pPr>
    </w:p>
    <w:p w14:paraId="59483FE2" w14:textId="77777777" w:rsidR="00E32B12" w:rsidRDefault="00E32B12" w:rsidP="00E32B12">
      <w:pPr>
        <w:widowControl w:val="0"/>
        <w:autoSpaceDE w:val="0"/>
        <w:autoSpaceDN w:val="0"/>
        <w:adjustRightInd w:val="0"/>
        <w:rPr>
          <w:rFonts w:ascii="Arial" w:hAnsi="Arial" w:cs="Arial"/>
          <w:b/>
          <w:color w:val="000000"/>
          <w:sz w:val="20"/>
          <w:szCs w:val="22"/>
        </w:rPr>
      </w:pPr>
    </w:p>
    <w:p w14:paraId="43C7A38F" w14:textId="77777777" w:rsidR="00E32B12" w:rsidRDefault="00E32B12" w:rsidP="00E32B12">
      <w:pPr>
        <w:widowControl w:val="0"/>
        <w:autoSpaceDE w:val="0"/>
        <w:autoSpaceDN w:val="0"/>
        <w:adjustRightInd w:val="0"/>
        <w:rPr>
          <w:rFonts w:ascii="Arial" w:hAnsi="Arial" w:cs="Arial"/>
          <w:b/>
          <w:color w:val="000000"/>
          <w:sz w:val="20"/>
          <w:szCs w:val="22"/>
        </w:rPr>
      </w:pPr>
    </w:p>
    <w:p w14:paraId="5CDA7259" w14:textId="77777777" w:rsidR="00E32B12" w:rsidRDefault="00E32B12" w:rsidP="00E32B12">
      <w:pPr>
        <w:widowControl w:val="0"/>
        <w:autoSpaceDE w:val="0"/>
        <w:autoSpaceDN w:val="0"/>
        <w:adjustRightInd w:val="0"/>
        <w:rPr>
          <w:rFonts w:ascii="Arial" w:hAnsi="Arial" w:cs="Arial"/>
          <w:b/>
          <w:color w:val="000000"/>
          <w:sz w:val="20"/>
          <w:szCs w:val="22"/>
        </w:rPr>
      </w:pPr>
    </w:p>
    <w:p w14:paraId="4361B286" w14:textId="77777777" w:rsidR="00E32B12" w:rsidRDefault="00E32B12" w:rsidP="00E32B12">
      <w:pPr>
        <w:widowControl w:val="0"/>
        <w:autoSpaceDE w:val="0"/>
        <w:autoSpaceDN w:val="0"/>
        <w:adjustRightInd w:val="0"/>
        <w:rPr>
          <w:rFonts w:ascii="Arial" w:hAnsi="Arial" w:cs="Arial"/>
          <w:b/>
          <w:color w:val="000000"/>
          <w:sz w:val="20"/>
          <w:szCs w:val="22"/>
        </w:rPr>
      </w:pPr>
    </w:p>
    <w:p w14:paraId="160A91A1" w14:textId="77777777" w:rsidR="00E32B12" w:rsidRDefault="00E32B12" w:rsidP="00E32B12">
      <w:pPr>
        <w:widowControl w:val="0"/>
        <w:autoSpaceDE w:val="0"/>
        <w:autoSpaceDN w:val="0"/>
        <w:adjustRightInd w:val="0"/>
        <w:rPr>
          <w:rFonts w:ascii="Arial" w:hAnsi="Arial" w:cs="Arial"/>
          <w:b/>
          <w:color w:val="000000"/>
          <w:sz w:val="20"/>
          <w:szCs w:val="22"/>
        </w:rPr>
      </w:pPr>
    </w:p>
    <w:p w14:paraId="2E8183E3" w14:textId="77777777" w:rsidR="00E32B12" w:rsidRDefault="00E32B12" w:rsidP="00E32B12">
      <w:pPr>
        <w:widowControl w:val="0"/>
        <w:autoSpaceDE w:val="0"/>
        <w:autoSpaceDN w:val="0"/>
        <w:adjustRightInd w:val="0"/>
        <w:rPr>
          <w:rFonts w:ascii="Arial" w:hAnsi="Arial" w:cs="Arial"/>
          <w:b/>
          <w:color w:val="000000"/>
          <w:sz w:val="20"/>
          <w:szCs w:val="22"/>
        </w:rPr>
      </w:pPr>
    </w:p>
    <w:p w14:paraId="39AD705C" w14:textId="77777777" w:rsidR="00E32B12" w:rsidRDefault="00E32B12" w:rsidP="00E32B12">
      <w:pPr>
        <w:widowControl w:val="0"/>
        <w:autoSpaceDE w:val="0"/>
        <w:autoSpaceDN w:val="0"/>
        <w:adjustRightInd w:val="0"/>
        <w:rPr>
          <w:rFonts w:ascii="Arial" w:hAnsi="Arial" w:cs="Arial"/>
          <w:b/>
          <w:color w:val="000000"/>
          <w:sz w:val="20"/>
          <w:szCs w:val="22"/>
        </w:rPr>
      </w:pPr>
    </w:p>
    <w:p w14:paraId="4DBC4B8B" w14:textId="77777777" w:rsidR="00E32B12" w:rsidRDefault="00E32B12" w:rsidP="00E32B12">
      <w:pPr>
        <w:widowControl w:val="0"/>
        <w:autoSpaceDE w:val="0"/>
        <w:autoSpaceDN w:val="0"/>
        <w:adjustRightInd w:val="0"/>
        <w:rPr>
          <w:rFonts w:ascii="Arial" w:hAnsi="Arial" w:cs="Arial"/>
          <w:b/>
          <w:color w:val="000000"/>
          <w:sz w:val="20"/>
          <w:szCs w:val="22"/>
        </w:rPr>
      </w:pPr>
    </w:p>
    <w:p w14:paraId="4BAAF055" w14:textId="77777777" w:rsidR="00E32B12" w:rsidRDefault="00E32B12" w:rsidP="00E32B12">
      <w:pPr>
        <w:widowControl w:val="0"/>
        <w:autoSpaceDE w:val="0"/>
        <w:autoSpaceDN w:val="0"/>
        <w:adjustRightInd w:val="0"/>
        <w:rPr>
          <w:rFonts w:ascii="Arial" w:hAnsi="Arial" w:cs="Arial"/>
          <w:b/>
          <w:color w:val="000000"/>
          <w:sz w:val="20"/>
          <w:szCs w:val="22"/>
        </w:rPr>
      </w:pPr>
    </w:p>
    <w:p w14:paraId="77D2C8BD" w14:textId="77777777" w:rsidR="00E32B12" w:rsidRDefault="00E32B12" w:rsidP="00E32B12">
      <w:pPr>
        <w:widowControl w:val="0"/>
        <w:autoSpaceDE w:val="0"/>
        <w:autoSpaceDN w:val="0"/>
        <w:adjustRightInd w:val="0"/>
        <w:rPr>
          <w:rFonts w:ascii="Arial" w:hAnsi="Arial" w:cs="Arial"/>
          <w:b/>
          <w:color w:val="000000"/>
          <w:sz w:val="20"/>
          <w:szCs w:val="22"/>
        </w:rPr>
      </w:pPr>
    </w:p>
    <w:p w14:paraId="6C6BEF05" w14:textId="77777777" w:rsidR="00E32B12" w:rsidRDefault="00E32B12" w:rsidP="00E32B12">
      <w:pPr>
        <w:widowControl w:val="0"/>
        <w:autoSpaceDE w:val="0"/>
        <w:autoSpaceDN w:val="0"/>
        <w:adjustRightInd w:val="0"/>
        <w:rPr>
          <w:rFonts w:ascii="Arial" w:hAnsi="Arial" w:cs="Arial"/>
          <w:b/>
          <w:color w:val="000000"/>
          <w:sz w:val="20"/>
          <w:szCs w:val="22"/>
        </w:rPr>
      </w:pPr>
    </w:p>
    <w:p w14:paraId="03BD9678" w14:textId="77777777" w:rsidR="00E32B12" w:rsidRDefault="00E32B12" w:rsidP="00E32B12">
      <w:pPr>
        <w:widowControl w:val="0"/>
        <w:autoSpaceDE w:val="0"/>
        <w:autoSpaceDN w:val="0"/>
        <w:adjustRightInd w:val="0"/>
        <w:rPr>
          <w:rFonts w:ascii="Arial" w:hAnsi="Arial" w:cs="Arial"/>
          <w:b/>
          <w:color w:val="000000"/>
          <w:sz w:val="20"/>
          <w:szCs w:val="22"/>
        </w:rPr>
      </w:pPr>
    </w:p>
    <w:p w14:paraId="1B42329E" w14:textId="77777777" w:rsidR="00E32B12" w:rsidRDefault="00E32B12" w:rsidP="00E32B12">
      <w:pPr>
        <w:widowControl w:val="0"/>
        <w:autoSpaceDE w:val="0"/>
        <w:autoSpaceDN w:val="0"/>
        <w:adjustRightInd w:val="0"/>
        <w:rPr>
          <w:rFonts w:ascii="Arial" w:hAnsi="Arial" w:cs="Arial"/>
          <w:b/>
          <w:color w:val="000000"/>
          <w:sz w:val="20"/>
          <w:szCs w:val="22"/>
        </w:rPr>
      </w:pPr>
    </w:p>
    <w:p w14:paraId="559C93A4" w14:textId="77777777" w:rsidR="00E32B12" w:rsidRDefault="00E32B12" w:rsidP="00E32B12">
      <w:pPr>
        <w:widowControl w:val="0"/>
        <w:autoSpaceDE w:val="0"/>
        <w:autoSpaceDN w:val="0"/>
        <w:adjustRightInd w:val="0"/>
        <w:rPr>
          <w:rFonts w:ascii="Arial" w:hAnsi="Arial" w:cs="Arial"/>
          <w:b/>
          <w:color w:val="000000"/>
          <w:sz w:val="20"/>
          <w:szCs w:val="22"/>
        </w:rPr>
      </w:pPr>
    </w:p>
    <w:p w14:paraId="72D8D5EA" w14:textId="77777777" w:rsidR="00E32B12" w:rsidRDefault="00E32B12" w:rsidP="00E32B12">
      <w:pPr>
        <w:widowControl w:val="0"/>
        <w:autoSpaceDE w:val="0"/>
        <w:autoSpaceDN w:val="0"/>
        <w:adjustRightInd w:val="0"/>
        <w:rPr>
          <w:rFonts w:ascii="Arial" w:hAnsi="Arial" w:cs="Arial"/>
          <w:b/>
          <w:color w:val="000000"/>
          <w:sz w:val="20"/>
          <w:szCs w:val="22"/>
        </w:rPr>
      </w:pPr>
    </w:p>
    <w:p w14:paraId="03935BF6" w14:textId="77777777" w:rsidR="00E32B12" w:rsidRDefault="00E32B12" w:rsidP="00E32B12">
      <w:pPr>
        <w:widowControl w:val="0"/>
        <w:autoSpaceDE w:val="0"/>
        <w:autoSpaceDN w:val="0"/>
        <w:adjustRightInd w:val="0"/>
        <w:rPr>
          <w:rFonts w:ascii="Arial" w:hAnsi="Arial" w:cs="Arial"/>
          <w:b/>
          <w:color w:val="000000"/>
          <w:sz w:val="20"/>
          <w:szCs w:val="22"/>
        </w:rPr>
      </w:pPr>
    </w:p>
    <w:p w14:paraId="473B99D9" w14:textId="77777777" w:rsidR="00E32B12" w:rsidRDefault="00E32B12" w:rsidP="00E32B12">
      <w:pPr>
        <w:widowControl w:val="0"/>
        <w:autoSpaceDE w:val="0"/>
        <w:autoSpaceDN w:val="0"/>
        <w:adjustRightInd w:val="0"/>
        <w:rPr>
          <w:rFonts w:ascii="Arial" w:hAnsi="Arial" w:cs="Arial"/>
          <w:b/>
          <w:color w:val="000000"/>
          <w:sz w:val="20"/>
          <w:szCs w:val="22"/>
        </w:rPr>
      </w:pPr>
    </w:p>
    <w:p w14:paraId="5489FD7C" w14:textId="77777777" w:rsidR="00E32B12" w:rsidRDefault="00E32B12" w:rsidP="00E32B12">
      <w:pPr>
        <w:widowControl w:val="0"/>
        <w:autoSpaceDE w:val="0"/>
        <w:autoSpaceDN w:val="0"/>
        <w:adjustRightInd w:val="0"/>
        <w:rPr>
          <w:rFonts w:ascii="Arial" w:hAnsi="Arial" w:cs="Arial"/>
          <w:b/>
          <w:color w:val="000000"/>
          <w:sz w:val="20"/>
          <w:szCs w:val="22"/>
        </w:rPr>
      </w:pPr>
    </w:p>
    <w:p w14:paraId="4CCE6E37" w14:textId="77777777" w:rsidR="00E32B12" w:rsidRDefault="00E32B12" w:rsidP="00E32B12">
      <w:pPr>
        <w:widowControl w:val="0"/>
        <w:autoSpaceDE w:val="0"/>
        <w:autoSpaceDN w:val="0"/>
        <w:adjustRightInd w:val="0"/>
        <w:rPr>
          <w:rFonts w:ascii="Arial" w:hAnsi="Arial" w:cs="Arial"/>
          <w:b/>
          <w:color w:val="000000"/>
          <w:sz w:val="20"/>
          <w:szCs w:val="22"/>
        </w:rPr>
      </w:pPr>
    </w:p>
    <w:p w14:paraId="26670A99" w14:textId="77777777" w:rsidR="00E32B12" w:rsidRDefault="00E32B12" w:rsidP="00E32B12">
      <w:pPr>
        <w:widowControl w:val="0"/>
        <w:autoSpaceDE w:val="0"/>
        <w:autoSpaceDN w:val="0"/>
        <w:adjustRightInd w:val="0"/>
        <w:rPr>
          <w:rFonts w:ascii="Arial" w:hAnsi="Arial" w:cs="Arial"/>
          <w:b/>
          <w:color w:val="000000"/>
          <w:sz w:val="20"/>
          <w:szCs w:val="22"/>
        </w:rPr>
      </w:pPr>
    </w:p>
    <w:p w14:paraId="5A0E6885" w14:textId="77777777" w:rsidR="00E32B12" w:rsidRDefault="00E32B12" w:rsidP="00E32B12">
      <w:pPr>
        <w:widowControl w:val="0"/>
        <w:autoSpaceDE w:val="0"/>
        <w:autoSpaceDN w:val="0"/>
        <w:adjustRightInd w:val="0"/>
        <w:rPr>
          <w:rFonts w:ascii="Arial" w:hAnsi="Arial" w:cs="Arial"/>
          <w:b/>
          <w:color w:val="000000"/>
          <w:sz w:val="20"/>
          <w:szCs w:val="22"/>
        </w:rPr>
      </w:pPr>
    </w:p>
    <w:p w14:paraId="75CCA775" w14:textId="77777777" w:rsidR="00E32B12" w:rsidRDefault="00E32B12" w:rsidP="00E32B12">
      <w:pPr>
        <w:widowControl w:val="0"/>
        <w:autoSpaceDE w:val="0"/>
        <w:autoSpaceDN w:val="0"/>
        <w:adjustRightInd w:val="0"/>
        <w:rPr>
          <w:rFonts w:ascii="Arial" w:hAnsi="Arial" w:cs="Arial"/>
          <w:b/>
          <w:color w:val="000000"/>
          <w:sz w:val="20"/>
          <w:szCs w:val="22"/>
        </w:rPr>
      </w:pPr>
    </w:p>
    <w:p w14:paraId="474117FC" w14:textId="77777777" w:rsidR="00E32B12" w:rsidRDefault="00E32B12" w:rsidP="00E32B12">
      <w:pPr>
        <w:widowControl w:val="0"/>
        <w:autoSpaceDE w:val="0"/>
        <w:autoSpaceDN w:val="0"/>
        <w:adjustRightInd w:val="0"/>
        <w:rPr>
          <w:rFonts w:ascii="Arial" w:hAnsi="Arial" w:cs="Arial"/>
          <w:b/>
          <w:color w:val="000000"/>
          <w:sz w:val="20"/>
          <w:szCs w:val="22"/>
        </w:rPr>
      </w:pPr>
    </w:p>
    <w:p w14:paraId="2741E85A" w14:textId="77777777" w:rsidR="00E32B12" w:rsidRDefault="00E32B12" w:rsidP="00E32B12">
      <w:pPr>
        <w:widowControl w:val="0"/>
        <w:autoSpaceDE w:val="0"/>
        <w:autoSpaceDN w:val="0"/>
        <w:adjustRightInd w:val="0"/>
        <w:rPr>
          <w:rFonts w:ascii="Arial" w:hAnsi="Arial" w:cs="Arial"/>
          <w:b/>
          <w:color w:val="000000"/>
          <w:sz w:val="20"/>
          <w:szCs w:val="22"/>
        </w:rPr>
      </w:pPr>
    </w:p>
    <w:p w14:paraId="267B9B50" w14:textId="77777777" w:rsidR="00E32B12" w:rsidRDefault="00E32B12" w:rsidP="00E32B12">
      <w:pPr>
        <w:widowControl w:val="0"/>
        <w:autoSpaceDE w:val="0"/>
        <w:autoSpaceDN w:val="0"/>
        <w:adjustRightInd w:val="0"/>
        <w:rPr>
          <w:rFonts w:ascii="Arial" w:hAnsi="Arial" w:cs="Arial"/>
          <w:b/>
          <w:color w:val="000000"/>
          <w:sz w:val="20"/>
          <w:szCs w:val="22"/>
        </w:rPr>
      </w:pPr>
    </w:p>
    <w:p w14:paraId="6F022500" w14:textId="77777777" w:rsidR="00E32B12" w:rsidRDefault="00E32B12" w:rsidP="00E32B12">
      <w:pPr>
        <w:widowControl w:val="0"/>
        <w:autoSpaceDE w:val="0"/>
        <w:autoSpaceDN w:val="0"/>
        <w:adjustRightInd w:val="0"/>
        <w:rPr>
          <w:rFonts w:ascii="Arial" w:hAnsi="Arial" w:cs="Arial"/>
          <w:b/>
          <w:color w:val="000000"/>
          <w:sz w:val="20"/>
          <w:szCs w:val="22"/>
        </w:rPr>
      </w:pPr>
    </w:p>
    <w:p w14:paraId="40526224" w14:textId="77777777" w:rsidR="00E32B12" w:rsidRDefault="00E32B12" w:rsidP="00E32B12">
      <w:pPr>
        <w:widowControl w:val="0"/>
        <w:autoSpaceDE w:val="0"/>
        <w:autoSpaceDN w:val="0"/>
        <w:adjustRightInd w:val="0"/>
        <w:rPr>
          <w:rFonts w:ascii="Arial" w:hAnsi="Arial" w:cs="Arial"/>
          <w:b/>
          <w:color w:val="000000"/>
          <w:sz w:val="20"/>
          <w:szCs w:val="22"/>
        </w:rPr>
      </w:pPr>
    </w:p>
    <w:p w14:paraId="338BE3B5" w14:textId="77777777" w:rsidR="00E32B12" w:rsidRDefault="00E32B12" w:rsidP="00E32B12">
      <w:pPr>
        <w:widowControl w:val="0"/>
        <w:autoSpaceDE w:val="0"/>
        <w:autoSpaceDN w:val="0"/>
        <w:adjustRightInd w:val="0"/>
        <w:rPr>
          <w:rFonts w:ascii="Arial" w:hAnsi="Arial" w:cs="Arial"/>
          <w:b/>
          <w:color w:val="000000"/>
          <w:sz w:val="20"/>
          <w:szCs w:val="22"/>
        </w:rPr>
      </w:pPr>
    </w:p>
    <w:p w14:paraId="04520A4B" w14:textId="24BEDE5B" w:rsidR="0046302A" w:rsidRPr="00E32B12" w:rsidRDefault="0046302A" w:rsidP="00E32B12">
      <w:pPr>
        <w:widowControl w:val="0"/>
        <w:autoSpaceDE w:val="0"/>
        <w:autoSpaceDN w:val="0"/>
        <w:adjustRightInd w:val="0"/>
        <w:rPr>
          <w:rFonts w:ascii="Arial" w:hAnsi="Arial" w:cs="Arial"/>
          <w:sz w:val="20"/>
          <w:szCs w:val="22"/>
          <w:lang w:val="en-AU"/>
        </w:rPr>
      </w:pPr>
      <w:r w:rsidRPr="00E32B12">
        <w:rPr>
          <w:rFonts w:ascii="Arial" w:hAnsi="Arial" w:cs="Arial"/>
          <w:b/>
          <w:color w:val="000000"/>
          <w:sz w:val="20"/>
          <w:szCs w:val="22"/>
        </w:rPr>
        <w:t>Figure 1</w:t>
      </w:r>
      <w:r w:rsidRPr="00E32B12">
        <w:rPr>
          <w:rFonts w:ascii="Arial" w:hAnsi="Arial" w:cs="Arial"/>
          <w:sz w:val="20"/>
          <w:szCs w:val="22"/>
        </w:rPr>
        <w:t xml:space="preserve"> Estimated phylogeny of deduced polyprotein sequences of completely sequenced representative viruses of </w:t>
      </w:r>
      <w:r w:rsidR="00B2406F" w:rsidRPr="00E32B12">
        <w:rPr>
          <w:rFonts w:ascii="Arial" w:hAnsi="Arial" w:cs="Arial"/>
          <w:sz w:val="20"/>
          <w:szCs w:val="22"/>
        </w:rPr>
        <w:t xml:space="preserve">recognized </w:t>
      </w:r>
      <w:r w:rsidRPr="00E32B12">
        <w:rPr>
          <w:rFonts w:ascii="Arial" w:hAnsi="Arial" w:cs="Arial"/>
          <w:sz w:val="20"/>
          <w:szCs w:val="22"/>
        </w:rPr>
        <w:t xml:space="preserve">species </w:t>
      </w:r>
      <w:r w:rsidR="00820DD8" w:rsidRPr="00E32B12">
        <w:rPr>
          <w:rFonts w:ascii="Arial" w:hAnsi="Arial" w:cs="Arial"/>
          <w:sz w:val="20"/>
          <w:szCs w:val="22"/>
        </w:rPr>
        <w:t>in</w:t>
      </w:r>
      <w:r w:rsidRPr="00E32B12">
        <w:rPr>
          <w:rFonts w:ascii="Arial" w:hAnsi="Arial" w:cs="Arial"/>
          <w:sz w:val="20"/>
          <w:szCs w:val="22"/>
        </w:rPr>
        <w:t xml:space="preserve"> genera </w:t>
      </w:r>
      <w:r w:rsidRPr="00E32B12">
        <w:rPr>
          <w:rFonts w:ascii="Arial" w:hAnsi="Arial" w:cs="Arial"/>
          <w:i/>
          <w:sz w:val="20"/>
          <w:szCs w:val="22"/>
        </w:rPr>
        <w:t>Bevemovirus</w:t>
      </w:r>
      <w:r w:rsidRPr="00E32B12">
        <w:rPr>
          <w:rFonts w:ascii="Arial" w:hAnsi="Arial" w:cs="Arial"/>
          <w:sz w:val="20"/>
          <w:szCs w:val="22"/>
        </w:rPr>
        <w:t>,</w:t>
      </w:r>
      <w:r w:rsidRPr="00E32B12">
        <w:rPr>
          <w:rFonts w:ascii="Arial" w:hAnsi="Arial" w:cs="Arial"/>
          <w:i/>
          <w:sz w:val="20"/>
          <w:szCs w:val="22"/>
        </w:rPr>
        <w:t xml:space="preserve"> Brambyvirus, Bymovirus, Ipomovirus, Macluravirus, Poacevirus, Potyvirus, Roymovirus</w:t>
      </w:r>
      <w:r w:rsidRPr="00E32B12">
        <w:rPr>
          <w:rFonts w:ascii="Arial" w:hAnsi="Arial" w:cs="Arial"/>
          <w:sz w:val="20"/>
          <w:szCs w:val="22"/>
        </w:rPr>
        <w:t>,</w:t>
      </w:r>
      <w:r w:rsidRPr="00E32B12">
        <w:rPr>
          <w:rFonts w:ascii="Arial" w:hAnsi="Arial" w:cs="Arial"/>
          <w:i/>
          <w:sz w:val="20"/>
          <w:szCs w:val="22"/>
        </w:rPr>
        <w:t xml:space="preserve"> Rymovirus, </w:t>
      </w:r>
      <w:r w:rsidRPr="00E32B12">
        <w:rPr>
          <w:rFonts w:ascii="Arial" w:hAnsi="Arial" w:cs="Arial"/>
          <w:sz w:val="20"/>
          <w:szCs w:val="22"/>
        </w:rPr>
        <w:t>and</w:t>
      </w:r>
      <w:r w:rsidRPr="00E32B12">
        <w:rPr>
          <w:rFonts w:ascii="Arial" w:hAnsi="Arial" w:cs="Arial"/>
          <w:i/>
          <w:sz w:val="20"/>
          <w:szCs w:val="22"/>
        </w:rPr>
        <w:t xml:space="preserve"> Tritimovirus</w:t>
      </w:r>
      <w:r w:rsidRPr="00E32B12">
        <w:rPr>
          <w:rFonts w:ascii="Arial" w:hAnsi="Arial" w:cs="Arial"/>
          <w:sz w:val="20"/>
          <w:szCs w:val="22"/>
        </w:rPr>
        <w:t xml:space="preserve"> </w:t>
      </w:r>
      <w:r w:rsidR="00820DD8" w:rsidRPr="00E32B12">
        <w:rPr>
          <w:rFonts w:ascii="Arial" w:hAnsi="Arial" w:cs="Arial"/>
          <w:sz w:val="20"/>
          <w:szCs w:val="22"/>
        </w:rPr>
        <w:t xml:space="preserve">in the family </w:t>
      </w:r>
      <w:r w:rsidR="00820DD8" w:rsidRPr="00E32B12">
        <w:rPr>
          <w:rFonts w:ascii="Arial" w:hAnsi="Arial" w:cs="Arial"/>
          <w:i/>
          <w:sz w:val="20"/>
          <w:szCs w:val="22"/>
        </w:rPr>
        <w:t>Potyviridae</w:t>
      </w:r>
      <w:r w:rsidR="00820DD8" w:rsidRPr="00E32B12">
        <w:rPr>
          <w:rFonts w:ascii="Arial" w:hAnsi="Arial" w:cs="Arial"/>
          <w:sz w:val="20"/>
          <w:szCs w:val="22"/>
        </w:rPr>
        <w:t xml:space="preserve"> </w:t>
      </w:r>
      <w:r w:rsidRPr="00E32B12">
        <w:rPr>
          <w:rFonts w:ascii="Arial" w:hAnsi="Arial" w:cs="Arial"/>
          <w:sz w:val="20"/>
          <w:szCs w:val="22"/>
        </w:rPr>
        <w:t xml:space="preserve">were used. </w:t>
      </w:r>
      <w:r w:rsidR="00E32B12" w:rsidRPr="00E32B12">
        <w:rPr>
          <w:rFonts w:ascii="Arial" w:hAnsi="Arial" w:cs="Arial"/>
          <w:sz w:val="20"/>
          <w:szCs w:val="22"/>
        </w:rPr>
        <w:t>T</w:t>
      </w:r>
      <w:r w:rsidR="00E32B12">
        <w:rPr>
          <w:rFonts w:ascii="Arial" w:hAnsi="Arial" w:cs="Arial"/>
          <w:sz w:val="20"/>
          <w:szCs w:val="22"/>
        </w:rPr>
        <w:t>he t</w:t>
      </w:r>
      <w:r w:rsidR="00E32B12" w:rsidRPr="00E32B12">
        <w:rPr>
          <w:rFonts w:ascii="Arial" w:hAnsi="Arial" w:cs="Arial"/>
          <w:sz w:val="20"/>
          <w:szCs w:val="22"/>
        </w:rPr>
        <w:t>wo proposed species unassigned a genus are indicated by blue dot</w:t>
      </w:r>
      <w:r w:rsidR="00E32B12">
        <w:rPr>
          <w:rFonts w:ascii="Arial" w:hAnsi="Arial" w:cs="Arial"/>
          <w:sz w:val="20"/>
          <w:szCs w:val="22"/>
        </w:rPr>
        <w:t>s</w:t>
      </w:r>
      <w:r w:rsidR="00E32B12" w:rsidRPr="00E32B12">
        <w:rPr>
          <w:rFonts w:ascii="Arial" w:hAnsi="Arial" w:cs="Arial"/>
          <w:sz w:val="20"/>
          <w:szCs w:val="22"/>
        </w:rPr>
        <w:t xml:space="preserve">. </w:t>
      </w:r>
      <w:r w:rsidRPr="00E32B12">
        <w:rPr>
          <w:rFonts w:ascii="Arial" w:hAnsi="Arial" w:cs="Arial"/>
          <w:sz w:val="20"/>
          <w:szCs w:val="22"/>
        </w:rPr>
        <w:t xml:space="preserve">Seven proposed new </w:t>
      </w:r>
      <w:r w:rsidR="00D77B1C" w:rsidRPr="00E32B12">
        <w:rPr>
          <w:rFonts w:ascii="Arial" w:hAnsi="Arial" w:cs="Arial"/>
          <w:sz w:val="20"/>
          <w:szCs w:val="22"/>
        </w:rPr>
        <w:t xml:space="preserve">species </w:t>
      </w:r>
      <w:r w:rsidRPr="00E32B12">
        <w:rPr>
          <w:rFonts w:ascii="Arial" w:hAnsi="Arial" w:cs="Arial"/>
          <w:sz w:val="20"/>
          <w:szCs w:val="22"/>
        </w:rPr>
        <w:t xml:space="preserve">in genus </w:t>
      </w:r>
      <w:r w:rsidRPr="00E32B12">
        <w:rPr>
          <w:rFonts w:ascii="Arial" w:hAnsi="Arial" w:cs="Arial"/>
          <w:i/>
          <w:sz w:val="20"/>
          <w:szCs w:val="22"/>
        </w:rPr>
        <w:t>Potyvirus</w:t>
      </w:r>
      <w:r w:rsidRPr="00E32B12">
        <w:rPr>
          <w:rFonts w:ascii="Arial" w:hAnsi="Arial" w:cs="Arial"/>
          <w:sz w:val="20"/>
          <w:szCs w:val="22"/>
        </w:rPr>
        <w:t xml:space="preserve"> are indicated by red dot</w:t>
      </w:r>
      <w:r w:rsidR="00E32B12">
        <w:rPr>
          <w:rFonts w:ascii="Arial" w:hAnsi="Arial" w:cs="Arial"/>
          <w:sz w:val="20"/>
          <w:szCs w:val="22"/>
        </w:rPr>
        <w:t>s</w:t>
      </w:r>
      <w:r w:rsidRPr="00E32B12">
        <w:rPr>
          <w:rFonts w:ascii="Arial" w:hAnsi="Arial" w:cs="Arial"/>
          <w:sz w:val="20"/>
          <w:szCs w:val="22"/>
        </w:rPr>
        <w:t xml:space="preserve">. </w:t>
      </w:r>
      <w:r w:rsidRPr="00E32B12">
        <w:rPr>
          <w:rFonts w:ascii="Arial" w:hAnsi="Arial" w:cs="Arial"/>
          <w:sz w:val="20"/>
          <w:szCs w:val="22"/>
          <w:lang w:eastAsia="de-DE"/>
        </w:rPr>
        <w:t>The tree was deduced</w:t>
      </w:r>
      <w:r w:rsidR="00962E4F" w:rsidRPr="00E32B12">
        <w:rPr>
          <w:rFonts w:ascii="Arial" w:hAnsi="Arial" w:cs="Arial"/>
          <w:sz w:val="20"/>
          <w:szCs w:val="22"/>
          <w:lang w:eastAsia="de-DE"/>
        </w:rPr>
        <w:t xml:space="preserve"> </w:t>
      </w:r>
      <w:r w:rsidRPr="00E32B12">
        <w:rPr>
          <w:rFonts w:ascii="Arial" w:hAnsi="Arial" w:cs="Arial"/>
          <w:sz w:val="20"/>
          <w:szCs w:val="22"/>
          <w:lang w:eastAsia="de-DE"/>
        </w:rPr>
        <w:t xml:space="preserve">in Mega v7.0.21 after alignment in Muscle using Neighbor-joining with 1000 bootstrap replications. Bootstrap support for branches is shown at the junctions of branches where it was &gt;60%. Evolutionary distances were calculated using the Poisson correction method and branch lengths are proportional to genetic distance in units of amino acid substitutions per site. </w:t>
      </w:r>
      <w:r w:rsidRPr="00E32B12">
        <w:rPr>
          <w:rFonts w:ascii="Arial" w:hAnsi="Arial" w:cs="Arial"/>
          <w:sz w:val="20"/>
          <w:szCs w:val="22"/>
        </w:rPr>
        <w:t xml:space="preserve">Accession codes corresponding to the nucleotide sequence of each virus genome </w:t>
      </w:r>
      <w:r w:rsidRPr="00E32B12">
        <w:rPr>
          <w:rFonts w:ascii="Arial" w:hAnsi="Arial" w:cs="Arial"/>
          <w:sz w:val="20"/>
          <w:szCs w:val="22"/>
        </w:rPr>
        <w:lastRenderedPageBreak/>
        <w:t xml:space="preserve">sequence used in the tree are: </w:t>
      </w:r>
      <w:r w:rsidR="00B66894" w:rsidRPr="00E32B12">
        <w:rPr>
          <w:rFonts w:ascii="Arial" w:hAnsi="Arial" w:cs="Arial"/>
          <w:sz w:val="20"/>
          <w:szCs w:val="22"/>
          <w:lang w:val="en-AU"/>
        </w:rPr>
        <w:t>African eggplant mosaic virus</w:t>
      </w:r>
      <w:r w:rsidR="007C5E1F" w:rsidRPr="00E32B12">
        <w:rPr>
          <w:rFonts w:ascii="Arial" w:hAnsi="Arial" w:cs="Arial"/>
          <w:sz w:val="20"/>
          <w:szCs w:val="22"/>
        </w:rPr>
        <w:t xml:space="preserve">, </w:t>
      </w:r>
      <w:r w:rsidR="007C5E1F" w:rsidRPr="00E32B12">
        <w:rPr>
          <w:rFonts w:ascii="Arial" w:hAnsi="Arial" w:cs="Arial"/>
          <w:sz w:val="20"/>
          <w:szCs w:val="22"/>
          <w:lang w:val="en-AU"/>
        </w:rPr>
        <w:t xml:space="preserve">MF997470; </w:t>
      </w:r>
      <w:r w:rsidRPr="00E32B12">
        <w:rPr>
          <w:rFonts w:ascii="Arial" w:hAnsi="Arial" w:cs="Arial"/>
          <w:sz w:val="20"/>
          <w:szCs w:val="22"/>
        </w:rPr>
        <w:t xml:space="preserve">Agropyron mosaic virus, AY623626; Algerian watermelon mosaic virus, EU410442; Apium virus Y, HM363516; Arracacha mottle virus, DQ925486; artichoke latent virus, KP405232; Asparagus virus 1, KJ830760; banana bract mosaic virus, HM131454; Barbacena virus Y, KU685505; barley mild mosaic virus (RNA1), D83408; Basella rugose mosaic virus, DQ821939; bean common mosaic necrosis virus, U19287; bean common mosaic virus, U19287; bean yellow mosaic virus, D83749; beet mosaic virus, AY206394; bellflower veinal mottle virus, KY491536; Bidens mosaic virus, KF649336; Bidens mottle virus, AF538686; blackberry virus Y, AY994084; blue squill virus A, JQ807999; broad-leafed dock virus A, KU053507; brome streak mosaic virus, Z48506; Brugmansia mosaic virus, JX867236; Brugmansia suaveolens mottle virus, AB551370; Caladenia virus A, JX156425; calla lily latent virus, EF105297; Callistephus mottle virus, KX013584; Canna yellow streak virus, GQ421689; carrot thin leaf virus, JX156434; Catharanthus mosaic virus, KP742991; cassava brown streak virus, FN434437; celery mosaic virus, HQ676607; chilli ringspot virus, JQ234922; chilli veinal mottle virus, GQ981316; Chinese yam necrotic mosaic virus, AB710145; clover yellow vein virus, AB011819; Coccinia mottle virus, KU935732; cocksfoot streak virus, AF499738; Colombian datura virus; JQ801448; </w:t>
      </w:r>
      <w:r w:rsidR="00BB14B9" w:rsidRPr="00E32B12">
        <w:rPr>
          <w:rFonts w:ascii="Arial" w:hAnsi="Arial" w:cs="Arial"/>
          <w:spacing w:val="1"/>
          <w:sz w:val="20"/>
          <w:szCs w:val="22"/>
        </w:rPr>
        <w:t xml:space="preserve">common reed chlorotic stripe virus, KY612317; </w:t>
      </w:r>
      <w:r w:rsidR="00BB14B9" w:rsidRPr="00E32B12">
        <w:rPr>
          <w:rFonts w:ascii="Arial" w:hAnsi="Arial" w:cs="Arial"/>
          <w:sz w:val="20"/>
          <w:szCs w:val="22"/>
        </w:rPr>
        <w:t xml:space="preserve"> </w:t>
      </w:r>
      <w:r w:rsidRPr="00E32B12">
        <w:rPr>
          <w:rFonts w:ascii="Arial" w:hAnsi="Arial" w:cs="Arial"/>
          <w:sz w:val="20"/>
          <w:szCs w:val="22"/>
        </w:rPr>
        <w:t xml:space="preserve">cowpea aphid-borne mosaic virus, KM655833; cucumber vein yellowing virus, AY578085; </w:t>
      </w:r>
      <w:r w:rsidR="007C5E1F" w:rsidRPr="00E32B12">
        <w:rPr>
          <w:rFonts w:ascii="Arial" w:hAnsi="Arial" w:cs="Arial"/>
          <w:color w:val="000000"/>
          <w:sz w:val="20"/>
          <w:szCs w:val="22"/>
          <w:shd w:val="clear" w:color="auto" w:fill="FFFFFF"/>
        </w:rPr>
        <w:t>cucurbit vein banding virus</w:t>
      </w:r>
      <w:r w:rsidR="007C5E1F" w:rsidRPr="00E32B12">
        <w:rPr>
          <w:rFonts w:ascii="Arial" w:hAnsi="Arial" w:cs="Arial"/>
          <w:sz w:val="20"/>
          <w:szCs w:val="22"/>
        </w:rPr>
        <w:t xml:space="preserve">, </w:t>
      </w:r>
      <w:r w:rsidR="007C5E1F" w:rsidRPr="00E32B12">
        <w:rPr>
          <w:rFonts w:ascii="Arial" w:hAnsi="Arial" w:cs="Arial"/>
          <w:color w:val="000000"/>
          <w:sz w:val="20"/>
          <w:szCs w:val="22"/>
          <w:shd w:val="clear" w:color="auto" w:fill="FFFFFF"/>
        </w:rPr>
        <w:t xml:space="preserve">KY657266; </w:t>
      </w:r>
      <w:r w:rsidRPr="00E32B12">
        <w:rPr>
          <w:rFonts w:ascii="Arial" w:hAnsi="Arial" w:cs="Arial"/>
          <w:sz w:val="20"/>
          <w:szCs w:val="22"/>
        </w:rPr>
        <w:t xml:space="preserve">Cyrtanthus elatus virus A, JQ723475.; Daphne mosaic virus, DQ299908; Daphne virus Y, KU556609; dasheen mosaic virus, AB219545; donkey orchid virus A, JX156422; East Asian Passiflora virus, AB246773; Freesia mosaic virus, FM206346; fritillary virus Y, AM039800; Gloriosa stripe mosaic virus, EF427894; Habenaria mosaic virus, EF427894; Hardenbergia mosaic virus, HQ161081; Hippeastrum mosaic virus, JQ395040; Hordeum mosaic virus, AY623627; Impatiens flower break virus, KU981084; Japanese yam mosaic virus, AB027007; Jasmine virus T, </w:t>
      </w:r>
      <w:r w:rsidRPr="00E32B12">
        <w:rPr>
          <w:rFonts w:ascii="Arial" w:hAnsi="Arial" w:cs="Arial"/>
          <w:iCs/>
          <w:sz w:val="20"/>
          <w:szCs w:val="22"/>
        </w:rPr>
        <w:t xml:space="preserve">KT222674; </w:t>
      </w:r>
      <w:r w:rsidR="00D77B1C" w:rsidRPr="00E32B12">
        <w:rPr>
          <w:rFonts w:ascii="Arial" w:hAnsi="Arial" w:cs="Arial"/>
          <w:iCs/>
          <w:sz w:val="20"/>
          <w:szCs w:val="22"/>
        </w:rPr>
        <w:t>j</w:t>
      </w:r>
      <w:r w:rsidRPr="00E32B12">
        <w:rPr>
          <w:rFonts w:ascii="Arial" w:hAnsi="Arial" w:cs="Arial"/>
          <w:iCs/>
          <w:sz w:val="20"/>
          <w:szCs w:val="22"/>
        </w:rPr>
        <w:t xml:space="preserve">ohnsongrass mosaic virus, </w:t>
      </w:r>
      <w:r w:rsidRPr="00E32B12">
        <w:rPr>
          <w:rFonts w:ascii="Arial" w:hAnsi="Arial" w:cs="Arial"/>
          <w:sz w:val="20"/>
          <w:szCs w:val="22"/>
        </w:rPr>
        <w:t xml:space="preserve">Z26920; Keunjorong mosaic virus, JF838187; konjac mosaic virus, AB219545; leek yellow stripe virus, KP258216; lettuce </w:t>
      </w:r>
      <w:r w:rsidR="002717B2" w:rsidRPr="00E32B12">
        <w:rPr>
          <w:rFonts w:ascii="Arial" w:hAnsi="Arial" w:cs="Arial"/>
          <w:sz w:val="20"/>
          <w:szCs w:val="22"/>
        </w:rPr>
        <w:t>I</w:t>
      </w:r>
      <w:r w:rsidRPr="00E32B12">
        <w:rPr>
          <w:rFonts w:ascii="Arial" w:hAnsi="Arial" w:cs="Arial"/>
          <w:sz w:val="20"/>
          <w:szCs w:val="22"/>
        </w:rPr>
        <w:t xml:space="preserve">talian necrotic virus; </w:t>
      </w:r>
      <w:r w:rsidRPr="00E32B12">
        <w:rPr>
          <w:rFonts w:ascii="Arial" w:hAnsi="Arial" w:cs="Arial"/>
          <w:iCs/>
          <w:sz w:val="20"/>
          <w:szCs w:val="22"/>
        </w:rPr>
        <w:t xml:space="preserve">KP769852; lettuce mosaic virus, </w:t>
      </w:r>
      <w:r w:rsidRPr="00E32B12">
        <w:rPr>
          <w:rFonts w:ascii="Arial" w:hAnsi="Arial" w:cs="Arial"/>
          <w:sz w:val="20"/>
          <w:szCs w:val="22"/>
        </w:rPr>
        <w:t xml:space="preserve">KF268954; lily mottle virus, AB570195; </w:t>
      </w:r>
      <w:r w:rsidR="00BB14B9" w:rsidRPr="00E32B12">
        <w:rPr>
          <w:rFonts w:ascii="Arial" w:hAnsi="Arial" w:cs="Arial"/>
          <w:sz w:val="20"/>
          <w:szCs w:val="22"/>
          <w:lang w:eastAsia="fi-FI"/>
        </w:rPr>
        <w:t>l</w:t>
      </w:r>
      <w:r w:rsidR="00BB14B9" w:rsidRPr="00E32B12">
        <w:rPr>
          <w:rFonts w:ascii="Arial" w:hAnsi="Arial" w:cs="Arial"/>
          <w:sz w:val="20"/>
          <w:szCs w:val="22"/>
        </w:rPr>
        <w:t xml:space="preserve">ongan witches’ broom-associated virus, KY649478; </w:t>
      </w:r>
      <w:r w:rsidRPr="00E32B12">
        <w:rPr>
          <w:rFonts w:ascii="Arial" w:hAnsi="Arial" w:cs="Arial"/>
          <w:sz w:val="20"/>
          <w:szCs w:val="22"/>
        </w:rPr>
        <w:t xml:space="preserve">Lupinus mosaic virus, EU847625; maize dwarf mosaic virus, AM110758; </w:t>
      </w:r>
      <w:r w:rsidR="007C5E1F" w:rsidRPr="00E32B12">
        <w:rPr>
          <w:rFonts w:ascii="Arial" w:hAnsi="Arial" w:cs="Arial"/>
          <w:sz w:val="20"/>
          <w:szCs w:val="22"/>
          <w:lang w:val="en-AU"/>
        </w:rPr>
        <w:t>Mediterranean ruda virus</w:t>
      </w:r>
      <w:r w:rsidR="007C5E1F" w:rsidRPr="00E32B12">
        <w:rPr>
          <w:rFonts w:ascii="Arial" w:hAnsi="Arial" w:cs="Arial"/>
          <w:sz w:val="20"/>
          <w:szCs w:val="22"/>
        </w:rPr>
        <w:t xml:space="preserve">, </w:t>
      </w:r>
      <w:r w:rsidR="007C5E1F" w:rsidRPr="00E32B12">
        <w:rPr>
          <w:rFonts w:ascii="Arial" w:hAnsi="Arial" w:cs="Arial"/>
          <w:sz w:val="20"/>
          <w:szCs w:val="22"/>
          <w:lang w:val="en-AU"/>
        </w:rPr>
        <w:t xml:space="preserve">MF953305; </w:t>
      </w:r>
      <w:r w:rsidRPr="00E32B12">
        <w:rPr>
          <w:rFonts w:ascii="Arial" w:hAnsi="Arial" w:cs="Arial"/>
          <w:sz w:val="20"/>
          <w:szCs w:val="22"/>
        </w:rPr>
        <w:t xml:space="preserve">Moroccan watermelon mosaic virus, EF579955.; Narcissus degeneration virus, AM182028; Narcissus late season yellows virus, KC691259; Narcissus yellow stripe virus, KC691259; oat mosaic virus (RNA1), AJ306718; oat necrotic mottle virus, AY377938; </w:t>
      </w:r>
      <w:r w:rsidR="002717B2" w:rsidRPr="00E32B12">
        <w:rPr>
          <w:rFonts w:ascii="Arial" w:hAnsi="Arial" w:cs="Arial"/>
          <w:sz w:val="20"/>
          <w:szCs w:val="22"/>
        </w:rPr>
        <w:t>o</w:t>
      </w:r>
      <w:r w:rsidRPr="00E32B12">
        <w:rPr>
          <w:rFonts w:ascii="Arial" w:hAnsi="Arial" w:cs="Arial"/>
          <w:sz w:val="20"/>
          <w:szCs w:val="22"/>
        </w:rPr>
        <w:t xml:space="preserve">nion yellow dwarf virus, KJ451436; Ornithogalum mosaic virus, JQ807995; Panax virus Y, GQ916624; papaya leaf distortion mosaic virus, AB088221; papaya ringspot virus, KC345607; </w:t>
      </w:r>
      <w:r w:rsidR="007C5E1F" w:rsidRPr="00E32B12">
        <w:rPr>
          <w:rFonts w:ascii="Arial" w:hAnsi="Arial" w:cs="Arial"/>
          <w:color w:val="000000" w:themeColor="text1"/>
          <w:sz w:val="20"/>
          <w:szCs w:val="22"/>
        </w:rPr>
        <w:t>Paris mosaic necrosis virus</w:t>
      </w:r>
      <w:r w:rsidR="007C5E1F" w:rsidRPr="00E32B12">
        <w:rPr>
          <w:rFonts w:ascii="Arial" w:hAnsi="Arial" w:cs="Arial"/>
          <w:sz w:val="20"/>
          <w:szCs w:val="22"/>
        </w:rPr>
        <w:t xml:space="preserve">, MF509898; </w:t>
      </w:r>
      <w:r w:rsidRPr="00E32B12">
        <w:rPr>
          <w:rFonts w:ascii="Arial" w:hAnsi="Arial" w:cs="Arial"/>
          <w:sz w:val="20"/>
          <w:szCs w:val="22"/>
        </w:rPr>
        <w:t xml:space="preserve">passion fruit woodiness virus, HQ122652; pea seed-borne mosaic virus, AJ252242; peanut mottle virus, AF023848; pecan mosaic-associated virus, KT633868; Pennisetum mosaic virus, AY642590; pepper severe mosaic virus, AM181350; pepper veinal mottle virus, DQ645484; pepper yellow mosaic virus, AB541985; Peru tomato mosaic virus, AJ437280; plum pox virus, AY953267; pokeweed mosaic virus, JQ609095; potato virus A, Z21670; potato virus V, KP849483; potato virus Y, U09509; rose yellow mosaic virus, JF280796; ryegrass mosaic virus, Y09854; </w:t>
      </w:r>
      <w:r w:rsidR="007C5E1F" w:rsidRPr="00E32B12">
        <w:rPr>
          <w:rFonts w:ascii="Arial" w:hAnsi="Arial" w:cs="Arial"/>
          <w:sz w:val="20"/>
          <w:szCs w:val="22"/>
          <w:lang w:val="en-AU"/>
        </w:rPr>
        <w:t>s</w:t>
      </w:r>
      <w:r w:rsidR="007C5E1F" w:rsidRPr="00E32B12">
        <w:rPr>
          <w:rFonts w:ascii="Arial" w:hAnsi="Arial" w:cs="Arial"/>
          <w:sz w:val="20"/>
          <w:szCs w:val="22"/>
        </w:rPr>
        <w:t xml:space="preserve">affron latent virus, KY562565; </w:t>
      </w:r>
      <w:r w:rsidRPr="00E32B12">
        <w:rPr>
          <w:rFonts w:ascii="Arial" w:hAnsi="Arial" w:cs="Arial"/>
          <w:sz w:val="20"/>
          <w:szCs w:val="22"/>
        </w:rPr>
        <w:t xml:space="preserve">scallion mosaic virus, AJ316084; shallot yellow stripe virus, AJ865076; sorghum mosaic virus, U57358; soybean mosaic virus, S42280; squash vein yellowing virus, EU259611; </w:t>
      </w:r>
      <w:r w:rsidR="007C5E1F" w:rsidRPr="00E32B12">
        <w:rPr>
          <w:rFonts w:ascii="Arial" w:hAnsi="Arial" w:cs="Arial"/>
          <w:sz w:val="20"/>
          <w:szCs w:val="22"/>
        </w:rPr>
        <w:t xml:space="preserve">Sudan watermelon mosaic virus, KY623505; </w:t>
      </w:r>
      <w:r w:rsidRPr="00E32B12">
        <w:rPr>
          <w:rFonts w:ascii="Arial" w:hAnsi="Arial" w:cs="Arial"/>
          <w:sz w:val="20"/>
          <w:szCs w:val="22"/>
        </w:rPr>
        <w:t>sugarcane mosaic virus, GU474635; sugarcane streak mosaic virus, GQ388116; sunflower chlorotic mottle virus, GU181199; sunflower mild mosaic virus, JQ350738; sunflower ring blotch virus, KX856009; sweet potato feathery mottle virus, AB439206; sweet potato latent virus, KC443039; sweet potato mild mottle virus, Z73124; sweet potato virus 2, JN613807; sweet potato virus C; GU207957; sweet potato virus G, JQ824374; tamarillo leaf malformation virus, KM523548.; Telosma mosaic virus, DQ851493; Thunberg fritillary mosaic virus, AJ851866; tobacco etch virus, DQ986288</w:t>
      </w:r>
      <w:r w:rsidRPr="00E32B12">
        <w:rPr>
          <w:rFonts w:ascii="Arial" w:hAnsi="Arial" w:cs="Arial"/>
          <w:sz w:val="20"/>
          <w:szCs w:val="22"/>
          <w:lang w:val="en-AU"/>
        </w:rPr>
        <w:t xml:space="preserve">; tobacco mosqueado virus, KT834407; tobacco vein banding mosaic virus, </w:t>
      </w:r>
      <w:r w:rsidRPr="00E32B12">
        <w:rPr>
          <w:rFonts w:ascii="Arial" w:hAnsi="Arial" w:cs="Arial"/>
          <w:sz w:val="20"/>
          <w:szCs w:val="22"/>
        </w:rPr>
        <w:t>EF219408; tobacco vein mottling virus, U38621; tomato necrotic stunt virus, JQ314463; Triticum mosaic virus, FJ669487; turnip mosaic virus, AF169561</w:t>
      </w:r>
      <w:r w:rsidRPr="00E32B12">
        <w:rPr>
          <w:rFonts w:ascii="Arial" w:hAnsi="Arial" w:cs="Arial"/>
          <w:sz w:val="20"/>
          <w:szCs w:val="22"/>
          <w:lang w:val="en-AU"/>
        </w:rPr>
        <w:t xml:space="preserve">; Vanilla distortion mosaic virus, </w:t>
      </w:r>
      <w:r w:rsidRPr="00E32B12">
        <w:rPr>
          <w:rFonts w:ascii="Arial" w:hAnsi="Arial" w:cs="Arial"/>
          <w:sz w:val="20"/>
          <w:szCs w:val="22"/>
        </w:rPr>
        <w:t xml:space="preserve">KF906523; Verbena virus Y, EU564817; wheat yellow mosaic virus (RNA1), FJ361765; </w:t>
      </w:r>
      <w:r w:rsidR="00C961BA" w:rsidRPr="00E32B12">
        <w:rPr>
          <w:rFonts w:ascii="Arial" w:hAnsi="Arial" w:cs="Arial"/>
          <w:sz w:val="20"/>
          <w:szCs w:val="22"/>
        </w:rPr>
        <w:t>w</w:t>
      </w:r>
      <w:r w:rsidR="007C5E1F" w:rsidRPr="00E32B12">
        <w:rPr>
          <w:rFonts w:ascii="Arial" w:hAnsi="Arial" w:cs="Arial"/>
          <w:sz w:val="20"/>
          <w:szCs w:val="22"/>
        </w:rPr>
        <w:t xml:space="preserve">ild melon vein banding virus, KY623506; </w:t>
      </w:r>
      <w:r w:rsidRPr="00E32B12">
        <w:rPr>
          <w:rFonts w:ascii="Arial" w:hAnsi="Arial" w:cs="Arial"/>
          <w:sz w:val="20"/>
          <w:szCs w:val="22"/>
        </w:rPr>
        <w:t xml:space="preserve">wild onion symptomless virus, LC159494; wild potato mosaic virus, AJ437279; wild tomato mosaic virus, DQ851495; Wisteria vein mosaic virus, AY656816; yambean mosaic virus, JN190431; yam chlorotic mosaic virus, </w:t>
      </w:r>
      <w:r w:rsidRPr="00E32B12">
        <w:rPr>
          <w:rFonts w:ascii="Arial" w:hAnsi="Arial" w:cs="Arial"/>
          <w:sz w:val="20"/>
          <w:szCs w:val="22"/>
          <w:lang w:val="en-AU"/>
        </w:rPr>
        <w:t xml:space="preserve">KT724961; yam mild mosaic virus, </w:t>
      </w:r>
      <w:r w:rsidRPr="00E32B12">
        <w:rPr>
          <w:rFonts w:ascii="Arial" w:hAnsi="Arial" w:cs="Arial"/>
          <w:sz w:val="20"/>
          <w:szCs w:val="22"/>
        </w:rPr>
        <w:t xml:space="preserve">JX470965; yam mosaic virus, U42596; Zantedeschia mild mosaic virus, AY626825; Zea mosaic virus, JQ692088; zucchini shoestring virus, </w:t>
      </w:r>
      <w:r w:rsidRPr="00E32B12">
        <w:rPr>
          <w:rFonts w:ascii="Arial" w:hAnsi="Arial" w:cs="Arial"/>
          <w:iCs/>
          <w:sz w:val="20"/>
          <w:szCs w:val="22"/>
        </w:rPr>
        <w:t xml:space="preserve">KU355553; zucchini tigre mosaic virus, </w:t>
      </w:r>
      <w:r w:rsidRPr="00E32B12">
        <w:rPr>
          <w:rFonts w:ascii="Arial" w:hAnsi="Arial" w:cs="Arial"/>
          <w:sz w:val="20"/>
          <w:szCs w:val="22"/>
        </w:rPr>
        <w:t>KC345607; zucchini yellow mosaic virus, L31350</w:t>
      </w:r>
      <w:r w:rsidRPr="00E32B12">
        <w:rPr>
          <w:rFonts w:ascii="Arial" w:hAnsi="Arial" w:cs="Arial"/>
          <w:sz w:val="20"/>
          <w:szCs w:val="22"/>
          <w:lang w:val="en-AU"/>
        </w:rPr>
        <w:t>.</w:t>
      </w:r>
    </w:p>
    <w:p w14:paraId="6C42ADEA" w14:textId="77777777" w:rsidR="00E32B12" w:rsidRDefault="00E32B12" w:rsidP="0046302A">
      <w:pPr>
        <w:pStyle w:val="BodyTextIndent"/>
        <w:ind w:left="0" w:firstLine="0"/>
        <w:rPr>
          <w:rFonts w:ascii="Arial" w:hAnsi="Arial" w:cs="Arial"/>
          <w:sz w:val="22"/>
          <w:szCs w:val="22"/>
          <w:lang w:val="en-AU"/>
        </w:rPr>
      </w:pPr>
    </w:p>
    <w:tbl>
      <w:tblPr>
        <w:tblW w:w="9228" w:type="dxa"/>
        <w:tblLook w:val="04A0" w:firstRow="1" w:lastRow="0" w:firstColumn="1" w:lastColumn="0" w:noHBand="0" w:noVBand="1"/>
      </w:tblPr>
      <w:tblGrid>
        <w:gridCol w:w="9228"/>
      </w:tblGrid>
      <w:tr w:rsidR="00E32B12" w:rsidRPr="00BB14B9" w14:paraId="17E0A6A6" w14:textId="77777777" w:rsidTr="00435D58">
        <w:trPr>
          <w:tblHeader/>
        </w:trPr>
        <w:tc>
          <w:tcPr>
            <w:tcW w:w="9228" w:type="dxa"/>
          </w:tcPr>
          <w:p w14:paraId="3E2DD136" w14:textId="77777777" w:rsidR="00E32B12" w:rsidRDefault="00E32B12" w:rsidP="00435D58">
            <w:pPr>
              <w:spacing w:after="120"/>
              <w:rPr>
                <w:rFonts w:ascii="Arial" w:hAnsi="Arial" w:cs="Arial"/>
                <w:b/>
                <w:sz w:val="22"/>
                <w:szCs w:val="22"/>
              </w:rPr>
            </w:pPr>
          </w:p>
          <w:p w14:paraId="18AB6E6C" w14:textId="77777777" w:rsidR="00E32B12" w:rsidRDefault="00E32B12" w:rsidP="00435D58">
            <w:pPr>
              <w:spacing w:after="120"/>
              <w:rPr>
                <w:rFonts w:ascii="Arial" w:hAnsi="Arial" w:cs="Arial"/>
                <w:b/>
                <w:sz w:val="22"/>
                <w:szCs w:val="22"/>
              </w:rPr>
            </w:pPr>
          </w:p>
          <w:p w14:paraId="667B00F5" w14:textId="77777777" w:rsidR="00E32B12" w:rsidRPr="00BB14B9" w:rsidRDefault="00E32B12" w:rsidP="00435D58">
            <w:pPr>
              <w:spacing w:after="120"/>
              <w:rPr>
                <w:rFonts w:ascii="Arial" w:hAnsi="Arial" w:cs="Arial"/>
                <w:b/>
                <w:sz w:val="22"/>
                <w:szCs w:val="22"/>
              </w:rPr>
            </w:pPr>
            <w:r w:rsidRPr="00BB14B9">
              <w:rPr>
                <w:rFonts w:ascii="Arial" w:hAnsi="Arial" w:cs="Arial"/>
                <w:b/>
                <w:sz w:val="22"/>
                <w:szCs w:val="22"/>
              </w:rPr>
              <w:t>References:</w:t>
            </w:r>
          </w:p>
        </w:tc>
      </w:tr>
      <w:tr w:rsidR="00E32B12" w:rsidRPr="00BB14B9" w14:paraId="3F96E07A" w14:textId="77777777" w:rsidTr="00435D58">
        <w:trPr>
          <w:trHeight w:val="860"/>
        </w:trPr>
        <w:tc>
          <w:tcPr>
            <w:tcW w:w="9228" w:type="dxa"/>
            <w:tcBorders>
              <w:top w:val="single" w:sz="8" w:space="0" w:color="auto"/>
              <w:left w:val="single" w:sz="8" w:space="0" w:color="auto"/>
              <w:bottom w:val="single" w:sz="8" w:space="0" w:color="auto"/>
              <w:right w:val="single" w:sz="8" w:space="0" w:color="auto"/>
            </w:tcBorders>
          </w:tcPr>
          <w:p w14:paraId="2065FA82" w14:textId="77777777" w:rsidR="00E32B12" w:rsidRPr="00BB14B9" w:rsidRDefault="00E32B12" w:rsidP="00435D58">
            <w:pPr>
              <w:rPr>
                <w:rFonts w:ascii="Arial" w:hAnsi="Arial" w:cs="Arial"/>
                <w:sz w:val="22"/>
                <w:szCs w:val="22"/>
                <w:lang w:val="en-GB" w:eastAsia="en-GB"/>
              </w:rPr>
            </w:pPr>
            <w:r w:rsidRPr="00BB14B9">
              <w:rPr>
                <w:rFonts w:ascii="Arial" w:hAnsi="Arial" w:cs="Arial"/>
                <w:sz w:val="22"/>
                <w:szCs w:val="22"/>
              </w:rPr>
              <w:t xml:space="preserve">Adams, M.J., Antoniw, J.F. and Fauquet, C.M., 2005. Molecular criteria for genus and species discrimination within the family Potyviridae. </w:t>
            </w:r>
            <w:r w:rsidRPr="00BB14B9">
              <w:rPr>
                <w:rFonts w:ascii="Arial" w:hAnsi="Arial" w:cs="Arial"/>
                <w:i/>
                <w:iCs/>
                <w:sz w:val="22"/>
                <w:szCs w:val="22"/>
              </w:rPr>
              <w:t>Archives of Virology</w:t>
            </w:r>
            <w:r w:rsidRPr="00BB14B9">
              <w:rPr>
                <w:rFonts w:ascii="Arial" w:hAnsi="Arial" w:cs="Arial"/>
                <w:sz w:val="22"/>
                <w:szCs w:val="22"/>
              </w:rPr>
              <w:t xml:space="preserve">, </w:t>
            </w:r>
            <w:r w:rsidRPr="00BB14B9">
              <w:rPr>
                <w:rFonts w:ascii="Arial" w:hAnsi="Arial" w:cs="Arial"/>
                <w:i/>
                <w:iCs/>
                <w:sz w:val="22"/>
                <w:szCs w:val="22"/>
              </w:rPr>
              <w:t>150</w:t>
            </w:r>
            <w:r w:rsidRPr="00BB14B9">
              <w:rPr>
                <w:rFonts w:ascii="Arial" w:hAnsi="Arial" w:cs="Arial"/>
                <w:sz w:val="22"/>
                <w:szCs w:val="22"/>
              </w:rPr>
              <w:t>: 459-479.</w:t>
            </w:r>
          </w:p>
          <w:p w14:paraId="03481CA8" w14:textId="77777777" w:rsidR="00E32B12" w:rsidRPr="00BB14B9" w:rsidRDefault="00E32B12" w:rsidP="00435D58">
            <w:pPr>
              <w:rPr>
                <w:rFonts w:ascii="Arial" w:hAnsi="Arial" w:cs="Arial"/>
                <w:sz w:val="22"/>
                <w:szCs w:val="22"/>
                <w:lang w:eastAsia="fi-FI"/>
              </w:rPr>
            </w:pPr>
          </w:p>
          <w:p w14:paraId="007FFAD4" w14:textId="341DD9CB" w:rsidR="00E32B12" w:rsidRPr="00BB14B9" w:rsidRDefault="00E32B12" w:rsidP="00435D58">
            <w:pPr>
              <w:rPr>
                <w:rFonts w:ascii="Arial" w:hAnsi="Arial" w:cs="Arial"/>
                <w:sz w:val="22"/>
                <w:szCs w:val="22"/>
                <w:lang w:eastAsia="fi-FI"/>
              </w:rPr>
            </w:pPr>
            <w:r w:rsidRPr="00BB14B9">
              <w:rPr>
                <w:rFonts w:ascii="Arial" w:hAnsi="Arial" w:cs="Arial"/>
                <w:sz w:val="22"/>
                <w:szCs w:val="22"/>
                <w:lang w:eastAsia="fi-FI"/>
              </w:rPr>
              <w:t xml:space="preserve">Chen, JY., Chen J.Y., and Xu, X.D., 2001. Advances in research of longan witches’ broom disease. </w:t>
            </w:r>
            <w:r w:rsidRPr="00BB14B9">
              <w:rPr>
                <w:rFonts w:ascii="Arial" w:hAnsi="Arial" w:cs="Arial"/>
                <w:i/>
                <w:sz w:val="22"/>
                <w:szCs w:val="22"/>
                <w:lang w:eastAsia="fi-FI"/>
              </w:rPr>
              <w:t xml:space="preserve">Acta </w:t>
            </w:r>
            <w:r w:rsidR="00B37B6B">
              <w:rPr>
                <w:rFonts w:ascii="Arial" w:hAnsi="Arial" w:cs="Arial"/>
                <w:i/>
                <w:sz w:val="22"/>
                <w:szCs w:val="22"/>
                <w:lang w:eastAsia="fi-FI"/>
              </w:rPr>
              <w:t>H</w:t>
            </w:r>
            <w:r w:rsidRPr="00BB14B9">
              <w:rPr>
                <w:rFonts w:ascii="Arial" w:hAnsi="Arial" w:cs="Arial"/>
                <w:i/>
                <w:sz w:val="22"/>
                <w:szCs w:val="22"/>
                <w:lang w:eastAsia="fi-FI"/>
              </w:rPr>
              <w:t>orticulturae</w:t>
            </w:r>
            <w:r w:rsidRPr="00BB14B9">
              <w:rPr>
                <w:rFonts w:ascii="Arial" w:hAnsi="Arial" w:cs="Arial"/>
                <w:sz w:val="22"/>
                <w:szCs w:val="22"/>
                <w:lang w:eastAsia="fi-FI"/>
              </w:rPr>
              <w:t>, 558:413-416.</w:t>
            </w:r>
          </w:p>
          <w:p w14:paraId="48C6476C" w14:textId="77777777" w:rsidR="00E32B12" w:rsidRPr="00BB14B9" w:rsidRDefault="00E32B12" w:rsidP="00435D58">
            <w:pPr>
              <w:ind w:leftChars="-1" w:left="-2"/>
              <w:rPr>
                <w:rFonts w:ascii="Arial" w:hAnsi="Arial" w:cs="Arial"/>
                <w:sz w:val="22"/>
                <w:szCs w:val="22"/>
              </w:rPr>
            </w:pPr>
          </w:p>
          <w:p w14:paraId="79AED1BE" w14:textId="77777777" w:rsidR="00E32B12" w:rsidRPr="00BB14B9" w:rsidRDefault="00E32B12" w:rsidP="00435D58">
            <w:pPr>
              <w:ind w:leftChars="-1" w:left="-2"/>
              <w:rPr>
                <w:rFonts w:ascii="Arial" w:hAnsi="Arial" w:cs="Arial"/>
                <w:sz w:val="22"/>
                <w:szCs w:val="22"/>
              </w:rPr>
            </w:pPr>
            <w:r w:rsidRPr="00BB14B9">
              <w:rPr>
                <w:rFonts w:ascii="Arial" w:hAnsi="Arial" w:cs="Arial"/>
                <w:sz w:val="22"/>
                <w:szCs w:val="22"/>
              </w:rPr>
              <w:t xml:space="preserve">Seo, J.K., Kim, M.K., Kwak, H.R., Kim, J.S. and Choi, H.S., 2017. Complete genome sequence of longan witches’ broom-associated virus, a novel member of the family </w:t>
            </w:r>
            <w:r w:rsidRPr="00BB14B9">
              <w:rPr>
                <w:rFonts w:ascii="Arial" w:hAnsi="Arial" w:cs="Arial"/>
                <w:i/>
                <w:sz w:val="22"/>
                <w:szCs w:val="22"/>
              </w:rPr>
              <w:t>Potyviridae</w:t>
            </w:r>
            <w:r w:rsidRPr="00BB14B9">
              <w:rPr>
                <w:rFonts w:ascii="Arial" w:hAnsi="Arial" w:cs="Arial"/>
                <w:sz w:val="22"/>
                <w:szCs w:val="22"/>
              </w:rPr>
              <w:t xml:space="preserve">. </w:t>
            </w:r>
            <w:r w:rsidRPr="00BB14B9">
              <w:rPr>
                <w:rFonts w:ascii="Arial" w:hAnsi="Arial" w:cs="Arial"/>
                <w:i/>
                <w:iCs/>
                <w:sz w:val="22"/>
                <w:szCs w:val="22"/>
              </w:rPr>
              <w:t>Archives of Virology</w:t>
            </w:r>
            <w:r w:rsidRPr="00BB14B9">
              <w:rPr>
                <w:rFonts w:ascii="Arial" w:hAnsi="Arial" w:cs="Arial"/>
                <w:sz w:val="22"/>
                <w:szCs w:val="22"/>
              </w:rPr>
              <w:t xml:space="preserve">, </w:t>
            </w:r>
            <w:r w:rsidRPr="00BB14B9">
              <w:rPr>
                <w:rFonts w:ascii="Arial" w:hAnsi="Arial" w:cs="Arial"/>
                <w:iCs/>
                <w:sz w:val="22"/>
                <w:szCs w:val="22"/>
              </w:rPr>
              <w:t>162</w:t>
            </w:r>
            <w:r w:rsidRPr="00BB14B9">
              <w:rPr>
                <w:rFonts w:ascii="Arial" w:hAnsi="Arial" w:cs="Arial"/>
                <w:sz w:val="22"/>
                <w:szCs w:val="22"/>
              </w:rPr>
              <w:t>:2885-2889.</w:t>
            </w:r>
          </w:p>
          <w:p w14:paraId="42B1591D" w14:textId="77777777" w:rsidR="00E32B12" w:rsidRPr="00BB14B9" w:rsidRDefault="00E32B12" w:rsidP="00435D58">
            <w:pPr>
              <w:rPr>
                <w:rFonts w:ascii="Arial" w:hAnsi="Arial" w:cs="Arial"/>
                <w:sz w:val="22"/>
                <w:szCs w:val="22"/>
              </w:rPr>
            </w:pPr>
          </w:p>
          <w:p w14:paraId="28B48760" w14:textId="77777777" w:rsidR="00E32B12" w:rsidRPr="00BB14B9" w:rsidRDefault="00E32B12" w:rsidP="00435D58">
            <w:pPr>
              <w:ind w:leftChars="-1" w:left="-2"/>
              <w:rPr>
                <w:rFonts w:ascii="Arial" w:hAnsi="Arial" w:cs="Arial"/>
                <w:iCs/>
                <w:spacing w:val="1"/>
                <w:sz w:val="22"/>
                <w:szCs w:val="22"/>
              </w:rPr>
            </w:pPr>
            <w:r w:rsidRPr="00BB14B9">
              <w:rPr>
                <w:rFonts w:ascii="Arial" w:hAnsi="Arial" w:cs="Arial"/>
                <w:sz w:val="22"/>
                <w:szCs w:val="22"/>
              </w:rPr>
              <w:t xml:space="preserve">Yuan, W., Du, K., Fan, Z. and Zhou, T., 2017. Complete genomic sequence of common reed chlorotic stripe virus, a novel member of the family </w:t>
            </w:r>
            <w:r w:rsidRPr="00BB14B9">
              <w:rPr>
                <w:rFonts w:ascii="Arial" w:hAnsi="Arial" w:cs="Arial"/>
                <w:i/>
                <w:sz w:val="22"/>
                <w:szCs w:val="22"/>
              </w:rPr>
              <w:t>Potyviridae</w:t>
            </w:r>
            <w:r w:rsidRPr="00BB14B9">
              <w:rPr>
                <w:rFonts w:ascii="Arial" w:hAnsi="Arial" w:cs="Arial"/>
                <w:sz w:val="22"/>
                <w:szCs w:val="22"/>
              </w:rPr>
              <w:t xml:space="preserve">. </w:t>
            </w:r>
            <w:r w:rsidRPr="00BB14B9">
              <w:rPr>
                <w:rFonts w:ascii="Arial" w:hAnsi="Arial" w:cs="Arial"/>
                <w:i/>
                <w:iCs/>
                <w:sz w:val="22"/>
                <w:szCs w:val="22"/>
              </w:rPr>
              <w:t>Archives of Virology</w:t>
            </w:r>
            <w:r w:rsidRPr="00BB14B9">
              <w:rPr>
                <w:rFonts w:ascii="Arial" w:hAnsi="Arial" w:cs="Arial"/>
                <w:sz w:val="22"/>
                <w:szCs w:val="22"/>
              </w:rPr>
              <w:t xml:space="preserve">, </w:t>
            </w:r>
            <w:r w:rsidRPr="00BB14B9">
              <w:rPr>
                <w:rFonts w:ascii="Arial" w:hAnsi="Arial" w:cs="Arial"/>
                <w:iCs/>
                <w:sz w:val="22"/>
                <w:szCs w:val="22"/>
              </w:rPr>
              <w:t>162</w:t>
            </w:r>
            <w:r w:rsidRPr="00BB14B9">
              <w:rPr>
                <w:rFonts w:ascii="Arial" w:hAnsi="Arial" w:cs="Arial"/>
                <w:sz w:val="22"/>
                <w:szCs w:val="22"/>
              </w:rPr>
              <w:t>:3541-3544.</w:t>
            </w:r>
          </w:p>
          <w:p w14:paraId="30BA3F8C" w14:textId="77777777" w:rsidR="00E32B12" w:rsidRPr="00BB14B9" w:rsidRDefault="00E32B12" w:rsidP="00435D58">
            <w:pPr>
              <w:pStyle w:val="BodyTextIndent"/>
              <w:ind w:left="567" w:hanging="567"/>
              <w:rPr>
                <w:rFonts w:ascii="Arial" w:hAnsi="Arial" w:cs="Arial"/>
                <w:color w:val="000000"/>
                <w:sz w:val="22"/>
                <w:szCs w:val="22"/>
              </w:rPr>
            </w:pPr>
          </w:p>
          <w:p w14:paraId="7424B73F" w14:textId="77777777" w:rsidR="00E32B12" w:rsidRPr="00BB14B9" w:rsidRDefault="00E32B12" w:rsidP="00435D58">
            <w:pPr>
              <w:pStyle w:val="BodyTextIndent"/>
              <w:ind w:left="567" w:hanging="567"/>
              <w:rPr>
                <w:rFonts w:ascii="Arial" w:hAnsi="Arial" w:cs="Arial"/>
                <w:color w:val="000000"/>
                <w:sz w:val="22"/>
                <w:szCs w:val="22"/>
              </w:rPr>
            </w:pPr>
          </w:p>
        </w:tc>
      </w:tr>
    </w:tbl>
    <w:p w14:paraId="5516CB1D" w14:textId="77777777" w:rsidR="00E32B12" w:rsidRPr="00BB14B9" w:rsidRDefault="00E32B12" w:rsidP="0046302A">
      <w:pPr>
        <w:pStyle w:val="BodyTextIndent"/>
        <w:ind w:left="0" w:firstLine="0"/>
        <w:rPr>
          <w:rFonts w:ascii="Arial" w:hAnsi="Arial" w:cs="Arial"/>
          <w:color w:val="000000"/>
          <w:sz w:val="22"/>
          <w:szCs w:val="22"/>
        </w:rPr>
      </w:pPr>
    </w:p>
    <w:p w14:paraId="5EED4D46" w14:textId="1CD7CD15" w:rsidR="00CE0DE4" w:rsidRPr="00991A82" w:rsidRDefault="004A1D96"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19D973E2" wp14:editId="181C9DA0">
                <wp:simplePos x="0" y="0"/>
                <wp:positionH relativeFrom="column">
                  <wp:posOffset>0</wp:posOffset>
                </wp:positionH>
                <wp:positionV relativeFrom="paragraph">
                  <wp:posOffset>196850</wp:posOffset>
                </wp:positionV>
                <wp:extent cx="5600700" cy="0"/>
                <wp:effectExtent l="25400" t="31750" r="38100" b="317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4F2FD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" strokecolor="navy" strokeweight="2pt"/>
            </w:pict>
          </mc:Fallback>
        </mc:AlternateContent>
      </w: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16A32" w14:textId="77777777" w:rsidR="004023A1" w:rsidRDefault="004023A1" w:rsidP="00E32B12">
      <w:pPr>
        <w:pStyle w:val="Header"/>
      </w:pPr>
      <w:r>
        <w:separator/>
      </w:r>
    </w:p>
  </w:endnote>
  <w:endnote w:type="continuationSeparator" w:id="0">
    <w:p w14:paraId="6C51A8C7" w14:textId="77777777" w:rsidR="004023A1" w:rsidRDefault="004023A1" w:rsidP="00E32B1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BFFD" w14:textId="7777777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3F4CC1">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3F4CC1">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C76A1" w14:textId="77777777" w:rsidR="004023A1" w:rsidRDefault="004023A1" w:rsidP="00E32B12">
      <w:pPr>
        <w:pStyle w:val="Header"/>
      </w:pPr>
      <w:r>
        <w:separator/>
      </w:r>
    </w:p>
  </w:footnote>
  <w:footnote w:type="continuationSeparator" w:id="0">
    <w:p w14:paraId="52903A41" w14:textId="77777777" w:rsidR="004023A1" w:rsidRDefault="004023A1" w:rsidP="00E32B12">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5FB23"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E6196B"/>
    <w:multiLevelType w:val="hybridMultilevel"/>
    <w:tmpl w:val="20DE4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4051"/>
    <w:rsid w:val="00025206"/>
    <w:rsid w:val="000315E5"/>
    <w:rsid w:val="00034DE5"/>
    <w:rsid w:val="000360CB"/>
    <w:rsid w:val="000420CB"/>
    <w:rsid w:val="0004304B"/>
    <w:rsid w:val="00046B59"/>
    <w:rsid w:val="00072CC5"/>
    <w:rsid w:val="00093DD3"/>
    <w:rsid w:val="000A6DE3"/>
    <w:rsid w:val="000A7F1C"/>
    <w:rsid w:val="000B7774"/>
    <w:rsid w:val="000C0126"/>
    <w:rsid w:val="000C32A9"/>
    <w:rsid w:val="000D2F03"/>
    <w:rsid w:val="000F5890"/>
    <w:rsid w:val="000F5A87"/>
    <w:rsid w:val="00100092"/>
    <w:rsid w:val="00102F10"/>
    <w:rsid w:val="00104A4B"/>
    <w:rsid w:val="0010595F"/>
    <w:rsid w:val="00114BD4"/>
    <w:rsid w:val="0012008F"/>
    <w:rsid w:val="0012796D"/>
    <w:rsid w:val="00137675"/>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10B49"/>
    <w:rsid w:val="00212269"/>
    <w:rsid w:val="002129A8"/>
    <w:rsid w:val="00223171"/>
    <w:rsid w:val="0022566F"/>
    <w:rsid w:val="002361B7"/>
    <w:rsid w:val="00236673"/>
    <w:rsid w:val="00252570"/>
    <w:rsid w:val="002539A7"/>
    <w:rsid w:val="00260377"/>
    <w:rsid w:val="00265E5A"/>
    <w:rsid w:val="002717B2"/>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4104"/>
    <w:rsid w:val="00306A5E"/>
    <w:rsid w:val="00315AEE"/>
    <w:rsid w:val="00342A81"/>
    <w:rsid w:val="00342D4D"/>
    <w:rsid w:val="003433D8"/>
    <w:rsid w:val="0034563C"/>
    <w:rsid w:val="00353353"/>
    <w:rsid w:val="003538F3"/>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3F4CC1"/>
    <w:rsid w:val="00400C3B"/>
    <w:rsid w:val="004023A1"/>
    <w:rsid w:val="00402B0B"/>
    <w:rsid w:val="00404ECA"/>
    <w:rsid w:val="00413670"/>
    <w:rsid w:val="004152C9"/>
    <w:rsid w:val="00422FF0"/>
    <w:rsid w:val="004435EC"/>
    <w:rsid w:val="004440CB"/>
    <w:rsid w:val="00444E1E"/>
    <w:rsid w:val="00447321"/>
    <w:rsid w:val="0044774D"/>
    <w:rsid w:val="0046302A"/>
    <w:rsid w:val="004710EC"/>
    <w:rsid w:val="0047500D"/>
    <w:rsid w:val="004937AC"/>
    <w:rsid w:val="00494623"/>
    <w:rsid w:val="004A1D96"/>
    <w:rsid w:val="004A350D"/>
    <w:rsid w:val="004A3DAC"/>
    <w:rsid w:val="004A4D28"/>
    <w:rsid w:val="004A6F2D"/>
    <w:rsid w:val="004B0C50"/>
    <w:rsid w:val="004B2F8C"/>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3F1"/>
    <w:rsid w:val="005B600C"/>
    <w:rsid w:val="005D0BFD"/>
    <w:rsid w:val="005D19C9"/>
    <w:rsid w:val="005D7EC4"/>
    <w:rsid w:val="005D7F24"/>
    <w:rsid w:val="005E1258"/>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20D17"/>
    <w:rsid w:val="00724281"/>
    <w:rsid w:val="00724490"/>
    <w:rsid w:val="00735F24"/>
    <w:rsid w:val="00736F49"/>
    <w:rsid w:val="0073793D"/>
    <w:rsid w:val="00746025"/>
    <w:rsid w:val="00751194"/>
    <w:rsid w:val="00752D7B"/>
    <w:rsid w:val="007602A2"/>
    <w:rsid w:val="0076759D"/>
    <w:rsid w:val="00774CB4"/>
    <w:rsid w:val="007772C2"/>
    <w:rsid w:val="007878DB"/>
    <w:rsid w:val="00792B22"/>
    <w:rsid w:val="0079318D"/>
    <w:rsid w:val="007A5735"/>
    <w:rsid w:val="007C1657"/>
    <w:rsid w:val="007C5E1F"/>
    <w:rsid w:val="007C793A"/>
    <w:rsid w:val="007C7E0E"/>
    <w:rsid w:val="007D246C"/>
    <w:rsid w:val="007D4C57"/>
    <w:rsid w:val="007D6DB6"/>
    <w:rsid w:val="007E6C07"/>
    <w:rsid w:val="007F5109"/>
    <w:rsid w:val="0080060B"/>
    <w:rsid w:val="00800BFD"/>
    <w:rsid w:val="00801148"/>
    <w:rsid w:val="00802D02"/>
    <w:rsid w:val="008071B6"/>
    <w:rsid w:val="00820DD8"/>
    <w:rsid w:val="00822F99"/>
    <w:rsid w:val="008277F3"/>
    <w:rsid w:val="00830785"/>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2E4F"/>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B1870"/>
    <w:rsid w:val="009C1EBB"/>
    <w:rsid w:val="009C463B"/>
    <w:rsid w:val="009D29FA"/>
    <w:rsid w:val="009E036E"/>
    <w:rsid w:val="009F32F7"/>
    <w:rsid w:val="009F602F"/>
    <w:rsid w:val="00A03AA4"/>
    <w:rsid w:val="00A11ACF"/>
    <w:rsid w:val="00A26EB0"/>
    <w:rsid w:val="00A27567"/>
    <w:rsid w:val="00A31616"/>
    <w:rsid w:val="00A36B4E"/>
    <w:rsid w:val="00A52629"/>
    <w:rsid w:val="00A56BC8"/>
    <w:rsid w:val="00A724DF"/>
    <w:rsid w:val="00A77BC1"/>
    <w:rsid w:val="00A80214"/>
    <w:rsid w:val="00A84D14"/>
    <w:rsid w:val="00A91DF9"/>
    <w:rsid w:val="00A96DA2"/>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2406F"/>
    <w:rsid w:val="00B34F6A"/>
    <w:rsid w:val="00B37B6B"/>
    <w:rsid w:val="00B37FD1"/>
    <w:rsid w:val="00B45888"/>
    <w:rsid w:val="00B5488B"/>
    <w:rsid w:val="00B613A5"/>
    <w:rsid w:val="00B63708"/>
    <w:rsid w:val="00B66894"/>
    <w:rsid w:val="00B845E3"/>
    <w:rsid w:val="00B84AA0"/>
    <w:rsid w:val="00B85D62"/>
    <w:rsid w:val="00B86BE8"/>
    <w:rsid w:val="00B91D87"/>
    <w:rsid w:val="00B93617"/>
    <w:rsid w:val="00B94E8E"/>
    <w:rsid w:val="00BA3080"/>
    <w:rsid w:val="00BB14B9"/>
    <w:rsid w:val="00BB7D24"/>
    <w:rsid w:val="00BD4541"/>
    <w:rsid w:val="00BD47D7"/>
    <w:rsid w:val="00BD76BE"/>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961BA"/>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77B1C"/>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59B6"/>
    <w:rsid w:val="00E30A69"/>
    <w:rsid w:val="00E32B12"/>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37D41"/>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43FC"/>
    <w:rsid w:val="00FC636D"/>
    <w:rsid w:val="00FC66D8"/>
    <w:rsid w:val="00FD1731"/>
    <w:rsid w:val="00FE11B0"/>
    <w:rsid w:val="00FE3A83"/>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96B95"/>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FollowedHyperlink">
    <w:name w:val="FollowedHyperlink"/>
    <w:basedOn w:val="DefaultParagraphFont"/>
    <w:uiPriority w:val="99"/>
    <w:semiHidden/>
    <w:unhideWhenUsed/>
    <w:rsid w:val="009B1870"/>
    <w:rPr>
      <w:color w:val="954F72" w:themeColor="followedHyperlink"/>
      <w:u w:val="single"/>
    </w:rPr>
  </w:style>
  <w:style w:type="paragraph" w:styleId="ListParagraph">
    <w:name w:val="List Paragraph"/>
    <w:basedOn w:val="Normal"/>
    <w:uiPriority w:val="34"/>
    <w:qFormat/>
    <w:rsid w:val="009B1870"/>
    <w:pPr>
      <w:spacing w:after="160" w:line="259" w:lineRule="auto"/>
      <w:ind w:left="720"/>
      <w:contextualSpacing/>
    </w:pPr>
    <w:rPr>
      <w:rFonts w:asciiTheme="minorHAnsi" w:eastAsiaTheme="minorHAnsi" w:hAnsiTheme="minorHAnsi" w:cstheme="minorBidi"/>
      <w:sz w:val="22"/>
      <w:szCs w:val="22"/>
      <w:lang w:val="fi-FI"/>
    </w:rPr>
  </w:style>
  <w:style w:type="paragraph" w:styleId="HTMLPreformatted">
    <w:name w:val="HTML Preformatted"/>
    <w:basedOn w:val="Normal"/>
    <w:link w:val="HTMLPreformattedChar"/>
    <w:uiPriority w:val="99"/>
    <w:unhideWhenUsed/>
    <w:rsid w:val="009B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B1870"/>
    <w:rPr>
      <w:rFonts w:ascii="Courier New" w:eastAsiaTheme="minorHAnsi" w:hAnsi="Courier New" w:cs="Courier New"/>
    </w:rPr>
  </w:style>
  <w:style w:type="character" w:styleId="Emphasis">
    <w:name w:val="Emphasis"/>
    <w:basedOn w:val="DefaultParagraphFont"/>
    <w:uiPriority w:val="20"/>
    <w:qFormat/>
    <w:rsid w:val="009B1870"/>
    <w:rPr>
      <w:i/>
      <w:iCs/>
    </w:rPr>
  </w:style>
  <w:style w:type="character" w:styleId="CommentReference">
    <w:name w:val="annotation reference"/>
    <w:basedOn w:val="DefaultParagraphFont"/>
    <w:uiPriority w:val="99"/>
    <w:semiHidden/>
    <w:unhideWhenUsed/>
    <w:rsid w:val="00FE3A83"/>
    <w:rPr>
      <w:sz w:val="18"/>
      <w:szCs w:val="18"/>
    </w:rPr>
  </w:style>
  <w:style w:type="paragraph" w:styleId="CommentText">
    <w:name w:val="annotation text"/>
    <w:basedOn w:val="Normal"/>
    <w:link w:val="CommentTextChar"/>
    <w:uiPriority w:val="99"/>
    <w:semiHidden/>
    <w:unhideWhenUsed/>
    <w:rsid w:val="00FE3A83"/>
  </w:style>
  <w:style w:type="character" w:customStyle="1" w:styleId="CommentTextChar">
    <w:name w:val="Comment Text Char"/>
    <w:basedOn w:val="DefaultParagraphFont"/>
    <w:link w:val="CommentText"/>
    <w:uiPriority w:val="99"/>
    <w:semiHidden/>
    <w:rsid w:val="00FE3A8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FE3A83"/>
    <w:rPr>
      <w:b/>
      <w:bCs/>
      <w:sz w:val="20"/>
      <w:szCs w:val="20"/>
    </w:rPr>
  </w:style>
  <w:style w:type="character" w:customStyle="1" w:styleId="CommentSubjectChar">
    <w:name w:val="Comment Subject Char"/>
    <w:basedOn w:val="CommentTextChar"/>
    <w:link w:val="CommentSubject"/>
    <w:uiPriority w:val="99"/>
    <w:semiHidden/>
    <w:rsid w:val="00FE3A83"/>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15702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2018-06-21T09:20:00Z</dcterms:created>
  <dcterms:modified xsi:type="dcterms:W3CDTF">2018-06-21T09:20:00Z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