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B7AC4C8" w:rsidR="00A174CC" w:rsidRDefault="00A174CC">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3444"/>
        <w:gridCol w:w="4099"/>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3F0541E3" w:rsidR="00E37077" w:rsidRPr="00902043" w:rsidRDefault="00902043" w:rsidP="00DD58AA">
            <w:pPr>
              <w:rPr>
                <w:rFonts w:ascii="Aptos" w:hAnsi="Aptos" w:cs="Arial"/>
                <w:sz w:val="20"/>
              </w:rPr>
            </w:pPr>
            <w:r w:rsidRPr="00902043">
              <w:rPr>
                <w:rFonts w:ascii="Aptos" w:hAnsi="Aptos" w:cs="Arial"/>
                <w:bCs/>
                <w:color w:val="000000" w:themeColor="text1"/>
                <w:sz w:val="22"/>
                <w:szCs w:val="22"/>
              </w:rPr>
              <w:t xml:space="preserve">Rename 20 species within family </w:t>
            </w:r>
            <w:r w:rsidRPr="00902043">
              <w:rPr>
                <w:rFonts w:ascii="Aptos" w:hAnsi="Aptos" w:cs="Arial"/>
                <w:bCs/>
                <w:i/>
                <w:iCs/>
                <w:color w:val="000000" w:themeColor="text1"/>
                <w:sz w:val="22"/>
                <w:szCs w:val="22"/>
              </w:rPr>
              <w:t>Marnaviridae</w:t>
            </w:r>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4C9B452B" w:rsidR="00E37077" w:rsidRPr="00AD5A3A" w:rsidRDefault="009A2236" w:rsidP="00DD58AA">
            <w:pPr>
              <w:pStyle w:val="BodyTextIndent"/>
              <w:ind w:left="0" w:firstLine="0"/>
              <w:rPr>
                <w:rFonts w:ascii="Aptos" w:hAnsi="Aptos" w:cs="Arial"/>
                <w:bCs/>
                <w:i/>
                <w:sz w:val="20"/>
              </w:rPr>
            </w:pPr>
            <w:r w:rsidRPr="009A2236">
              <w:rPr>
                <w:rFonts w:ascii="Aptos" w:hAnsi="Aptos" w:cs="Arial"/>
                <w:bCs/>
                <w:color w:val="000000" w:themeColor="text1"/>
                <w:sz w:val="20"/>
              </w:rPr>
              <w:t>2024.002F.</w:t>
            </w:r>
            <w:r w:rsidR="00AD416D">
              <w:rPr>
                <w:rFonts w:ascii="Aptos" w:hAnsi="Aptos" w:cs="Arial"/>
                <w:bCs/>
                <w:color w:val="000000" w:themeColor="text1"/>
                <w:sz w:val="20"/>
              </w:rPr>
              <w:t>Uc</w:t>
            </w:r>
            <w:r w:rsidRPr="009A2236">
              <w:rPr>
                <w:rFonts w:ascii="Aptos" w:hAnsi="Aptos" w:cs="Arial"/>
                <w:bCs/>
                <w:color w:val="000000" w:themeColor="text1"/>
                <w:sz w:val="20"/>
              </w:rPr>
              <w:t>.v</w:t>
            </w:r>
            <w:r w:rsidR="00EB7144">
              <w:rPr>
                <w:rFonts w:ascii="Aptos" w:hAnsi="Aptos" w:cs="Arial"/>
                <w:bCs/>
                <w:color w:val="000000" w:themeColor="text1"/>
                <w:sz w:val="20"/>
              </w:rPr>
              <w:t>3</w:t>
            </w:r>
            <w:r w:rsidRPr="009A2236">
              <w:rPr>
                <w:rFonts w:ascii="Aptos" w:hAnsi="Aptos" w:cs="Arial"/>
                <w:bCs/>
                <w:color w:val="000000" w:themeColor="text1"/>
                <w:sz w:val="20"/>
              </w:rPr>
              <w:t>.Marnaviridae_spren</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838"/>
        <w:gridCol w:w="3917"/>
        <w:gridCol w:w="1982"/>
        <w:gridCol w:w="1586"/>
      </w:tblGrid>
      <w:tr w:rsidR="009703AF" w14:paraId="46D8D295" w14:textId="4B68158E" w:rsidTr="00704681">
        <w:trPr>
          <w:trHeight w:val="173"/>
        </w:trPr>
        <w:tc>
          <w:tcPr>
            <w:tcW w:w="9323" w:type="dxa"/>
            <w:gridSpan w:val="4"/>
            <w:shd w:val="clear" w:color="auto" w:fill="F2F2F2" w:themeFill="background1" w:themeFillShade="F2"/>
          </w:tcPr>
          <w:p w14:paraId="730FC69E" w14:textId="1BFBA1D3"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AF4998">
        <w:trPr>
          <w:trHeight w:val="411"/>
        </w:trPr>
        <w:tc>
          <w:tcPr>
            <w:tcW w:w="1838" w:type="dxa"/>
            <w:shd w:val="clear" w:color="auto" w:fill="F2F2F2" w:themeFill="background1" w:themeFillShade="F2"/>
          </w:tcPr>
          <w:p w14:paraId="52C384EB" w14:textId="7E7D4427"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917" w:type="dxa"/>
            <w:shd w:val="clear" w:color="auto" w:fill="F2F2F2" w:themeFill="background1" w:themeFillShade="F2"/>
          </w:tcPr>
          <w:p w14:paraId="31CF02AA" w14:textId="4A2418B4"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1982" w:type="dxa"/>
            <w:shd w:val="clear" w:color="auto" w:fill="F2F2F2" w:themeFill="background1" w:themeFillShade="F2"/>
          </w:tcPr>
          <w:p w14:paraId="6DA5FEAF" w14:textId="238178D4"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6" w:type="dxa"/>
            <w:shd w:val="clear" w:color="auto" w:fill="F2F2F2" w:themeFill="background1" w:themeFillShade="F2"/>
          </w:tcPr>
          <w:p w14:paraId="1F78D756" w14:textId="7E405459"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
        </w:tc>
      </w:tr>
      <w:tr w:rsidR="009703AF" w14:paraId="24E4F537" w14:textId="79E9BB15" w:rsidTr="00AF4998">
        <w:tc>
          <w:tcPr>
            <w:tcW w:w="1838" w:type="dxa"/>
            <w:shd w:val="clear" w:color="auto" w:fill="FFFFFF" w:themeFill="background1"/>
            <w:vAlign w:val="center"/>
          </w:tcPr>
          <w:p w14:paraId="6EA9DED5" w14:textId="43C96035" w:rsidR="009703AF" w:rsidRPr="00437171" w:rsidRDefault="00902043" w:rsidP="009A3B4A">
            <w:pPr>
              <w:rPr>
                <w:rFonts w:ascii="Aptos" w:hAnsi="Aptos" w:cs="Arial"/>
                <w:b/>
                <w:color w:val="000000" w:themeColor="text1"/>
                <w:sz w:val="20"/>
                <w:szCs w:val="20"/>
              </w:rPr>
            </w:pPr>
            <w:r w:rsidRPr="00437171">
              <w:rPr>
                <w:rFonts w:ascii="Aptos" w:hAnsi="Aptos" w:cs="Arial"/>
                <w:b/>
                <w:color w:val="000000" w:themeColor="text1"/>
                <w:sz w:val="20"/>
                <w:szCs w:val="20"/>
              </w:rPr>
              <w:t>Lang AS</w:t>
            </w:r>
          </w:p>
        </w:tc>
        <w:tc>
          <w:tcPr>
            <w:tcW w:w="3917" w:type="dxa"/>
            <w:shd w:val="clear" w:color="auto" w:fill="FFFFFF" w:themeFill="background1"/>
            <w:vAlign w:val="center"/>
          </w:tcPr>
          <w:p w14:paraId="05D68F1D" w14:textId="626C72E8" w:rsidR="009703AF" w:rsidRPr="00437171" w:rsidRDefault="00902043" w:rsidP="009A3B4A">
            <w:pPr>
              <w:rPr>
                <w:rFonts w:ascii="Aptos" w:hAnsi="Aptos" w:cs="Arial"/>
                <w:b/>
                <w:color w:val="000000" w:themeColor="text1"/>
                <w:sz w:val="20"/>
                <w:szCs w:val="20"/>
              </w:rPr>
            </w:pPr>
            <w:r w:rsidRPr="00437171">
              <w:rPr>
                <w:rFonts w:ascii="Aptos" w:hAnsi="Aptos" w:cs="Arial"/>
                <w:color w:val="000000" w:themeColor="text1"/>
                <w:sz w:val="20"/>
                <w:szCs w:val="20"/>
              </w:rPr>
              <w:t xml:space="preserve">Memorial University of Newfoundland, </w:t>
            </w:r>
            <w:r w:rsidR="007C4C2A" w:rsidRPr="00437171">
              <w:rPr>
                <w:rFonts w:ascii="Aptos" w:hAnsi="Aptos" w:cs="Arial"/>
                <w:color w:val="000000" w:themeColor="text1"/>
                <w:sz w:val="20"/>
                <w:szCs w:val="20"/>
              </w:rPr>
              <w:t>St. John’s, Canada</w:t>
            </w:r>
          </w:p>
        </w:tc>
        <w:tc>
          <w:tcPr>
            <w:tcW w:w="1982" w:type="dxa"/>
            <w:shd w:val="clear" w:color="auto" w:fill="FFFFFF" w:themeFill="background1"/>
            <w:vAlign w:val="center"/>
          </w:tcPr>
          <w:p w14:paraId="133CF739" w14:textId="682697E8" w:rsidR="009703AF" w:rsidRPr="00437171" w:rsidRDefault="00902043" w:rsidP="009A3B4A">
            <w:pPr>
              <w:rPr>
                <w:rFonts w:ascii="Aptos" w:hAnsi="Aptos" w:cs="Arial"/>
                <w:b/>
                <w:color w:val="000000" w:themeColor="text1"/>
                <w:sz w:val="20"/>
                <w:szCs w:val="20"/>
              </w:rPr>
            </w:pPr>
            <w:r w:rsidRPr="00437171">
              <w:rPr>
                <w:rFonts w:ascii="Aptos" w:hAnsi="Aptos" w:cs="Arial"/>
                <w:color w:val="000000" w:themeColor="text1"/>
                <w:sz w:val="20"/>
                <w:szCs w:val="20"/>
              </w:rPr>
              <w:t>aslang@mun.ca</w:t>
            </w:r>
          </w:p>
        </w:tc>
        <w:tc>
          <w:tcPr>
            <w:tcW w:w="1586" w:type="dxa"/>
            <w:shd w:val="clear" w:color="auto" w:fill="FFFFFF" w:themeFill="background1"/>
            <w:vAlign w:val="center"/>
          </w:tcPr>
          <w:p w14:paraId="16BB015A" w14:textId="75810E69" w:rsidR="009703AF" w:rsidRPr="00437171" w:rsidRDefault="007C4C2A" w:rsidP="009703AF">
            <w:pPr>
              <w:jc w:val="center"/>
              <w:rPr>
                <w:rFonts w:ascii="Aptos" w:hAnsi="Aptos" w:cs="Arial"/>
                <w:color w:val="000000" w:themeColor="text1"/>
                <w:sz w:val="20"/>
                <w:szCs w:val="20"/>
              </w:rPr>
            </w:pPr>
            <w:r w:rsidRPr="00437171">
              <w:rPr>
                <w:rFonts w:ascii="Aptos" w:hAnsi="Aptos" w:cs="Arial"/>
                <w:color w:val="000000" w:themeColor="text1"/>
                <w:sz w:val="20"/>
                <w:szCs w:val="20"/>
              </w:rPr>
              <w:t>X</w:t>
            </w:r>
          </w:p>
        </w:tc>
      </w:tr>
      <w:tr w:rsidR="009703AF" w14:paraId="25991084" w14:textId="1F2FA2C1" w:rsidTr="00AF4998">
        <w:tc>
          <w:tcPr>
            <w:tcW w:w="1838" w:type="dxa"/>
            <w:vAlign w:val="center"/>
          </w:tcPr>
          <w:p w14:paraId="7E9FF899" w14:textId="77777777" w:rsidR="009703AF" w:rsidRPr="00C95FB7" w:rsidRDefault="009703AF" w:rsidP="009A3B4A">
            <w:pPr>
              <w:rPr>
                <w:rFonts w:ascii="Aptos" w:hAnsi="Aptos" w:cs="Arial"/>
                <w:b/>
                <w:sz w:val="18"/>
                <w:szCs w:val="18"/>
              </w:rPr>
            </w:pPr>
          </w:p>
        </w:tc>
        <w:tc>
          <w:tcPr>
            <w:tcW w:w="3917" w:type="dxa"/>
            <w:vAlign w:val="center"/>
          </w:tcPr>
          <w:p w14:paraId="5A10F992" w14:textId="77777777" w:rsidR="009703AF" w:rsidRPr="00C95FB7" w:rsidRDefault="009703AF" w:rsidP="009A3B4A">
            <w:pPr>
              <w:rPr>
                <w:rFonts w:ascii="Aptos" w:hAnsi="Aptos" w:cs="Arial"/>
                <w:b/>
                <w:sz w:val="18"/>
                <w:szCs w:val="18"/>
              </w:rPr>
            </w:pPr>
          </w:p>
        </w:tc>
        <w:tc>
          <w:tcPr>
            <w:tcW w:w="1982" w:type="dxa"/>
            <w:vAlign w:val="center"/>
          </w:tcPr>
          <w:p w14:paraId="584336C5" w14:textId="77777777" w:rsidR="009703AF" w:rsidRPr="00C95FB7" w:rsidRDefault="009703AF" w:rsidP="009A3B4A">
            <w:pPr>
              <w:rPr>
                <w:rFonts w:ascii="Aptos" w:hAnsi="Aptos" w:cs="Arial"/>
                <w:b/>
                <w:sz w:val="18"/>
                <w:szCs w:val="18"/>
              </w:rPr>
            </w:pPr>
          </w:p>
        </w:tc>
        <w:tc>
          <w:tcPr>
            <w:tcW w:w="1586" w:type="dxa"/>
            <w:vAlign w:val="center"/>
          </w:tcPr>
          <w:p w14:paraId="01837D6A" w14:textId="61C52A51" w:rsidR="009703AF" w:rsidRPr="00C95FB7" w:rsidRDefault="009703AF" w:rsidP="009703AF">
            <w:pPr>
              <w:jc w:val="center"/>
              <w:rPr>
                <w:rFonts w:ascii="Aptos" w:hAnsi="Aptos" w:cs="Arial"/>
                <w:b/>
                <w:sz w:val="18"/>
                <w:szCs w:val="18"/>
              </w:rPr>
            </w:pPr>
          </w:p>
        </w:tc>
      </w:tr>
      <w:tr w:rsidR="009703AF" w14:paraId="1B668FB3" w14:textId="2C6F00EF" w:rsidTr="00AF4998">
        <w:tc>
          <w:tcPr>
            <w:tcW w:w="1838" w:type="dxa"/>
            <w:vAlign w:val="center"/>
          </w:tcPr>
          <w:p w14:paraId="7C1B4F79" w14:textId="77777777" w:rsidR="009703AF" w:rsidRPr="00C95FB7" w:rsidRDefault="009703AF" w:rsidP="009A3B4A">
            <w:pPr>
              <w:rPr>
                <w:rFonts w:ascii="Aptos" w:hAnsi="Aptos" w:cs="Arial"/>
                <w:b/>
                <w:sz w:val="18"/>
                <w:szCs w:val="18"/>
              </w:rPr>
            </w:pPr>
          </w:p>
        </w:tc>
        <w:tc>
          <w:tcPr>
            <w:tcW w:w="3917" w:type="dxa"/>
            <w:vAlign w:val="center"/>
          </w:tcPr>
          <w:p w14:paraId="3EC4C5A6" w14:textId="77777777" w:rsidR="009703AF" w:rsidRPr="00C95FB7" w:rsidRDefault="009703AF" w:rsidP="009A3B4A">
            <w:pPr>
              <w:rPr>
                <w:rFonts w:ascii="Aptos" w:hAnsi="Aptos" w:cs="Arial"/>
                <w:b/>
                <w:sz w:val="18"/>
                <w:szCs w:val="18"/>
              </w:rPr>
            </w:pPr>
          </w:p>
        </w:tc>
        <w:tc>
          <w:tcPr>
            <w:tcW w:w="1982" w:type="dxa"/>
            <w:vAlign w:val="center"/>
          </w:tcPr>
          <w:p w14:paraId="1DDF5257" w14:textId="77777777" w:rsidR="009703AF" w:rsidRPr="00C95FB7" w:rsidRDefault="009703AF" w:rsidP="009A3B4A">
            <w:pPr>
              <w:rPr>
                <w:rFonts w:ascii="Aptos" w:hAnsi="Aptos" w:cs="Arial"/>
                <w:b/>
                <w:sz w:val="18"/>
                <w:szCs w:val="18"/>
              </w:rPr>
            </w:pPr>
          </w:p>
        </w:tc>
        <w:tc>
          <w:tcPr>
            <w:tcW w:w="1586" w:type="dxa"/>
            <w:vAlign w:val="center"/>
          </w:tcPr>
          <w:p w14:paraId="398397DC" w14:textId="63F54794" w:rsidR="009703AF" w:rsidRPr="00C95FB7" w:rsidRDefault="009703AF" w:rsidP="009703AF">
            <w:pPr>
              <w:jc w:val="center"/>
              <w:rPr>
                <w:rFonts w:ascii="Aptos" w:hAnsi="Aptos" w:cs="Arial"/>
                <w:b/>
                <w:sz w:val="18"/>
                <w:szCs w:val="18"/>
              </w:rPr>
            </w:pPr>
          </w:p>
        </w:tc>
      </w:tr>
      <w:tr w:rsidR="009703AF" w14:paraId="1EC2C947" w14:textId="08659965" w:rsidTr="00AF4998">
        <w:tc>
          <w:tcPr>
            <w:tcW w:w="1838" w:type="dxa"/>
            <w:vAlign w:val="center"/>
          </w:tcPr>
          <w:p w14:paraId="48A3936E" w14:textId="77777777" w:rsidR="009703AF" w:rsidRPr="00C95FB7" w:rsidRDefault="009703AF" w:rsidP="009A3B4A">
            <w:pPr>
              <w:rPr>
                <w:rFonts w:ascii="Aptos" w:hAnsi="Aptos" w:cs="Arial"/>
                <w:b/>
                <w:sz w:val="18"/>
                <w:szCs w:val="18"/>
              </w:rPr>
            </w:pPr>
          </w:p>
        </w:tc>
        <w:tc>
          <w:tcPr>
            <w:tcW w:w="3917" w:type="dxa"/>
            <w:vAlign w:val="center"/>
          </w:tcPr>
          <w:p w14:paraId="465BAECA" w14:textId="77777777" w:rsidR="009703AF" w:rsidRPr="00C95FB7" w:rsidRDefault="009703AF" w:rsidP="009A3B4A">
            <w:pPr>
              <w:rPr>
                <w:rFonts w:ascii="Aptos" w:hAnsi="Aptos" w:cs="Arial"/>
                <w:b/>
                <w:sz w:val="18"/>
                <w:szCs w:val="18"/>
              </w:rPr>
            </w:pPr>
          </w:p>
        </w:tc>
        <w:tc>
          <w:tcPr>
            <w:tcW w:w="1982" w:type="dxa"/>
            <w:vAlign w:val="center"/>
          </w:tcPr>
          <w:p w14:paraId="464D4E54" w14:textId="77777777" w:rsidR="009703AF" w:rsidRPr="00C95FB7" w:rsidRDefault="009703AF" w:rsidP="009A3B4A">
            <w:pPr>
              <w:rPr>
                <w:rFonts w:ascii="Aptos" w:hAnsi="Aptos" w:cs="Arial"/>
                <w:b/>
                <w:sz w:val="18"/>
                <w:szCs w:val="18"/>
              </w:rPr>
            </w:pPr>
          </w:p>
        </w:tc>
        <w:tc>
          <w:tcPr>
            <w:tcW w:w="1586" w:type="dxa"/>
            <w:vAlign w:val="center"/>
          </w:tcPr>
          <w:p w14:paraId="3CBA77FB" w14:textId="2B04C666" w:rsidR="009703AF" w:rsidRPr="00C95FB7" w:rsidRDefault="009703AF" w:rsidP="009703AF">
            <w:pPr>
              <w:jc w:val="center"/>
              <w:rPr>
                <w:rFonts w:ascii="Aptos" w:hAnsi="Aptos" w:cs="Arial"/>
                <w:b/>
                <w:sz w:val="18"/>
                <w:szCs w:val="18"/>
              </w:rPr>
            </w:pPr>
          </w:p>
        </w:tc>
      </w:tr>
      <w:tr w:rsidR="009703AF" w14:paraId="1E87AB62" w14:textId="5899AC2D" w:rsidTr="00AF4998">
        <w:tc>
          <w:tcPr>
            <w:tcW w:w="1838" w:type="dxa"/>
            <w:vAlign w:val="center"/>
          </w:tcPr>
          <w:p w14:paraId="31B07DB0" w14:textId="77777777" w:rsidR="009703AF" w:rsidRPr="00C95FB7" w:rsidRDefault="009703AF" w:rsidP="009A3B4A">
            <w:pPr>
              <w:rPr>
                <w:rFonts w:ascii="Aptos" w:hAnsi="Aptos" w:cs="Arial"/>
                <w:b/>
                <w:sz w:val="18"/>
                <w:szCs w:val="18"/>
              </w:rPr>
            </w:pPr>
          </w:p>
        </w:tc>
        <w:tc>
          <w:tcPr>
            <w:tcW w:w="3917" w:type="dxa"/>
            <w:vAlign w:val="center"/>
          </w:tcPr>
          <w:p w14:paraId="5AD29B0F" w14:textId="77777777" w:rsidR="009703AF" w:rsidRPr="00C95FB7" w:rsidRDefault="009703AF" w:rsidP="009A3B4A">
            <w:pPr>
              <w:rPr>
                <w:rFonts w:ascii="Aptos" w:hAnsi="Aptos" w:cs="Arial"/>
                <w:b/>
                <w:sz w:val="18"/>
                <w:szCs w:val="18"/>
              </w:rPr>
            </w:pPr>
          </w:p>
        </w:tc>
        <w:tc>
          <w:tcPr>
            <w:tcW w:w="1982" w:type="dxa"/>
            <w:vAlign w:val="center"/>
          </w:tcPr>
          <w:p w14:paraId="5C936B49" w14:textId="77777777" w:rsidR="009703AF" w:rsidRPr="00C95FB7" w:rsidRDefault="009703AF" w:rsidP="009A3B4A">
            <w:pPr>
              <w:rPr>
                <w:rFonts w:ascii="Aptos" w:hAnsi="Aptos" w:cs="Arial"/>
                <w:b/>
                <w:sz w:val="18"/>
                <w:szCs w:val="18"/>
              </w:rPr>
            </w:pPr>
          </w:p>
        </w:tc>
        <w:tc>
          <w:tcPr>
            <w:tcW w:w="1586" w:type="dxa"/>
            <w:vAlign w:val="center"/>
          </w:tcPr>
          <w:p w14:paraId="1A6F2BF1" w14:textId="713BF4F1" w:rsidR="009703AF" w:rsidRPr="00C95FB7" w:rsidRDefault="009703AF" w:rsidP="009703AF">
            <w:pPr>
              <w:jc w:val="center"/>
              <w:rPr>
                <w:rFonts w:ascii="Aptos" w:hAnsi="Aptos" w:cs="Arial"/>
                <w:b/>
                <w:sz w:val="18"/>
                <w:szCs w:val="18"/>
              </w:rPr>
            </w:pPr>
          </w:p>
        </w:tc>
      </w:tr>
      <w:tr w:rsidR="009703AF" w14:paraId="4EB04DC5" w14:textId="35F57E1D" w:rsidTr="00AF4998">
        <w:tc>
          <w:tcPr>
            <w:tcW w:w="1838" w:type="dxa"/>
            <w:vAlign w:val="center"/>
          </w:tcPr>
          <w:p w14:paraId="55C69C9A" w14:textId="77777777" w:rsidR="009703AF" w:rsidRPr="00C95FB7" w:rsidRDefault="009703AF" w:rsidP="009A3B4A">
            <w:pPr>
              <w:rPr>
                <w:rFonts w:ascii="Aptos" w:hAnsi="Aptos" w:cs="Arial"/>
                <w:b/>
                <w:sz w:val="18"/>
                <w:szCs w:val="18"/>
              </w:rPr>
            </w:pPr>
          </w:p>
        </w:tc>
        <w:tc>
          <w:tcPr>
            <w:tcW w:w="3917" w:type="dxa"/>
            <w:vAlign w:val="center"/>
          </w:tcPr>
          <w:p w14:paraId="3F729D28" w14:textId="77777777" w:rsidR="009703AF" w:rsidRPr="00C95FB7" w:rsidRDefault="009703AF" w:rsidP="009A3B4A">
            <w:pPr>
              <w:rPr>
                <w:rFonts w:ascii="Aptos" w:hAnsi="Aptos" w:cs="Arial"/>
                <w:b/>
                <w:sz w:val="18"/>
                <w:szCs w:val="18"/>
              </w:rPr>
            </w:pPr>
          </w:p>
        </w:tc>
        <w:tc>
          <w:tcPr>
            <w:tcW w:w="1982" w:type="dxa"/>
            <w:vAlign w:val="center"/>
          </w:tcPr>
          <w:p w14:paraId="2B03DFE0" w14:textId="77777777" w:rsidR="009703AF" w:rsidRPr="00C95FB7" w:rsidRDefault="009703AF" w:rsidP="009A3B4A">
            <w:pPr>
              <w:rPr>
                <w:rFonts w:ascii="Aptos" w:hAnsi="Aptos" w:cs="Arial"/>
                <w:b/>
                <w:sz w:val="18"/>
                <w:szCs w:val="18"/>
              </w:rPr>
            </w:pPr>
          </w:p>
        </w:tc>
        <w:tc>
          <w:tcPr>
            <w:tcW w:w="1586" w:type="dxa"/>
            <w:vAlign w:val="center"/>
          </w:tcPr>
          <w:p w14:paraId="25F3F5E7" w14:textId="2430C31B" w:rsidR="009703AF" w:rsidRPr="00C95FB7" w:rsidRDefault="009703AF" w:rsidP="009703AF">
            <w:pPr>
              <w:jc w:val="center"/>
              <w:rPr>
                <w:rFonts w:ascii="Aptos" w:hAnsi="Aptos" w:cs="Arial"/>
                <w:b/>
                <w:sz w:val="18"/>
                <w:szCs w:val="18"/>
              </w:rPr>
            </w:pPr>
          </w:p>
        </w:tc>
      </w:tr>
      <w:tr w:rsidR="009703AF" w14:paraId="2F0A23D4" w14:textId="1B2D70D1" w:rsidTr="00AF4998">
        <w:trPr>
          <w:trHeight w:val="63"/>
        </w:trPr>
        <w:tc>
          <w:tcPr>
            <w:tcW w:w="1838" w:type="dxa"/>
            <w:vAlign w:val="center"/>
          </w:tcPr>
          <w:p w14:paraId="5CA45DA6" w14:textId="77777777" w:rsidR="009703AF" w:rsidRPr="00C95FB7" w:rsidRDefault="009703AF" w:rsidP="009A3B4A">
            <w:pPr>
              <w:rPr>
                <w:rFonts w:ascii="Aptos" w:hAnsi="Aptos" w:cs="Arial"/>
                <w:b/>
                <w:sz w:val="18"/>
                <w:szCs w:val="18"/>
              </w:rPr>
            </w:pPr>
          </w:p>
        </w:tc>
        <w:tc>
          <w:tcPr>
            <w:tcW w:w="3917" w:type="dxa"/>
            <w:vAlign w:val="center"/>
          </w:tcPr>
          <w:p w14:paraId="28A99667" w14:textId="77777777" w:rsidR="009703AF" w:rsidRPr="00C95FB7" w:rsidRDefault="009703AF" w:rsidP="009A3B4A">
            <w:pPr>
              <w:rPr>
                <w:rFonts w:ascii="Aptos" w:hAnsi="Aptos" w:cs="Arial"/>
                <w:b/>
                <w:sz w:val="18"/>
                <w:szCs w:val="18"/>
              </w:rPr>
            </w:pPr>
          </w:p>
        </w:tc>
        <w:tc>
          <w:tcPr>
            <w:tcW w:w="1982" w:type="dxa"/>
            <w:vAlign w:val="center"/>
          </w:tcPr>
          <w:p w14:paraId="0CFBB2E1" w14:textId="77777777" w:rsidR="009703AF" w:rsidRPr="00C95FB7" w:rsidRDefault="009703AF" w:rsidP="009A3B4A">
            <w:pPr>
              <w:rPr>
                <w:rFonts w:ascii="Aptos" w:hAnsi="Aptos" w:cs="Arial"/>
                <w:b/>
                <w:sz w:val="18"/>
                <w:szCs w:val="18"/>
              </w:rPr>
            </w:pPr>
          </w:p>
        </w:tc>
        <w:tc>
          <w:tcPr>
            <w:tcW w:w="1586" w:type="dxa"/>
            <w:vAlign w:val="center"/>
          </w:tcPr>
          <w:p w14:paraId="394DC9DC" w14:textId="7DB99887" w:rsidR="009703AF" w:rsidRPr="00C95FB7" w:rsidRDefault="009703AF" w:rsidP="009703AF">
            <w:pPr>
              <w:jc w:val="center"/>
              <w:rPr>
                <w:rFonts w:ascii="Aptos" w:hAnsi="Aptos" w:cs="Arial"/>
                <w:b/>
                <w:sz w:val="18"/>
                <w:szCs w:val="18"/>
              </w:rPr>
            </w:pPr>
          </w:p>
        </w:tc>
      </w:tr>
      <w:tr w:rsidR="009703AF" w14:paraId="557AB3EC" w14:textId="7845BEC8" w:rsidTr="00AF4998">
        <w:trPr>
          <w:trHeight w:val="63"/>
        </w:trPr>
        <w:tc>
          <w:tcPr>
            <w:tcW w:w="1838" w:type="dxa"/>
            <w:vAlign w:val="center"/>
          </w:tcPr>
          <w:p w14:paraId="246CA457" w14:textId="77777777" w:rsidR="009703AF" w:rsidRPr="00C95FB7" w:rsidRDefault="009703AF" w:rsidP="00DD58AA">
            <w:pPr>
              <w:rPr>
                <w:rFonts w:ascii="Aptos" w:hAnsi="Aptos" w:cs="Arial"/>
                <w:b/>
                <w:sz w:val="18"/>
                <w:szCs w:val="18"/>
              </w:rPr>
            </w:pPr>
          </w:p>
        </w:tc>
        <w:tc>
          <w:tcPr>
            <w:tcW w:w="3917" w:type="dxa"/>
            <w:vAlign w:val="center"/>
          </w:tcPr>
          <w:p w14:paraId="76E95799" w14:textId="77777777" w:rsidR="009703AF" w:rsidRPr="00C95FB7" w:rsidRDefault="009703AF" w:rsidP="00DD58AA">
            <w:pPr>
              <w:rPr>
                <w:rFonts w:ascii="Aptos" w:hAnsi="Aptos" w:cs="Arial"/>
                <w:b/>
                <w:sz w:val="18"/>
                <w:szCs w:val="18"/>
              </w:rPr>
            </w:pPr>
          </w:p>
        </w:tc>
        <w:tc>
          <w:tcPr>
            <w:tcW w:w="1982" w:type="dxa"/>
            <w:vAlign w:val="center"/>
          </w:tcPr>
          <w:p w14:paraId="70D2790C" w14:textId="77777777" w:rsidR="009703AF" w:rsidRPr="00C95FB7" w:rsidRDefault="009703AF" w:rsidP="00DD58AA">
            <w:pPr>
              <w:rPr>
                <w:rFonts w:ascii="Aptos" w:hAnsi="Aptos" w:cs="Arial"/>
                <w:b/>
                <w:sz w:val="18"/>
                <w:szCs w:val="18"/>
              </w:rPr>
            </w:pPr>
          </w:p>
        </w:tc>
        <w:tc>
          <w:tcPr>
            <w:tcW w:w="1586" w:type="dxa"/>
            <w:vAlign w:val="center"/>
          </w:tcPr>
          <w:p w14:paraId="26B4F1E6" w14:textId="541D7C50" w:rsidR="009703AF" w:rsidRPr="00C95FB7" w:rsidRDefault="009703AF" w:rsidP="009703AF">
            <w:pPr>
              <w:jc w:val="center"/>
              <w:rPr>
                <w:rFonts w:ascii="Aptos" w:hAnsi="Aptos" w:cs="Arial"/>
                <w:b/>
                <w:sz w:val="18"/>
                <w:szCs w:val="18"/>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70CB00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7B896108"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312D411" w:rsidR="00D062BE" w:rsidRDefault="007C4C2A"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18AA8A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799E6B65"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BE4F5A">
        <w:trPr>
          <w:trHeight w:val="841"/>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46544308" w:rsidR="0072682D" w:rsidRPr="000C5189" w:rsidRDefault="007C4C2A" w:rsidP="00DD58AA">
            <w:pPr>
              <w:rPr>
                <w:rFonts w:ascii="Aptos" w:hAnsi="Aptos" w:cs="Arial"/>
                <w:sz w:val="20"/>
                <w:szCs w:val="20"/>
              </w:rPr>
            </w:pPr>
            <w:r>
              <w:rPr>
                <w:rFonts w:ascii="Aptos" w:hAnsi="Aptos" w:cs="Arial"/>
                <w:sz w:val="20"/>
                <w:szCs w:val="20"/>
              </w:rPr>
              <w:t>Marnaviridae SG</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6D9BAC6"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29F4228" w:rsidR="003A18C5" w:rsidRDefault="00CD4D9C" w:rsidP="00C95E56">
            <w:pPr>
              <w:rPr>
                <w:rFonts w:ascii="Aptos" w:hAnsi="Aptos" w:cs="Arial"/>
                <w:bCs/>
                <w:sz w:val="20"/>
                <w:szCs w:val="20"/>
              </w:rPr>
            </w:pPr>
            <w:r>
              <w:rPr>
                <w:rFonts w:ascii="Aptos" w:hAnsi="Aptos" w:cs="Arial"/>
                <w:bCs/>
                <w:sz w:val="20"/>
                <w:szCs w:val="20"/>
              </w:rPr>
              <w:t>18/04/2024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4BA6337"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1958B433" w14:textId="6DC49E5A" w:rsidR="00B70E9E" w:rsidRPr="00C95FB7" w:rsidRDefault="00B70E9E" w:rsidP="00DD58AA">
            <w:pPr>
              <w:rPr>
                <w:rFonts w:ascii="Aptos" w:hAnsi="Aptos" w:cs="Arial"/>
                <w:sz w:val="20"/>
                <w:szCs w:val="20"/>
              </w:rPr>
            </w:pPr>
            <w:r w:rsidRPr="00FF0D7D">
              <w:rPr>
                <w:rFonts w:ascii="Aptos" w:hAnsi="Aptos" w:cs="Arial"/>
                <w:color w:val="0070C0"/>
                <w:sz w:val="20"/>
                <w:szCs w:val="20"/>
              </w:rPr>
              <w:t>Please consider changing proposed species names to avoid conflict with the ICVCN Rule 3.11 (</w:t>
            </w:r>
            <w:hyperlink r:id="rId11" w:history="1">
              <w:r w:rsidRPr="00FF0D7D">
                <w:rPr>
                  <w:rStyle w:val="Hyperlink"/>
                  <w:rFonts w:ascii="Aptos" w:hAnsi="Aptos" w:cs="Arial"/>
                  <w:color w:val="0070C0"/>
                  <w:sz w:val="20"/>
                  <w:szCs w:val="20"/>
                </w:rPr>
                <w:t>https://ictv.global/about/code</w:t>
              </w:r>
            </w:hyperlink>
            <w:r w:rsidRPr="00FF0D7D">
              <w:rPr>
                <w:rFonts w:ascii="Aptos" w:hAnsi="Aptos" w:cs="Arial"/>
                <w:color w:val="0070C0"/>
                <w:sz w:val="20"/>
                <w:szCs w:val="20"/>
              </w:rPr>
              <w:t xml:space="preserve"> ) which prohibits use of own name or names of any current member of an ICTV Study Group or Committee in devising partially or fully taxon names. Therefore, please disregard scientists that are currently actively involved in any ICTV formal committee/group or those you whom consider potential SG </w:t>
            </w:r>
            <w:r w:rsidRPr="00FF0D7D">
              <w:rPr>
                <w:rFonts w:ascii="Aptos" w:hAnsi="Aptos" w:cs="Arial"/>
                <w:i/>
                <w:iCs/>
                <w:color w:val="0070C0"/>
                <w:sz w:val="20"/>
                <w:szCs w:val="20"/>
              </w:rPr>
              <w:t>Marnaviridae</w:t>
            </w:r>
            <w:r w:rsidRPr="00FF0D7D">
              <w:rPr>
                <w:rFonts w:ascii="Aptos" w:hAnsi="Aptos" w:cs="Arial"/>
                <w:color w:val="0070C0"/>
                <w:sz w:val="20"/>
                <w:szCs w:val="20"/>
              </w:rPr>
              <w:t xml:space="preserve"> members. </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2CEE3E03"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656DD05"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761B7407" w14:textId="3F622A47" w:rsidR="00F110F7" w:rsidRPr="00FF0D7D" w:rsidRDefault="0018151D" w:rsidP="00DD58AA">
            <w:pPr>
              <w:rPr>
                <w:rFonts w:ascii="Aptos" w:hAnsi="Aptos" w:cs="Arial"/>
                <w:color w:val="0070C0"/>
                <w:sz w:val="20"/>
                <w:szCs w:val="20"/>
              </w:rPr>
            </w:pPr>
            <w:r w:rsidRPr="00FF0D7D">
              <w:rPr>
                <w:rFonts w:ascii="Aptos" w:hAnsi="Aptos" w:cs="Arial"/>
                <w:color w:val="0070C0"/>
                <w:sz w:val="20"/>
                <w:szCs w:val="20"/>
              </w:rPr>
              <w:t xml:space="preserve">The previous </w:t>
            </w:r>
            <w:r w:rsidRPr="00FF0D7D">
              <w:rPr>
                <w:rFonts w:ascii="Aptos" w:hAnsi="Aptos" w:cs="Arial"/>
                <w:i/>
                <w:iCs/>
                <w:color w:val="0070C0"/>
                <w:sz w:val="20"/>
                <w:szCs w:val="20"/>
              </w:rPr>
              <w:t>Marnaviridae</w:t>
            </w:r>
            <w:r w:rsidRPr="00FF0D7D">
              <w:rPr>
                <w:rFonts w:ascii="Aptos" w:hAnsi="Aptos" w:cs="Arial"/>
                <w:color w:val="0070C0"/>
                <w:sz w:val="20"/>
                <w:szCs w:val="20"/>
              </w:rPr>
              <w:t xml:space="preserve"> SG has been disbanded at the end of the </w:t>
            </w:r>
            <w:r w:rsidR="003F7C31" w:rsidRPr="00FF0D7D">
              <w:rPr>
                <w:rFonts w:ascii="Aptos" w:hAnsi="Aptos" w:cs="Arial"/>
                <w:color w:val="0070C0"/>
                <w:sz w:val="20"/>
                <w:szCs w:val="20"/>
              </w:rPr>
              <w:t>last</w:t>
            </w:r>
            <w:r w:rsidRPr="00FF0D7D">
              <w:rPr>
                <w:rFonts w:ascii="Aptos" w:hAnsi="Aptos" w:cs="Arial"/>
                <w:color w:val="0070C0"/>
                <w:sz w:val="20"/>
                <w:szCs w:val="20"/>
              </w:rPr>
              <w:t xml:space="preserve"> term and a new one is being formed. The new SG will not have any carry-over with respect to the names used in this proposal. T</w:t>
            </w:r>
            <w:r w:rsidR="00293ED2">
              <w:rPr>
                <w:rFonts w:ascii="Aptos" w:hAnsi="Aptos" w:cs="Arial"/>
                <w:color w:val="0070C0"/>
                <w:sz w:val="20"/>
                <w:szCs w:val="20"/>
              </w:rPr>
              <w:t>hree</w:t>
            </w:r>
            <w:r w:rsidRPr="00FF0D7D">
              <w:rPr>
                <w:rFonts w:ascii="Aptos" w:hAnsi="Aptos" w:cs="Arial"/>
                <w:color w:val="0070C0"/>
                <w:sz w:val="20"/>
                <w:szCs w:val="20"/>
              </w:rPr>
              <w:t xml:space="preserve"> </w:t>
            </w:r>
            <w:r w:rsidR="003F7C31" w:rsidRPr="00FF0D7D">
              <w:rPr>
                <w:rFonts w:ascii="Aptos" w:hAnsi="Aptos" w:cs="Arial"/>
                <w:color w:val="0070C0"/>
                <w:sz w:val="20"/>
                <w:szCs w:val="20"/>
              </w:rPr>
              <w:t xml:space="preserve">members of </w:t>
            </w:r>
            <w:r w:rsidRPr="00FF0D7D">
              <w:rPr>
                <w:rFonts w:ascii="Aptos" w:hAnsi="Aptos" w:cs="Arial"/>
                <w:color w:val="0070C0"/>
                <w:sz w:val="20"/>
                <w:szCs w:val="20"/>
              </w:rPr>
              <w:t>other ICTV SG</w:t>
            </w:r>
            <w:r w:rsidR="003F7C31" w:rsidRPr="00FF0D7D">
              <w:rPr>
                <w:rFonts w:ascii="Aptos" w:hAnsi="Aptos" w:cs="Arial"/>
                <w:color w:val="0070C0"/>
                <w:sz w:val="20"/>
                <w:szCs w:val="20"/>
              </w:rPr>
              <w:t>s</w:t>
            </w:r>
            <w:r w:rsidRPr="00FF0D7D">
              <w:rPr>
                <w:rFonts w:ascii="Aptos" w:hAnsi="Aptos" w:cs="Arial"/>
                <w:color w:val="0070C0"/>
                <w:sz w:val="20"/>
                <w:szCs w:val="20"/>
              </w:rPr>
              <w:t xml:space="preserve"> were identified in the naming list (Breitbart</w:t>
            </w:r>
            <w:r w:rsidR="00293ED2">
              <w:rPr>
                <w:rFonts w:ascii="Aptos" w:hAnsi="Aptos" w:cs="Arial"/>
                <w:color w:val="0070C0"/>
                <w:sz w:val="20"/>
                <w:szCs w:val="20"/>
              </w:rPr>
              <w:t>, Suttle and</w:t>
            </w:r>
            <w:r w:rsidRPr="00FF0D7D">
              <w:rPr>
                <w:rFonts w:ascii="Aptos" w:hAnsi="Aptos" w:cs="Arial"/>
                <w:color w:val="0070C0"/>
                <w:sz w:val="20"/>
                <w:szCs w:val="20"/>
              </w:rPr>
              <w:t xml:space="preserve"> Brussaard) and these have now been removed from this proposal.</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31343037" w:rsidR="00BE4F5A" w:rsidRDefault="00BE4F5A" w:rsidP="00DD58AA">
            <w:pPr>
              <w:rPr>
                <w:rFonts w:ascii="Aptos" w:hAnsi="Aptos" w:cs="Arial"/>
                <w:bCs/>
                <w:sz w:val="20"/>
                <w:szCs w:val="20"/>
              </w:rPr>
            </w:pPr>
            <w:r>
              <w:rPr>
                <w:rFonts w:ascii="Aptos" w:hAnsi="Aptos" w:cs="Arial"/>
                <w:bCs/>
                <w:sz w:val="20"/>
                <w:szCs w:val="20"/>
              </w:rPr>
              <w:t xml:space="preserve">  </w:t>
            </w:r>
            <w:r w:rsidR="0018151D">
              <w:rPr>
                <w:rFonts w:ascii="Aptos" w:hAnsi="Aptos" w:cs="Arial"/>
                <w:bCs/>
                <w:color w:val="808080" w:themeColor="background1" w:themeShade="80"/>
                <w:sz w:val="20"/>
                <w:szCs w:val="20"/>
              </w:rPr>
              <w:t>17</w:t>
            </w:r>
            <w:r>
              <w:rPr>
                <w:rFonts w:ascii="Aptos" w:hAnsi="Aptos" w:cs="Arial"/>
                <w:bCs/>
                <w:color w:val="808080" w:themeColor="background1" w:themeShade="80"/>
                <w:sz w:val="20"/>
                <w:szCs w:val="20"/>
              </w:rPr>
              <w:t>/</w:t>
            </w:r>
            <w:r w:rsidR="0018151D">
              <w:rPr>
                <w:rFonts w:ascii="Aptos" w:hAnsi="Aptos" w:cs="Arial"/>
                <w:bCs/>
                <w:color w:val="808080" w:themeColor="background1" w:themeShade="80"/>
                <w:sz w:val="20"/>
                <w:szCs w:val="20"/>
              </w:rPr>
              <w:t>10</w:t>
            </w:r>
            <w:r>
              <w:rPr>
                <w:rFonts w:ascii="Aptos" w:hAnsi="Aptos" w:cs="Arial"/>
                <w:bCs/>
                <w:color w:val="808080" w:themeColor="background1" w:themeShade="80"/>
                <w:sz w:val="20"/>
                <w:szCs w:val="20"/>
              </w:rPr>
              <w:t>/</w:t>
            </w:r>
            <w:r w:rsidR="0018151D">
              <w:rPr>
                <w:rFonts w:ascii="Aptos" w:hAnsi="Aptos" w:cs="Arial"/>
                <w:bCs/>
                <w:color w:val="808080" w:themeColor="background1" w:themeShade="80"/>
                <w:sz w:val="20"/>
                <w:szCs w:val="20"/>
              </w:rPr>
              <w:t>2024</w:t>
            </w:r>
          </w:p>
        </w:tc>
      </w:tr>
    </w:tbl>
    <w:p w14:paraId="5F5E1C06" w14:textId="77777777" w:rsidR="00953FFE" w:rsidRDefault="00953FFE" w:rsidP="00DD58AA">
      <w:pPr>
        <w:ind w:firstLine="720"/>
        <w:rPr>
          <w:rFonts w:ascii="Aptos" w:hAnsi="Aptos" w:cs="Arial"/>
          <w:b/>
          <w:bCs/>
          <w:sz w:val="20"/>
          <w:szCs w:val="20"/>
        </w:rPr>
      </w:pPr>
    </w:p>
    <w:p w14:paraId="7C2D104C" w14:textId="58AFC68E"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33E768D6" w:rsidR="00DD58AA" w:rsidRPr="00F110F7" w:rsidRDefault="00DD58AA" w:rsidP="00DD58AA">
      <w:pPr>
        <w:pStyle w:val="BodyTextIndent"/>
        <w:ind w:left="0" w:firstLine="0"/>
        <w:rPr>
          <w:rFonts w:ascii="Aptos" w:hAnsi="Aptos" w:cs="Arial"/>
          <w:color w:val="0070C0"/>
          <w:sz w:val="20"/>
        </w:rPr>
      </w:pPr>
      <w:hyperlink r:id="rId12" w:history="1"/>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771570EA"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117DFFE1" w:rsidR="00953FFE" w:rsidRPr="00526426" w:rsidRDefault="00331516" w:rsidP="00DD58AA">
            <w:pPr>
              <w:pStyle w:val="BodyTextIndent"/>
              <w:ind w:left="0" w:firstLine="0"/>
              <w:rPr>
                <w:rFonts w:ascii="Aptos" w:hAnsi="Aptos" w:cs="Arial"/>
                <w:b/>
                <w:iCs/>
                <w:color w:val="000000"/>
                <w:sz w:val="20"/>
              </w:rPr>
            </w:pPr>
            <w:r w:rsidRPr="00526426">
              <w:rPr>
                <w:rFonts w:ascii="Aptos" w:hAnsi="Aptos" w:cs="Arial"/>
                <w:bCs/>
                <w:iCs/>
                <w:color w:val="000000" w:themeColor="text1"/>
                <w:sz w:val="20"/>
              </w:rPr>
              <w:t>2024.002F.</w:t>
            </w:r>
            <w:r w:rsidR="005E7365">
              <w:rPr>
                <w:rFonts w:ascii="Aptos" w:hAnsi="Aptos" w:cs="Arial"/>
                <w:bCs/>
                <w:iCs/>
                <w:color w:val="000000" w:themeColor="text1"/>
                <w:sz w:val="20"/>
              </w:rPr>
              <w:t>Uc</w:t>
            </w:r>
            <w:r w:rsidR="00526426">
              <w:rPr>
                <w:rFonts w:ascii="Aptos" w:hAnsi="Aptos" w:cs="Arial"/>
                <w:bCs/>
                <w:iCs/>
                <w:color w:val="000000" w:themeColor="text1"/>
                <w:sz w:val="20"/>
              </w:rPr>
              <w:t>.v</w:t>
            </w:r>
            <w:r w:rsidR="000C3A55">
              <w:rPr>
                <w:rFonts w:ascii="Aptos" w:hAnsi="Aptos" w:cs="Arial"/>
                <w:bCs/>
                <w:iCs/>
                <w:color w:val="000000" w:themeColor="text1"/>
                <w:sz w:val="20"/>
              </w:rPr>
              <w:t>3</w:t>
            </w:r>
            <w:r w:rsidR="00526426">
              <w:rPr>
                <w:rFonts w:ascii="Aptos" w:hAnsi="Aptos" w:cs="Arial"/>
                <w:bCs/>
                <w:iCs/>
                <w:color w:val="000000" w:themeColor="text1"/>
                <w:sz w:val="20"/>
              </w:rPr>
              <w:t>.</w:t>
            </w:r>
            <w:r w:rsidRPr="00526426">
              <w:rPr>
                <w:rFonts w:ascii="Aptos" w:hAnsi="Aptos" w:cs="Arial"/>
                <w:bCs/>
                <w:iCs/>
                <w:color w:val="000000" w:themeColor="text1"/>
                <w:sz w:val="20"/>
              </w:rPr>
              <w:t>Marnaviridae_spren.xlsx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1B2A6E48"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6DBB14A1" w:rsidR="00953FFE" w:rsidRDefault="00331516"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7AF24FBC"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2ABD3B0D" w:rsidR="00DD58AA" w:rsidRDefault="00331516" w:rsidP="00DD58AA">
            <w:pPr>
              <w:rPr>
                <w:rFonts w:ascii="Aptos" w:hAnsi="Aptos" w:cs="Arial"/>
                <w:color w:val="0000FF"/>
                <w:sz w:val="20"/>
                <w:szCs w:val="20"/>
              </w:rPr>
            </w:pPr>
            <w:r>
              <w:rPr>
                <w:rFonts w:ascii="Aptos" w:hAnsi="Aptos" w:cs="Arial"/>
                <w:b/>
                <w:bCs/>
                <w:color w:val="808080" w:themeColor="background1" w:themeShade="80"/>
                <w:sz w:val="20"/>
                <w:szCs w:val="20"/>
              </w:rPr>
              <w:t>Y</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331516" w14:paraId="640B0925" w14:textId="77777777" w:rsidTr="00DD58AA">
        <w:tc>
          <w:tcPr>
            <w:tcW w:w="2689" w:type="dxa"/>
          </w:tcPr>
          <w:p w14:paraId="7A9C7400" w14:textId="77777777" w:rsidR="00331516" w:rsidRPr="00331516" w:rsidRDefault="00331516" w:rsidP="00331516">
            <w:pPr>
              <w:rPr>
                <w:rFonts w:ascii="Aptos" w:hAnsi="Aptos" w:cs="Arial"/>
                <w:i/>
                <w:iCs/>
                <w:sz w:val="20"/>
                <w:szCs w:val="20"/>
              </w:rPr>
            </w:pPr>
            <w:r w:rsidRPr="00331516">
              <w:rPr>
                <w:rFonts w:ascii="Aptos" w:hAnsi="Aptos" w:cs="Arial"/>
                <w:i/>
                <w:iCs/>
                <w:sz w:val="20"/>
                <w:szCs w:val="20"/>
              </w:rPr>
              <w:t>Bacillarnavirus yujii</w:t>
            </w:r>
          </w:p>
          <w:p w14:paraId="5F1B2BEB" w14:textId="77777777" w:rsidR="00331516" w:rsidRPr="00331516" w:rsidRDefault="00331516" w:rsidP="00331516">
            <w:pPr>
              <w:rPr>
                <w:rFonts w:ascii="Aptos" w:hAnsi="Aptos" w:cs="Arial"/>
                <w:i/>
                <w:iCs/>
                <w:sz w:val="20"/>
                <w:szCs w:val="20"/>
              </w:rPr>
            </w:pPr>
            <w:r w:rsidRPr="00331516">
              <w:rPr>
                <w:rFonts w:ascii="Aptos" w:hAnsi="Aptos" w:cs="Arial"/>
                <w:i/>
                <w:iCs/>
                <w:sz w:val="20"/>
                <w:szCs w:val="20"/>
              </w:rPr>
              <w:t>Kusarnavirus tomaruii</w:t>
            </w:r>
          </w:p>
          <w:p w14:paraId="36B8201A" w14:textId="3070C365" w:rsidR="00331516" w:rsidRPr="00331516" w:rsidRDefault="00331516" w:rsidP="00331516">
            <w:pPr>
              <w:rPr>
                <w:rFonts w:ascii="Aptos" w:hAnsi="Aptos" w:cs="Arial"/>
                <w:color w:val="0000FF"/>
                <w:sz w:val="20"/>
                <w:szCs w:val="20"/>
              </w:rPr>
            </w:pPr>
            <w:r w:rsidRPr="00331516">
              <w:rPr>
                <w:rFonts w:ascii="Aptos" w:hAnsi="Aptos" w:cs="Arial"/>
                <w:i/>
                <w:iCs/>
                <w:sz w:val="20"/>
                <w:szCs w:val="20"/>
              </w:rPr>
              <w:t>Sogarnavirus tomaruii</w:t>
            </w:r>
          </w:p>
        </w:tc>
        <w:tc>
          <w:tcPr>
            <w:tcW w:w="4961" w:type="dxa"/>
          </w:tcPr>
          <w:p w14:paraId="50B466DA" w14:textId="7104B82E" w:rsidR="00331516" w:rsidRPr="00331516" w:rsidRDefault="00331516" w:rsidP="00331516">
            <w:pPr>
              <w:rPr>
                <w:rFonts w:ascii="Aptos" w:hAnsi="Aptos" w:cs="Arial"/>
                <w:color w:val="0000FF"/>
                <w:sz w:val="20"/>
                <w:szCs w:val="20"/>
              </w:rPr>
            </w:pPr>
            <w:r w:rsidRPr="00331516">
              <w:rPr>
                <w:rFonts w:ascii="Aptos" w:hAnsi="Aptos" w:cs="Arial"/>
                <w:sz w:val="20"/>
                <w:szCs w:val="20"/>
              </w:rPr>
              <w:t>Yuji Tomaru</w:t>
            </w:r>
          </w:p>
        </w:tc>
        <w:tc>
          <w:tcPr>
            <w:tcW w:w="1276" w:type="dxa"/>
          </w:tcPr>
          <w:p w14:paraId="33DA9821" w14:textId="0C1DFB36"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56F875F9" w14:textId="77777777" w:rsidTr="00DD58AA">
        <w:tc>
          <w:tcPr>
            <w:tcW w:w="2689" w:type="dxa"/>
          </w:tcPr>
          <w:p w14:paraId="166AC482" w14:textId="5D1AA948" w:rsidR="00331516" w:rsidRPr="00331516" w:rsidRDefault="00331516" w:rsidP="00331516">
            <w:pPr>
              <w:rPr>
                <w:rFonts w:ascii="Aptos" w:hAnsi="Aptos" w:cs="Arial"/>
                <w:color w:val="0000FF"/>
                <w:sz w:val="20"/>
                <w:szCs w:val="20"/>
              </w:rPr>
            </w:pPr>
            <w:r w:rsidRPr="00331516">
              <w:rPr>
                <w:rFonts w:ascii="Aptos" w:hAnsi="Aptos" w:cs="Arial"/>
                <w:i/>
                <w:iCs/>
                <w:sz w:val="20"/>
                <w:szCs w:val="20"/>
              </w:rPr>
              <w:t>Bacillarnavirus nagasakii</w:t>
            </w:r>
          </w:p>
        </w:tc>
        <w:tc>
          <w:tcPr>
            <w:tcW w:w="4961" w:type="dxa"/>
          </w:tcPr>
          <w:p w14:paraId="19017091" w14:textId="62DD10A3" w:rsidR="00331516" w:rsidRPr="00331516" w:rsidRDefault="00331516" w:rsidP="00331516">
            <w:pPr>
              <w:rPr>
                <w:rFonts w:ascii="Aptos" w:hAnsi="Aptos" w:cs="Arial"/>
                <w:color w:val="0000FF"/>
                <w:sz w:val="20"/>
                <w:szCs w:val="20"/>
              </w:rPr>
            </w:pPr>
            <w:r w:rsidRPr="00331516">
              <w:rPr>
                <w:rFonts w:ascii="Aptos" w:hAnsi="Aptos" w:cs="Arial"/>
                <w:sz w:val="20"/>
                <w:szCs w:val="20"/>
              </w:rPr>
              <w:t>Keizo Nagasaki</w:t>
            </w:r>
          </w:p>
        </w:tc>
        <w:tc>
          <w:tcPr>
            <w:tcW w:w="1276" w:type="dxa"/>
          </w:tcPr>
          <w:p w14:paraId="67482D23" w14:textId="0F1349CE"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66AAC879" w14:textId="77777777" w:rsidTr="00DD58AA">
        <w:tc>
          <w:tcPr>
            <w:tcW w:w="2689" w:type="dxa"/>
          </w:tcPr>
          <w:p w14:paraId="14D2BEA1" w14:textId="55D4231E" w:rsidR="00331516" w:rsidRPr="00331516" w:rsidRDefault="00331516" w:rsidP="00331516">
            <w:pPr>
              <w:rPr>
                <w:rFonts w:ascii="Aptos" w:hAnsi="Aptos" w:cs="Arial"/>
                <w:color w:val="0000FF"/>
                <w:sz w:val="20"/>
                <w:szCs w:val="20"/>
              </w:rPr>
            </w:pPr>
            <w:r w:rsidRPr="00331516">
              <w:rPr>
                <w:rFonts w:ascii="Aptos" w:hAnsi="Aptos" w:cs="Arial"/>
                <w:i/>
                <w:iCs/>
                <w:sz w:val="20"/>
                <w:szCs w:val="20"/>
              </w:rPr>
              <w:t>Labyrnavirus takaoii</w:t>
            </w:r>
          </w:p>
        </w:tc>
        <w:tc>
          <w:tcPr>
            <w:tcW w:w="4961" w:type="dxa"/>
          </w:tcPr>
          <w:p w14:paraId="73E7F2EA" w14:textId="465410F0" w:rsidR="00331516" w:rsidRPr="00331516" w:rsidRDefault="00331516" w:rsidP="00331516">
            <w:pPr>
              <w:rPr>
                <w:rFonts w:ascii="Aptos" w:hAnsi="Aptos" w:cs="Arial"/>
                <w:color w:val="0000FF"/>
                <w:sz w:val="20"/>
                <w:szCs w:val="20"/>
              </w:rPr>
            </w:pPr>
            <w:r w:rsidRPr="00331516">
              <w:rPr>
                <w:rFonts w:ascii="Aptos" w:hAnsi="Aptos" w:cs="Arial"/>
                <w:sz w:val="20"/>
                <w:szCs w:val="20"/>
              </w:rPr>
              <w:t>Yoshitake Takao</w:t>
            </w:r>
          </w:p>
        </w:tc>
        <w:tc>
          <w:tcPr>
            <w:tcW w:w="1276" w:type="dxa"/>
          </w:tcPr>
          <w:p w14:paraId="245EDF57" w14:textId="72031C8E"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52720392" w14:textId="77777777" w:rsidTr="00DD58AA">
        <w:tc>
          <w:tcPr>
            <w:tcW w:w="2689" w:type="dxa"/>
          </w:tcPr>
          <w:p w14:paraId="5577A8E7" w14:textId="7AFFCF41" w:rsidR="00331516" w:rsidRPr="00331516" w:rsidRDefault="00331516" w:rsidP="00331516">
            <w:pPr>
              <w:rPr>
                <w:rFonts w:ascii="Aptos" w:hAnsi="Aptos" w:cs="Arial"/>
                <w:i/>
                <w:iCs/>
                <w:sz w:val="20"/>
                <w:szCs w:val="20"/>
              </w:rPr>
            </w:pPr>
            <w:r w:rsidRPr="00331516">
              <w:rPr>
                <w:rFonts w:ascii="Aptos" w:hAnsi="Aptos" w:cs="Arial"/>
                <w:i/>
                <w:iCs/>
                <w:sz w:val="20"/>
                <w:szCs w:val="20"/>
              </w:rPr>
              <w:t>Locarnavirus greningerii</w:t>
            </w:r>
          </w:p>
        </w:tc>
        <w:tc>
          <w:tcPr>
            <w:tcW w:w="4961" w:type="dxa"/>
          </w:tcPr>
          <w:p w14:paraId="6A97818E" w14:textId="42BEDAF0" w:rsidR="00331516" w:rsidRPr="00331516" w:rsidRDefault="00331516" w:rsidP="00331516">
            <w:pPr>
              <w:rPr>
                <w:rFonts w:ascii="Aptos" w:hAnsi="Aptos" w:cs="Arial"/>
                <w:sz w:val="20"/>
                <w:szCs w:val="20"/>
              </w:rPr>
            </w:pPr>
            <w:r w:rsidRPr="00331516">
              <w:rPr>
                <w:rFonts w:ascii="Aptos" w:hAnsi="Aptos" w:cs="Arial"/>
                <w:sz w:val="20"/>
                <w:szCs w:val="20"/>
              </w:rPr>
              <w:t>Alex Greninger</w:t>
            </w:r>
          </w:p>
        </w:tc>
        <w:tc>
          <w:tcPr>
            <w:tcW w:w="1276" w:type="dxa"/>
          </w:tcPr>
          <w:p w14:paraId="5152040B" w14:textId="7C6B60AE"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7EA0D007" w14:textId="77777777" w:rsidTr="00DD58AA">
        <w:tc>
          <w:tcPr>
            <w:tcW w:w="2689" w:type="dxa"/>
          </w:tcPr>
          <w:p w14:paraId="7F91A8C7" w14:textId="7A5989B6" w:rsidR="00331516" w:rsidRPr="00331516" w:rsidRDefault="00331516" w:rsidP="00331516">
            <w:pPr>
              <w:rPr>
                <w:rFonts w:ascii="Aptos" w:hAnsi="Aptos" w:cs="Arial"/>
                <w:i/>
                <w:iCs/>
                <w:sz w:val="20"/>
                <w:szCs w:val="20"/>
              </w:rPr>
            </w:pPr>
            <w:r w:rsidRPr="00331516">
              <w:rPr>
                <w:rFonts w:ascii="Aptos" w:hAnsi="Aptos" w:cs="Arial"/>
                <w:i/>
                <w:iCs/>
                <w:sz w:val="20"/>
                <w:szCs w:val="20"/>
              </w:rPr>
              <w:t>Locarnavirus derisii</w:t>
            </w:r>
          </w:p>
        </w:tc>
        <w:tc>
          <w:tcPr>
            <w:tcW w:w="4961" w:type="dxa"/>
          </w:tcPr>
          <w:p w14:paraId="1204E92F" w14:textId="5804FDFB" w:rsidR="00331516" w:rsidRPr="00331516" w:rsidRDefault="00331516" w:rsidP="00331516">
            <w:pPr>
              <w:rPr>
                <w:rFonts w:ascii="Aptos" w:hAnsi="Aptos" w:cs="Arial"/>
                <w:sz w:val="20"/>
                <w:szCs w:val="20"/>
              </w:rPr>
            </w:pPr>
            <w:r w:rsidRPr="00331516">
              <w:rPr>
                <w:rFonts w:ascii="Aptos" w:hAnsi="Aptos" w:cs="Arial"/>
                <w:sz w:val="20"/>
                <w:szCs w:val="20"/>
              </w:rPr>
              <w:t>Joseph DeRisi</w:t>
            </w:r>
          </w:p>
        </w:tc>
        <w:tc>
          <w:tcPr>
            <w:tcW w:w="1276" w:type="dxa"/>
          </w:tcPr>
          <w:p w14:paraId="61727289" w14:textId="3E68DF08"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3606ECFA" w14:textId="77777777" w:rsidTr="00DD58AA">
        <w:tc>
          <w:tcPr>
            <w:tcW w:w="2689" w:type="dxa"/>
          </w:tcPr>
          <w:p w14:paraId="2EB71B2B" w14:textId="42BDF7E8" w:rsidR="00331516" w:rsidRPr="00331516" w:rsidRDefault="00331516" w:rsidP="00331516">
            <w:pPr>
              <w:rPr>
                <w:rFonts w:ascii="Aptos" w:hAnsi="Aptos" w:cs="Arial"/>
                <w:i/>
                <w:iCs/>
                <w:sz w:val="20"/>
                <w:szCs w:val="20"/>
              </w:rPr>
            </w:pPr>
            <w:r w:rsidRPr="00331516">
              <w:rPr>
                <w:rFonts w:ascii="Aptos" w:hAnsi="Aptos" w:cs="Arial"/>
                <w:i/>
                <w:iCs/>
                <w:sz w:val="20"/>
                <w:szCs w:val="20"/>
              </w:rPr>
              <w:t>Locarnavirus rohweri</w:t>
            </w:r>
          </w:p>
        </w:tc>
        <w:tc>
          <w:tcPr>
            <w:tcW w:w="4961" w:type="dxa"/>
          </w:tcPr>
          <w:p w14:paraId="4199F9F1" w14:textId="0CDC44E5" w:rsidR="00331516" w:rsidRPr="00331516" w:rsidRDefault="00331516" w:rsidP="00331516">
            <w:pPr>
              <w:rPr>
                <w:rFonts w:ascii="Aptos" w:hAnsi="Aptos" w:cs="Arial"/>
                <w:sz w:val="20"/>
                <w:szCs w:val="20"/>
              </w:rPr>
            </w:pPr>
            <w:r w:rsidRPr="00331516">
              <w:rPr>
                <w:rFonts w:ascii="Aptos" w:hAnsi="Aptos" w:cs="Arial"/>
                <w:sz w:val="20"/>
                <w:szCs w:val="20"/>
              </w:rPr>
              <w:t>Forest Rohwer</w:t>
            </w:r>
          </w:p>
        </w:tc>
        <w:tc>
          <w:tcPr>
            <w:tcW w:w="1276" w:type="dxa"/>
          </w:tcPr>
          <w:p w14:paraId="4B166AAB" w14:textId="58411E6E"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4A1C8414" w14:textId="77777777" w:rsidTr="00DD58AA">
        <w:tc>
          <w:tcPr>
            <w:tcW w:w="2689" w:type="dxa"/>
          </w:tcPr>
          <w:p w14:paraId="65D4443F" w14:textId="4303DE6A" w:rsidR="00331516" w:rsidRPr="00331516" w:rsidRDefault="00331516" w:rsidP="00331516">
            <w:pPr>
              <w:rPr>
                <w:rFonts w:ascii="Aptos" w:hAnsi="Aptos" w:cs="Arial"/>
                <w:i/>
                <w:iCs/>
                <w:sz w:val="20"/>
                <w:szCs w:val="20"/>
              </w:rPr>
            </w:pPr>
            <w:r w:rsidRPr="00331516">
              <w:rPr>
                <w:rFonts w:ascii="Aptos" w:hAnsi="Aptos" w:cs="Arial"/>
                <w:i/>
                <w:iCs/>
                <w:sz w:val="20"/>
                <w:szCs w:val="20"/>
              </w:rPr>
              <w:t>Marnavirus taichanarum</w:t>
            </w:r>
          </w:p>
        </w:tc>
        <w:tc>
          <w:tcPr>
            <w:tcW w:w="4961" w:type="dxa"/>
          </w:tcPr>
          <w:p w14:paraId="1B4B13DC" w14:textId="0678589C" w:rsidR="00331516" w:rsidRPr="00331516" w:rsidRDefault="00331516" w:rsidP="00331516">
            <w:pPr>
              <w:rPr>
                <w:rFonts w:ascii="Aptos" w:hAnsi="Aptos" w:cs="Arial"/>
                <w:sz w:val="20"/>
                <w:szCs w:val="20"/>
              </w:rPr>
            </w:pPr>
            <w:r w:rsidRPr="00331516">
              <w:rPr>
                <w:rFonts w:ascii="Aptos" w:hAnsi="Aptos" w:cs="Arial"/>
                <w:sz w:val="20"/>
                <w:szCs w:val="20"/>
              </w:rPr>
              <w:t>Vera Tai and Amy Chan</w:t>
            </w:r>
          </w:p>
        </w:tc>
        <w:tc>
          <w:tcPr>
            <w:tcW w:w="1276" w:type="dxa"/>
          </w:tcPr>
          <w:p w14:paraId="2A4592C6" w14:textId="55394AB6"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57B3E5C7" w14:textId="77777777" w:rsidTr="00DD58AA">
        <w:tc>
          <w:tcPr>
            <w:tcW w:w="2689" w:type="dxa"/>
          </w:tcPr>
          <w:p w14:paraId="4A210A63" w14:textId="2B82E48D" w:rsidR="00331516" w:rsidRPr="00331516" w:rsidRDefault="00331516" w:rsidP="00331516">
            <w:pPr>
              <w:rPr>
                <w:rFonts w:ascii="Aptos" w:hAnsi="Aptos" w:cs="Arial"/>
                <w:i/>
                <w:iCs/>
                <w:sz w:val="20"/>
                <w:szCs w:val="20"/>
              </w:rPr>
            </w:pPr>
            <w:r w:rsidRPr="00331516">
              <w:rPr>
                <w:rFonts w:ascii="Aptos" w:hAnsi="Aptos" w:cs="Arial"/>
                <w:i/>
                <w:iCs/>
                <w:sz w:val="20"/>
                <w:szCs w:val="20"/>
              </w:rPr>
              <w:t>Salisharnavirus vlokiae</w:t>
            </w:r>
          </w:p>
        </w:tc>
        <w:tc>
          <w:tcPr>
            <w:tcW w:w="4961" w:type="dxa"/>
          </w:tcPr>
          <w:p w14:paraId="7098638F" w14:textId="5786C638" w:rsidR="00331516" w:rsidRPr="00331516" w:rsidRDefault="00331516" w:rsidP="00331516">
            <w:pPr>
              <w:rPr>
                <w:rFonts w:ascii="Aptos" w:hAnsi="Aptos" w:cs="Arial"/>
                <w:sz w:val="20"/>
                <w:szCs w:val="20"/>
              </w:rPr>
            </w:pPr>
            <w:r w:rsidRPr="00331516">
              <w:rPr>
                <w:rFonts w:ascii="Aptos" w:hAnsi="Aptos" w:cs="Arial"/>
                <w:sz w:val="20"/>
                <w:szCs w:val="20"/>
              </w:rPr>
              <w:t>Marli Vlok</w:t>
            </w:r>
          </w:p>
        </w:tc>
        <w:tc>
          <w:tcPr>
            <w:tcW w:w="1276" w:type="dxa"/>
          </w:tcPr>
          <w:p w14:paraId="21305EDC" w14:textId="11F3FF69"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6F6DF509" w14:textId="77777777" w:rsidTr="00DD58AA">
        <w:tc>
          <w:tcPr>
            <w:tcW w:w="2689" w:type="dxa"/>
          </w:tcPr>
          <w:p w14:paraId="77858D29" w14:textId="685E5BAB" w:rsidR="00331516" w:rsidRPr="00331516" w:rsidRDefault="00331516" w:rsidP="00331516">
            <w:pPr>
              <w:rPr>
                <w:rFonts w:ascii="Aptos" w:hAnsi="Aptos" w:cs="Arial"/>
                <w:i/>
                <w:iCs/>
                <w:sz w:val="20"/>
                <w:szCs w:val="20"/>
              </w:rPr>
            </w:pPr>
            <w:r w:rsidRPr="00331516">
              <w:rPr>
                <w:rFonts w:ascii="Aptos" w:hAnsi="Aptos" w:cs="Arial"/>
                <w:i/>
                <w:iCs/>
                <w:sz w:val="20"/>
                <w:szCs w:val="20"/>
              </w:rPr>
              <w:t>Salisharnavirus mirandaeae</w:t>
            </w:r>
          </w:p>
        </w:tc>
        <w:tc>
          <w:tcPr>
            <w:tcW w:w="4961" w:type="dxa"/>
          </w:tcPr>
          <w:p w14:paraId="598556E7" w14:textId="06EFA3A3" w:rsidR="00331516" w:rsidRPr="00331516" w:rsidRDefault="00331516" w:rsidP="00331516">
            <w:pPr>
              <w:rPr>
                <w:rFonts w:ascii="Aptos" w:hAnsi="Aptos" w:cs="Arial"/>
                <w:sz w:val="20"/>
                <w:szCs w:val="20"/>
              </w:rPr>
            </w:pPr>
            <w:r w:rsidRPr="00331516">
              <w:rPr>
                <w:rFonts w:ascii="Aptos" w:hAnsi="Aptos" w:cs="Arial"/>
                <w:sz w:val="20"/>
                <w:szCs w:val="20"/>
              </w:rPr>
              <w:t>Jaclyn Miranda</w:t>
            </w:r>
          </w:p>
        </w:tc>
        <w:tc>
          <w:tcPr>
            <w:tcW w:w="1276" w:type="dxa"/>
          </w:tcPr>
          <w:p w14:paraId="6B63D1A1" w14:textId="2D4CE6F5"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19A6CC4A" w14:textId="77777777" w:rsidTr="00DD58AA">
        <w:tc>
          <w:tcPr>
            <w:tcW w:w="2689" w:type="dxa"/>
          </w:tcPr>
          <w:p w14:paraId="0B6998E6" w14:textId="2EF7E709" w:rsidR="00331516" w:rsidRPr="00331516" w:rsidRDefault="00331516" w:rsidP="00331516">
            <w:pPr>
              <w:rPr>
                <w:rFonts w:ascii="Aptos" w:hAnsi="Aptos" w:cs="Arial"/>
                <w:i/>
                <w:iCs/>
                <w:sz w:val="20"/>
                <w:szCs w:val="20"/>
              </w:rPr>
            </w:pPr>
            <w:r w:rsidRPr="00331516">
              <w:rPr>
                <w:rFonts w:ascii="Aptos" w:hAnsi="Aptos" w:cs="Arial"/>
                <w:i/>
                <w:iCs/>
                <w:sz w:val="20"/>
                <w:szCs w:val="20"/>
              </w:rPr>
              <w:t>Salisharnavirus stewardii</w:t>
            </w:r>
          </w:p>
        </w:tc>
        <w:tc>
          <w:tcPr>
            <w:tcW w:w="4961" w:type="dxa"/>
          </w:tcPr>
          <w:p w14:paraId="6D1B7370" w14:textId="776707ED" w:rsidR="00331516" w:rsidRPr="00331516" w:rsidRDefault="00331516" w:rsidP="00331516">
            <w:pPr>
              <w:rPr>
                <w:rFonts w:ascii="Aptos" w:hAnsi="Aptos" w:cs="Arial"/>
                <w:sz w:val="20"/>
                <w:szCs w:val="20"/>
              </w:rPr>
            </w:pPr>
            <w:r w:rsidRPr="00331516">
              <w:rPr>
                <w:rFonts w:ascii="Aptos" w:hAnsi="Aptos" w:cs="Arial"/>
                <w:sz w:val="20"/>
                <w:szCs w:val="20"/>
              </w:rPr>
              <w:t>Grieg Steward</w:t>
            </w:r>
          </w:p>
        </w:tc>
        <w:tc>
          <w:tcPr>
            <w:tcW w:w="1276" w:type="dxa"/>
          </w:tcPr>
          <w:p w14:paraId="51287F41" w14:textId="7A45067D"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485CDE47" w14:textId="77777777" w:rsidTr="00DD58AA">
        <w:tc>
          <w:tcPr>
            <w:tcW w:w="2689" w:type="dxa"/>
          </w:tcPr>
          <w:p w14:paraId="3CB4F61E" w14:textId="2DC82030" w:rsidR="00331516" w:rsidRPr="00331516" w:rsidRDefault="00331516" w:rsidP="00331516">
            <w:pPr>
              <w:rPr>
                <w:rFonts w:ascii="Aptos" w:hAnsi="Aptos" w:cs="Arial"/>
                <w:i/>
                <w:iCs/>
                <w:sz w:val="20"/>
                <w:szCs w:val="20"/>
              </w:rPr>
            </w:pPr>
            <w:r w:rsidRPr="00331516">
              <w:rPr>
                <w:rFonts w:ascii="Aptos" w:hAnsi="Aptos" w:cs="Arial"/>
                <w:i/>
                <w:iCs/>
                <w:sz w:val="20"/>
                <w:szCs w:val="20"/>
              </w:rPr>
              <w:t>Sogarnavirus gustavseniae</w:t>
            </w:r>
          </w:p>
        </w:tc>
        <w:tc>
          <w:tcPr>
            <w:tcW w:w="4961" w:type="dxa"/>
          </w:tcPr>
          <w:p w14:paraId="0552A908" w14:textId="71879578" w:rsidR="00331516" w:rsidRPr="00331516" w:rsidRDefault="00331516" w:rsidP="00331516">
            <w:pPr>
              <w:rPr>
                <w:rFonts w:ascii="Aptos" w:hAnsi="Aptos" w:cs="Arial"/>
                <w:sz w:val="20"/>
                <w:szCs w:val="20"/>
              </w:rPr>
            </w:pPr>
            <w:r w:rsidRPr="00331516">
              <w:rPr>
                <w:rFonts w:ascii="Aptos" w:hAnsi="Aptos" w:cs="Arial"/>
                <w:sz w:val="20"/>
                <w:szCs w:val="20"/>
              </w:rPr>
              <w:t>Julia Gustavsen</w:t>
            </w:r>
          </w:p>
        </w:tc>
        <w:tc>
          <w:tcPr>
            <w:tcW w:w="1276" w:type="dxa"/>
          </w:tcPr>
          <w:p w14:paraId="4F2B39FF" w14:textId="4516E02C"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15B4BE9D" w14:textId="77777777" w:rsidTr="00DD58AA">
        <w:tc>
          <w:tcPr>
            <w:tcW w:w="2689" w:type="dxa"/>
          </w:tcPr>
          <w:p w14:paraId="27D85366" w14:textId="52014DC6" w:rsidR="00331516" w:rsidRPr="00331516" w:rsidRDefault="00331516" w:rsidP="00331516">
            <w:pPr>
              <w:rPr>
                <w:rFonts w:ascii="Aptos" w:hAnsi="Aptos" w:cs="Arial"/>
                <w:i/>
                <w:iCs/>
                <w:sz w:val="20"/>
                <w:szCs w:val="20"/>
              </w:rPr>
            </w:pPr>
            <w:r w:rsidRPr="00331516">
              <w:rPr>
                <w:rFonts w:ascii="Aptos" w:hAnsi="Aptos" w:cs="Arial"/>
                <w:i/>
                <w:iCs/>
                <w:sz w:val="20"/>
                <w:szCs w:val="20"/>
              </w:rPr>
              <w:t>Soganrnavirus kimuraei</w:t>
            </w:r>
          </w:p>
        </w:tc>
        <w:tc>
          <w:tcPr>
            <w:tcW w:w="4961" w:type="dxa"/>
          </w:tcPr>
          <w:p w14:paraId="31044733" w14:textId="17117C60" w:rsidR="00331516" w:rsidRPr="00331516" w:rsidRDefault="00331516" w:rsidP="00331516">
            <w:pPr>
              <w:rPr>
                <w:rFonts w:ascii="Aptos" w:hAnsi="Aptos" w:cs="Arial"/>
                <w:sz w:val="20"/>
                <w:szCs w:val="20"/>
              </w:rPr>
            </w:pPr>
            <w:r w:rsidRPr="00331516">
              <w:rPr>
                <w:rFonts w:ascii="Aptos" w:hAnsi="Aptos" w:cs="Arial"/>
                <w:sz w:val="20"/>
                <w:szCs w:val="20"/>
              </w:rPr>
              <w:t>Kei Kimura</w:t>
            </w:r>
          </w:p>
        </w:tc>
        <w:tc>
          <w:tcPr>
            <w:tcW w:w="1276" w:type="dxa"/>
          </w:tcPr>
          <w:p w14:paraId="0C2C2C86" w14:textId="15C8A3CB" w:rsidR="00331516" w:rsidRPr="00331516" w:rsidRDefault="00331516" w:rsidP="00331516">
            <w:pPr>
              <w:jc w:val="center"/>
              <w:rPr>
                <w:rFonts w:ascii="Aptos" w:hAnsi="Aptos" w:cs="Arial"/>
                <w:color w:val="000000" w:themeColor="text1"/>
                <w:sz w:val="20"/>
                <w:szCs w:val="20"/>
              </w:rPr>
            </w:pPr>
            <w:r w:rsidRPr="00331516">
              <w:rPr>
                <w:rFonts w:ascii="Aptos" w:hAnsi="Aptos" w:cs="Arial"/>
                <w:color w:val="000000" w:themeColor="text1"/>
                <w:sz w:val="20"/>
                <w:szCs w:val="20"/>
              </w:rPr>
              <w:t>X</w:t>
            </w:r>
          </w:p>
        </w:tc>
      </w:tr>
      <w:tr w:rsidR="00331516" w14:paraId="7079BD75" w14:textId="77777777" w:rsidTr="00DD58AA">
        <w:tc>
          <w:tcPr>
            <w:tcW w:w="2689" w:type="dxa"/>
          </w:tcPr>
          <w:p w14:paraId="5EA324B9" w14:textId="09662B0B" w:rsidR="00331516" w:rsidRPr="00331516" w:rsidRDefault="00331516" w:rsidP="00331516">
            <w:pPr>
              <w:rPr>
                <w:rFonts w:ascii="Aptos" w:hAnsi="Aptos" w:cs="Arial"/>
                <w:i/>
                <w:iCs/>
                <w:sz w:val="20"/>
                <w:szCs w:val="20"/>
              </w:rPr>
            </w:pPr>
            <w:r w:rsidRPr="00331516">
              <w:rPr>
                <w:rFonts w:ascii="Aptos" w:hAnsi="Aptos" w:cs="Arial"/>
                <w:i/>
                <w:iCs/>
                <w:sz w:val="20"/>
                <w:szCs w:val="20"/>
              </w:rPr>
              <w:t>Sogarnavirus culleyi</w:t>
            </w:r>
          </w:p>
        </w:tc>
        <w:tc>
          <w:tcPr>
            <w:tcW w:w="4961" w:type="dxa"/>
          </w:tcPr>
          <w:p w14:paraId="33C4B762" w14:textId="2F8DEA16" w:rsidR="00331516" w:rsidRPr="00331516" w:rsidRDefault="00331516" w:rsidP="00331516">
            <w:pPr>
              <w:rPr>
                <w:rFonts w:ascii="Aptos" w:hAnsi="Aptos" w:cs="Arial"/>
                <w:sz w:val="20"/>
                <w:szCs w:val="20"/>
              </w:rPr>
            </w:pPr>
            <w:r w:rsidRPr="00331516">
              <w:rPr>
                <w:rFonts w:ascii="Aptos" w:hAnsi="Aptos" w:cs="Arial"/>
                <w:sz w:val="20"/>
                <w:szCs w:val="20"/>
              </w:rPr>
              <w:t>Alex Culley</w:t>
            </w:r>
          </w:p>
        </w:tc>
        <w:tc>
          <w:tcPr>
            <w:tcW w:w="1276" w:type="dxa"/>
          </w:tcPr>
          <w:p w14:paraId="1CBBECD7" w14:textId="2F08649C" w:rsidR="00331516" w:rsidRDefault="00526426" w:rsidP="0018151D">
            <w:pPr>
              <w:jc w:val="center"/>
              <w:rPr>
                <w:rFonts w:ascii="Aptos" w:hAnsi="Aptos" w:cs="Arial"/>
                <w:color w:val="0000FF"/>
                <w:sz w:val="20"/>
                <w:szCs w:val="20"/>
              </w:rPr>
            </w:pPr>
            <w:r w:rsidRPr="0018151D">
              <w:rPr>
                <w:rFonts w:ascii="Aptos" w:hAnsi="Aptos" w:cs="Arial"/>
                <w:color w:val="000000" w:themeColor="text1"/>
                <w:sz w:val="20"/>
                <w:szCs w:val="20"/>
              </w:rPr>
              <w:t>X</w:t>
            </w: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67FAB03D"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472FA2BD"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331516">
              <w:rPr>
                <w:rFonts w:ascii="Aptos" w:hAnsi="Aptos" w:cs="Arial"/>
                <w:sz w:val="20"/>
                <w:szCs w:val="20"/>
              </w:rPr>
              <w:t>species</w:t>
            </w:r>
          </w:p>
          <w:p w14:paraId="5B42F4CB" w14:textId="77777777" w:rsidR="00A77B8E" w:rsidRPr="00BE4F5A" w:rsidRDefault="00A77B8E" w:rsidP="00DD58AA">
            <w:pPr>
              <w:rPr>
                <w:rFonts w:ascii="Aptos" w:hAnsi="Aptos" w:cs="Arial"/>
                <w:sz w:val="20"/>
                <w:szCs w:val="20"/>
              </w:rPr>
            </w:pPr>
          </w:p>
          <w:p w14:paraId="32B5F2E1" w14:textId="1A3A7B7A"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B5153">
              <w:rPr>
                <w:rFonts w:ascii="Aptos" w:hAnsi="Aptos" w:cs="Arial"/>
                <w:sz w:val="20"/>
                <w:szCs w:val="20"/>
              </w:rPr>
              <w:t xml:space="preserve">Family </w:t>
            </w:r>
            <w:r w:rsidR="00FB5153" w:rsidRPr="00FB5153">
              <w:rPr>
                <w:rFonts w:ascii="Aptos" w:hAnsi="Aptos" w:cs="Arial"/>
                <w:i/>
                <w:iCs/>
                <w:sz w:val="20"/>
                <w:szCs w:val="20"/>
              </w:rPr>
              <w:t>Marnaviridae</w:t>
            </w:r>
            <w:r w:rsidR="00FB5153">
              <w:rPr>
                <w:rFonts w:ascii="Aptos" w:hAnsi="Aptos" w:cs="Arial"/>
                <w:sz w:val="20"/>
                <w:szCs w:val="20"/>
              </w:rPr>
              <w:t xml:space="preserve"> is currently composed of seven genera containing a total of 20 species with an inadequate nomenclature. </w:t>
            </w:r>
          </w:p>
          <w:p w14:paraId="1321FC18" w14:textId="77777777" w:rsidR="00A77B8E" w:rsidRPr="00BE4F5A" w:rsidRDefault="00A77B8E" w:rsidP="00DD58AA">
            <w:pPr>
              <w:rPr>
                <w:rFonts w:ascii="Aptos" w:hAnsi="Aptos" w:cs="Arial"/>
                <w:sz w:val="20"/>
                <w:szCs w:val="20"/>
              </w:rPr>
            </w:pPr>
          </w:p>
          <w:p w14:paraId="19D0D4AD" w14:textId="6C8BC988"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FB5153">
              <w:rPr>
                <w:rFonts w:ascii="Aptos" w:hAnsi="Aptos" w:cs="Arial"/>
                <w:sz w:val="20"/>
                <w:szCs w:val="20"/>
              </w:rPr>
              <w:t xml:space="preserve">Changes in names of all 20 currently classified species are proposed to adhere to newly adopted binomial nomenclatural standards/formats. </w:t>
            </w:r>
          </w:p>
          <w:p w14:paraId="52CBC545" w14:textId="77777777" w:rsidR="00A77B8E" w:rsidRPr="00BE4F5A" w:rsidRDefault="00A77B8E" w:rsidP="00DD58AA">
            <w:pPr>
              <w:rPr>
                <w:rFonts w:ascii="Aptos" w:hAnsi="Aptos" w:cs="Arial"/>
                <w:sz w:val="20"/>
                <w:szCs w:val="20"/>
              </w:rPr>
            </w:pPr>
          </w:p>
          <w:p w14:paraId="6E5BCB32" w14:textId="51ACAD76"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r w:rsidR="00FB5153">
              <w:rPr>
                <w:rFonts w:ascii="Aptos" w:hAnsi="Aptos" w:cs="Arial"/>
                <w:sz w:val="20"/>
              </w:rPr>
              <w:t xml:space="preserve"> Proposed changes are </w:t>
            </w:r>
            <w:r w:rsidR="00CD4D9C">
              <w:rPr>
                <w:rFonts w:ascii="Aptos" w:hAnsi="Aptos" w:cs="Arial"/>
                <w:sz w:val="20"/>
              </w:rPr>
              <w:t>required</w:t>
            </w:r>
            <w:r w:rsidR="00FB5153">
              <w:rPr>
                <w:rFonts w:ascii="Aptos" w:hAnsi="Aptos" w:cs="Arial"/>
                <w:sz w:val="20"/>
              </w:rPr>
              <w:t xml:space="preserve"> to comply with binomial species nomenclature mandated by the ICTV. </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4ED9F737"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3C481120"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CD4D9C">
              <w:rPr>
                <w:rFonts w:ascii="Aptos" w:hAnsi="Aptos" w:cs="Arial"/>
                <w:sz w:val="20"/>
                <w:szCs w:val="20"/>
              </w:rPr>
              <w:t>species</w:t>
            </w:r>
          </w:p>
          <w:p w14:paraId="6993234E" w14:textId="77777777" w:rsidR="00A77B8E" w:rsidRPr="00BE4F5A" w:rsidRDefault="00A77B8E" w:rsidP="00DD58AA">
            <w:pPr>
              <w:rPr>
                <w:rFonts w:ascii="Aptos" w:hAnsi="Aptos" w:cs="Arial"/>
                <w:sz w:val="20"/>
                <w:szCs w:val="20"/>
              </w:rPr>
            </w:pPr>
          </w:p>
          <w:p w14:paraId="06222ADA" w14:textId="6A006770" w:rsidR="00CD4D9C" w:rsidRPr="00BE4F5A" w:rsidRDefault="00A77B8E" w:rsidP="00CD4D9C">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CD4D9C">
              <w:rPr>
                <w:rFonts w:ascii="Aptos" w:hAnsi="Aptos" w:cs="Arial"/>
                <w:sz w:val="20"/>
                <w:szCs w:val="20"/>
              </w:rPr>
              <w:t xml:space="preserve">Family </w:t>
            </w:r>
            <w:r w:rsidR="00CD4D9C" w:rsidRPr="00FB5153">
              <w:rPr>
                <w:rFonts w:ascii="Aptos" w:hAnsi="Aptos" w:cs="Arial"/>
                <w:i/>
                <w:iCs/>
                <w:sz w:val="20"/>
                <w:szCs w:val="20"/>
              </w:rPr>
              <w:t>Marnaviridae</w:t>
            </w:r>
            <w:r w:rsidR="00CD4D9C">
              <w:rPr>
                <w:rFonts w:ascii="Aptos" w:hAnsi="Aptos" w:cs="Arial"/>
                <w:sz w:val="20"/>
                <w:szCs w:val="20"/>
              </w:rPr>
              <w:t xml:space="preserve"> is currently composed of seven genera containing a total of 20 species with an inadequate nomenclature. </w:t>
            </w:r>
          </w:p>
          <w:p w14:paraId="685E6240" w14:textId="77777777" w:rsidR="00A77B8E" w:rsidRPr="00BE4F5A" w:rsidRDefault="00A77B8E" w:rsidP="00DD58AA">
            <w:pPr>
              <w:rPr>
                <w:rFonts w:ascii="Aptos" w:hAnsi="Aptos" w:cs="Arial"/>
                <w:sz w:val="20"/>
                <w:szCs w:val="20"/>
              </w:rPr>
            </w:pPr>
          </w:p>
          <w:p w14:paraId="0ACA8579" w14:textId="66479E4E"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CD4D9C">
              <w:rPr>
                <w:rFonts w:ascii="Aptos" w:hAnsi="Aptos" w:cs="Arial"/>
                <w:sz w:val="20"/>
                <w:szCs w:val="20"/>
              </w:rPr>
              <w:t>Changes in names of all 20 currently classified species are proposed to adhere to newly adopted binomial nomenclatural standards/formats.</w:t>
            </w:r>
          </w:p>
          <w:p w14:paraId="166F20E4" w14:textId="77777777" w:rsidR="00A77B8E" w:rsidRPr="00BE4F5A" w:rsidRDefault="00A77B8E" w:rsidP="00DD58AA">
            <w:pPr>
              <w:rPr>
                <w:rFonts w:ascii="Aptos" w:hAnsi="Aptos" w:cs="Arial"/>
                <w:sz w:val="20"/>
                <w:szCs w:val="20"/>
              </w:rPr>
            </w:pPr>
          </w:p>
          <w:p w14:paraId="239C9D43" w14:textId="12ABDCF0" w:rsidR="00273642" w:rsidRDefault="00273642" w:rsidP="00DD58AA">
            <w:pPr>
              <w:rPr>
                <w:rFonts w:ascii="Aptos" w:hAnsi="Aptos" w:cs="Arial"/>
                <w:i/>
                <w:sz w:val="20"/>
                <w:szCs w:val="20"/>
              </w:rPr>
            </w:pPr>
            <w:r>
              <w:rPr>
                <w:rFonts w:ascii="Aptos" w:hAnsi="Aptos" w:cs="Arial"/>
                <w:i/>
                <w:sz w:val="20"/>
                <w:szCs w:val="20"/>
              </w:rPr>
              <w:t>Demarcation criteria:</w:t>
            </w:r>
            <w:r w:rsidR="00CD4D9C">
              <w:rPr>
                <w:rFonts w:ascii="Aptos" w:hAnsi="Aptos" w:cs="Arial"/>
                <w:i/>
                <w:sz w:val="20"/>
                <w:szCs w:val="20"/>
              </w:rPr>
              <w:t xml:space="preserve"> NA</w:t>
            </w:r>
          </w:p>
          <w:p w14:paraId="16FAFB1C" w14:textId="77777777" w:rsidR="00273642" w:rsidRDefault="00273642" w:rsidP="00DD58AA">
            <w:pPr>
              <w:rPr>
                <w:rFonts w:ascii="Aptos" w:hAnsi="Aptos" w:cs="Arial"/>
                <w:i/>
                <w:sz w:val="20"/>
                <w:szCs w:val="20"/>
              </w:rPr>
            </w:pPr>
          </w:p>
          <w:p w14:paraId="23B61C0E" w14:textId="3C8342F1" w:rsidR="00CD4D9C" w:rsidRPr="00BE4F5A" w:rsidRDefault="00A77B8E" w:rsidP="00CD4D9C">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 xml:space="preserve">:      </w:t>
            </w:r>
            <w:r w:rsidR="00CD4D9C">
              <w:rPr>
                <w:rFonts w:ascii="Aptos" w:hAnsi="Aptos" w:cs="Arial"/>
                <w:sz w:val="20"/>
              </w:rPr>
              <w:t xml:space="preserve">Proposed changes are required to fit the binomial species nomenclature mandated by the ICTV. </w:t>
            </w:r>
          </w:p>
          <w:p w14:paraId="404D8B91" w14:textId="1C5F0D18" w:rsidR="00A77B8E" w:rsidRPr="00BE4F5A" w:rsidRDefault="00A77B8E" w:rsidP="00DD58AA">
            <w:pPr>
              <w:rPr>
                <w:rFonts w:ascii="Aptos" w:hAnsi="Aptos" w:cs="Arial"/>
                <w:sz w:val="20"/>
                <w:szCs w:val="20"/>
              </w:rPr>
            </w:pPr>
          </w:p>
          <w:p w14:paraId="6439F55D" w14:textId="6C2407FA" w:rsidR="00A77B8E" w:rsidRDefault="00A77B8E" w:rsidP="00526426">
            <w:pPr>
              <w:rPr>
                <w:rFonts w:ascii="Aptos" w:hAnsi="Aptos" w:cs="Arial"/>
                <w:color w:val="0000FF"/>
                <w:sz w:val="20"/>
                <w:szCs w:val="20"/>
              </w:rPr>
            </w:pPr>
            <w:r w:rsidRPr="00BE4F5A">
              <w:rPr>
                <w:rFonts w:ascii="Aptos" w:hAnsi="Aptos" w:cs="Arial"/>
                <w:sz w:val="20"/>
                <w:szCs w:val="20"/>
              </w:rPr>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461A617F" w14:textId="77777777" w:rsidR="00953FFE" w:rsidRPr="00BE4F5A" w:rsidRDefault="00953FFE" w:rsidP="00DD58AA">
            <w:pPr>
              <w:rPr>
                <w:rFonts w:ascii="Aptos" w:hAnsi="Aptos" w:cs="Arial"/>
                <w:sz w:val="20"/>
                <w:szCs w:val="20"/>
              </w:rPr>
            </w:pPr>
            <w:r w:rsidRPr="00BE4F5A">
              <w:rPr>
                <w:rFonts w:ascii="Aptos" w:hAnsi="Aptos" w:cs="Arial"/>
                <w:sz w:val="20"/>
                <w:szCs w:val="20"/>
              </w:rPr>
              <w:t xml:space="preserve">  </w:t>
            </w:r>
          </w:p>
          <w:p w14:paraId="7D1B1CCD" w14:textId="77777777" w:rsidR="00953FFE" w:rsidRPr="00BE4F5A" w:rsidRDefault="00953FFE" w:rsidP="00DD58AA">
            <w:pPr>
              <w:rPr>
                <w:rFonts w:ascii="Aptos" w:hAnsi="Aptos"/>
                <w:sz w:val="20"/>
                <w:szCs w:val="20"/>
              </w:rPr>
            </w:pPr>
            <w:r w:rsidRPr="00BE4F5A">
              <w:rPr>
                <w:rFonts w:ascii="Aptos" w:hAnsi="Aptos"/>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34E4760"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73D32FE" w14:textId="2910CBBE" w:rsidR="00953FFE" w:rsidRPr="006C0F51" w:rsidRDefault="00953FFE" w:rsidP="00DD58AA">
      <w:pPr>
        <w:rPr>
          <w:color w:val="808080" w:themeColor="background1" w:themeShade="80"/>
        </w:rPr>
      </w:pPr>
      <w:r w:rsidRPr="006C0F51">
        <w:rPr>
          <w:rFonts w:ascii="Aptos" w:hAnsi="Aptos" w:cs="Arial"/>
          <w:color w:val="808080" w:themeColor="background1" w:themeShade="80"/>
          <w:sz w:val="20"/>
        </w:rPr>
        <w:t>&lt;</w:t>
      </w:r>
      <w:r w:rsidR="00BD7967" w:rsidRPr="006C0F51">
        <w:rPr>
          <w:rFonts w:ascii="Aptos" w:hAnsi="Aptos" w:cs="Arial"/>
          <w:color w:val="808080" w:themeColor="background1" w:themeShade="80"/>
          <w:sz w:val="20"/>
        </w:rPr>
        <w:t xml:space="preserve">Start </w:t>
      </w:r>
      <w:r w:rsidRPr="006C0F51">
        <w:rPr>
          <w:rFonts w:ascii="Aptos" w:hAnsi="Aptos" w:cs="Arial"/>
          <w:color w:val="808080" w:themeColor="background1" w:themeShade="80"/>
          <w:sz w:val="20"/>
        </w:rPr>
        <w:t>here&gt;</w:t>
      </w:r>
    </w:p>
    <w:p w14:paraId="5556E8C1" w14:textId="0875B7F7" w:rsidR="00A174CC" w:rsidRPr="00F110F7" w:rsidRDefault="00A174CC" w:rsidP="00C95FB7">
      <w:pPr>
        <w:spacing w:before="120" w:after="120"/>
        <w:rPr>
          <w:rFonts w:ascii="Aptos" w:hAnsi="Aptos"/>
          <w:color w:val="0070C0"/>
        </w:rPr>
      </w:pPr>
    </w:p>
    <w:sectPr w:rsidR="00A174CC" w:rsidRPr="00F110F7" w:rsidSect="00A82FBB">
      <w:headerReference w:type="default" r:id="rId13"/>
      <w:footerReference w:type="default" r:id="rId14"/>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58880" w14:textId="77777777" w:rsidR="001B14E9" w:rsidRDefault="001B14E9">
      <w:r>
        <w:separator/>
      </w:r>
    </w:p>
  </w:endnote>
  <w:endnote w:type="continuationSeparator" w:id="0">
    <w:p w14:paraId="162AC987" w14:textId="77777777" w:rsidR="001B14E9" w:rsidRDefault="001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default"/>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4E007" w14:textId="77777777" w:rsidR="001B14E9" w:rsidRDefault="001B14E9">
      <w:r>
        <w:separator/>
      </w:r>
    </w:p>
  </w:footnote>
  <w:footnote w:type="continuationSeparator" w:id="0">
    <w:p w14:paraId="7EB44EC1" w14:textId="77777777" w:rsidR="001B14E9" w:rsidRDefault="001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23756747">
    <w:abstractNumId w:val="0"/>
  </w:num>
  <w:num w:numId="2" w16cid:durableId="2051757666">
    <w:abstractNumId w:val="3"/>
  </w:num>
  <w:num w:numId="3" w16cid:durableId="1601600836">
    <w:abstractNumId w:val="1"/>
  </w:num>
  <w:num w:numId="4" w16cid:durableId="613175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449DB"/>
    <w:rsid w:val="0008012E"/>
    <w:rsid w:val="000A146A"/>
    <w:rsid w:val="000A7027"/>
    <w:rsid w:val="000B5D78"/>
    <w:rsid w:val="000B6878"/>
    <w:rsid w:val="000C3A55"/>
    <w:rsid w:val="000F51F4"/>
    <w:rsid w:val="000F7067"/>
    <w:rsid w:val="00117C72"/>
    <w:rsid w:val="00127ADC"/>
    <w:rsid w:val="0013113D"/>
    <w:rsid w:val="001322FC"/>
    <w:rsid w:val="00171083"/>
    <w:rsid w:val="00172351"/>
    <w:rsid w:val="0018151D"/>
    <w:rsid w:val="001B14E9"/>
    <w:rsid w:val="001D3E3E"/>
    <w:rsid w:val="00220A26"/>
    <w:rsid w:val="002312CE"/>
    <w:rsid w:val="0023149A"/>
    <w:rsid w:val="0023696B"/>
    <w:rsid w:val="0024717A"/>
    <w:rsid w:val="0025498B"/>
    <w:rsid w:val="0027109C"/>
    <w:rsid w:val="00273642"/>
    <w:rsid w:val="00293ED2"/>
    <w:rsid w:val="00296DA3"/>
    <w:rsid w:val="002A5A83"/>
    <w:rsid w:val="00300210"/>
    <w:rsid w:val="00327E73"/>
    <w:rsid w:val="00331516"/>
    <w:rsid w:val="003411E8"/>
    <w:rsid w:val="00355CE0"/>
    <w:rsid w:val="00363A30"/>
    <w:rsid w:val="0037243A"/>
    <w:rsid w:val="00382FE8"/>
    <w:rsid w:val="00383BBF"/>
    <w:rsid w:val="0038593F"/>
    <w:rsid w:val="003A166F"/>
    <w:rsid w:val="003A18C5"/>
    <w:rsid w:val="003A5ED7"/>
    <w:rsid w:val="003B3832"/>
    <w:rsid w:val="003C5428"/>
    <w:rsid w:val="003F7C31"/>
    <w:rsid w:val="0043110C"/>
    <w:rsid w:val="00437171"/>
    <w:rsid w:val="00437970"/>
    <w:rsid w:val="00471256"/>
    <w:rsid w:val="004D35F9"/>
    <w:rsid w:val="004F2F1E"/>
    <w:rsid w:val="004F3196"/>
    <w:rsid w:val="00526426"/>
    <w:rsid w:val="00536426"/>
    <w:rsid w:val="00543F86"/>
    <w:rsid w:val="0058465A"/>
    <w:rsid w:val="00590DF3"/>
    <w:rsid w:val="005A54C3"/>
    <w:rsid w:val="005E7365"/>
    <w:rsid w:val="006043FB"/>
    <w:rsid w:val="00620BEE"/>
    <w:rsid w:val="00647814"/>
    <w:rsid w:val="0067795B"/>
    <w:rsid w:val="00683D0C"/>
    <w:rsid w:val="006C0F51"/>
    <w:rsid w:val="006D18F6"/>
    <w:rsid w:val="006D428E"/>
    <w:rsid w:val="00723577"/>
    <w:rsid w:val="0072682D"/>
    <w:rsid w:val="00736440"/>
    <w:rsid w:val="00737875"/>
    <w:rsid w:val="00740A3F"/>
    <w:rsid w:val="007B0F70"/>
    <w:rsid w:val="007B6511"/>
    <w:rsid w:val="007C4C2A"/>
    <w:rsid w:val="007E0EF5"/>
    <w:rsid w:val="007E667B"/>
    <w:rsid w:val="00822B3A"/>
    <w:rsid w:val="00824208"/>
    <w:rsid w:val="008308A0"/>
    <w:rsid w:val="00852D43"/>
    <w:rsid w:val="008815EE"/>
    <w:rsid w:val="008932B6"/>
    <w:rsid w:val="008A22E9"/>
    <w:rsid w:val="008B3F20"/>
    <w:rsid w:val="008B43B1"/>
    <w:rsid w:val="008F51E2"/>
    <w:rsid w:val="00901EBC"/>
    <w:rsid w:val="00902043"/>
    <w:rsid w:val="00903048"/>
    <w:rsid w:val="009078FF"/>
    <w:rsid w:val="009457C8"/>
    <w:rsid w:val="00953FFE"/>
    <w:rsid w:val="00964F7C"/>
    <w:rsid w:val="009703AF"/>
    <w:rsid w:val="009741D1"/>
    <w:rsid w:val="00976E37"/>
    <w:rsid w:val="009A2236"/>
    <w:rsid w:val="009A3B4A"/>
    <w:rsid w:val="009F7856"/>
    <w:rsid w:val="00A10BA1"/>
    <w:rsid w:val="00A174CC"/>
    <w:rsid w:val="00A2357C"/>
    <w:rsid w:val="00A443CA"/>
    <w:rsid w:val="00A77B8E"/>
    <w:rsid w:val="00A82FBB"/>
    <w:rsid w:val="00AA4711"/>
    <w:rsid w:val="00AD2884"/>
    <w:rsid w:val="00AD416D"/>
    <w:rsid w:val="00AD5A3A"/>
    <w:rsid w:val="00AD759B"/>
    <w:rsid w:val="00AE1F06"/>
    <w:rsid w:val="00AE2E79"/>
    <w:rsid w:val="00AE528C"/>
    <w:rsid w:val="00AF4998"/>
    <w:rsid w:val="00B03B7F"/>
    <w:rsid w:val="00B1187F"/>
    <w:rsid w:val="00B35CC8"/>
    <w:rsid w:val="00B47589"/>
    <w:rsid w:val="00B70E9E"/>
    <w:rsid w:val="00BD7967"/>
    <w:rsid w:val="00BE4F5A"/>
    <w:rsid w:val="00C55633"/>
    <w:rsid w:val="00C95FB7"/>
    <w:rsid w:val="00CA25BD"/>
    <w:rsid w:val="00CD4D9C"/>
    <w:rsid w:val="00CF59EA"/>
    <w:rsid w:val="00D04287"/>
    <w:rsid w:val="00D062BE"/>
    <w:rsid w:val="00D10857"/>
    <w:rsid w:val="00D13AD5"/>
    <w:rsid w:val="00D23567"/>
    <w:rsid w:val="00D46663"/>
    <w:rsid w:val="00D77E1C"/>
    <w:rsid w:val="00DA55FA"/>
    <w:rsid w:val="00DD58AA"/>
    <w:rsid w:val="00E034BE"/>
    <w:rsid w:val="00E37077"/>
    <w:rsid w:val="00E50727"/>
    <w:rsid w:val="00E93025"/>
    <w:rsid w:val="00EA32A0"/>
    <w:rsid w:val="00EB7144"/>
    <w:rsid w:val="00ED4569"/>
    <w:rsid w:val="00EE484F"/>
    <w:rsid w:val="00EF2448"/>
    <w:rsid w:val="00F110F7"/>
    <w:rsid w:val="00F711CE"/>
    <w:rsid w:val="00F74510"/>
    <w:rsid w:val="00F9028E"/>
    <w:rsid w:val="00F911F1"/>
    <w:rsid w:val="00FA1DC3"/>
    <w:rsid w:val="00FB5153"/>
    <w:rsid w:val="00FD63D8"/>
    <w:rsid w:val="00FF0D7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tv.global/taxonomy/templ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about/c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762-8607-46A7-B4C0-753A58965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667</Words>
  <Characters>4123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Sead Sabanadzovic</cp:lastModifiedBy>
  <cp:revision>6</cp:revision>
  <dcterms:created xsi:type="dcterms:W3CDTF">2024-10-31T01:06:00Z</dcterms:created>
  <dcterms:modified xsi:type="dcterms:W3CDTF">2024-10-31T01:07:00Z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