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BE4528C" w:rsidR="00A174CC" w:rsidRPr="00F94D5E" w:rsidRDefault="00304584">
            <w:pPr>
              <w:pStyle w:val="BodyTextIndent"/>
              <w:ind w:left="0" w:firstLine="0"/>
              <w:jc w:val="center"/>
              <w:rPr>
                <w:rFonts w:ascii="Arial" w:hAnsi="Arial" w:cs="Arial"/>
                <w:b/>
                <w:bCs/>
                <w:i/>
                <w:iCs/>
                <w:sz w:val="28"/>
                <w:szCs w:val="28"/>
              </w:rPr>
            </w:pPr>
            <w:r w:rsidRPr="00F94D5E">
              <w:rPr>
                <w:rFonts w:ascii="Arial" w:hAnsi="Arial" w:cs="Arial"/>
                <w:b/>
                <w:bCs/>
                <w:i/>
                <w:iCs/>
                <w:color w:val="000000" w:themeColor="text1"/>
                <w:sz w:val="28"/>
                <w:szCs w:val="28"/>
              </w:rPr>
              <w:t>2023.</w:t>
            </w:r>
            <w:r w:rsidR="008A7508" w:rsidRPr="00F94D5E">
              <w:rPr>
                <w:rFonts w:ascii="Arial" w:hAnsi="Arial" w:cs="Arial"/>
                <w:b/>
                <w:bCs/>
                <w:i/>
                <w:iCs/>
                <w:color w:val="000000" w:themeColor="text1"/>
                <w:sz w:val="28"/>
                <w:szCs w:val="28"/>
              </w:rPr>
              <w:t>012</w:t>
            </w:r>
            <w:r w:rsidRPr="00F94D5E">
              <w:rPr>
                <w:rFonts w:ascii="Arial" w:hAnsi="Arial" w:cs="Arial"/>
                <w:b/>
                <w:bCs/>
                <w:i/>
                <w:iCs/>
                <w:color w:val="000000" w:themeColor="text1"/>
                <w:sz w:val="28"/>
                <w:szCs w:val="28"/>
              </w:rPr>
              <w:t>F</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64EBA2F"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2718F0">
              <w:rPr>
                <w:rFonts w:ascii="Arial" w:hAnsi="Arial" w:cs="Arial"/>
                <w:bCs/>
                <w:color w:val="000000" w:themeColor="text1"/>
                <w:sz w:val="22"/>
                <w:szCs w:val="22"/>
              </w:rPr>
              <w:t xml:space="preserve">Abolish 15 unassigned species in the family </w:t>
            </w:r>
            <w:r w:rsidR="002718F0" w:rsidRPr="002718F0">
              <w:rPr>
                <w:rFonts w:ascii="Arial" w:hAnsi="Arial" w:cs="Arial"/>
                <w:bCs/>
                <w:i/>
                <w:iCs/>
                <w:color w:val="000000" w:themeColor="text1"/>
                <w:sz w:val="22"/>
                <w:szCs w:val="22"/>
              </w:rPr>
              <w:t>Partitiviridae</w:t>
            </w:r>
            <w:r w:rsidR="002718F0">
              <w:rPr>
                <w:rFonts w:ascii="Arial" w:hAnsi="Arial" w:cs="Arial"/>
                <w:bCs/>
                <w:color w:val="000000" w:themeColor="text1"/>
                <w:sz w:val="22"/>
                <w:szCs w:val="22"/>
              </w:rPr>
              <w:t xml:space="preserve"> </w:t>
            </w:r>
            <w:r w:rsidR="00E65A9A" w:rsidRPr="00304584">
              <w:rPr>
                <w:rFonts w:ascii="Arial" w:hAnsi="Arial" w:cs="Arial"/>
                <w:bCs/>
                <w:color w:val="000000" w:themeColor="text1"/>
                <w:sz w:val="22"/>
                <w:szCs w:val="22"/>
              </w:rPr>
              <w:t>(</w:t>
            </w:r>
            <w:r w:rsidR="002718F0">
              <w:rPr>
                <w:rFonts w:ascii="Arial" w:hAnsi="Arial" w:cs="Arial"/>
                <w:bCs/>
                <w:i/>
                <w:iCs/>
                <w:color w:val="000000" w:themeColor="text1"/>
                <w:sz w:val="22"/>
                <w:szCs w:val="22"/>
              </w:rPr>
              <w:t>Durna</w:t>
            </w:r>
            <w:r w:rsidR="00E65A9A" w:rsidRPr="00304584">
              <w:rPr>
                <w:rFonts w:ascii="Arial" w:hAnsi="Arial" w:cs="Arial"/>
                <w:bCs/>
                <w:i/>
                <w:iCs/>
                <w:color w:val="000000" w:themeColor="text1"/>
                <w:sz w:val="22"/>
                <w:szCs w:val="22"/>
              </w:rPr>
              <w:t>virales</w:t>
            </w:r>
            <w:r w:rsidR="00E65A9A" w:rsidRPr="00304584">
              <w:rPr>
                <w:rFonts w:ascii="Arial" w:hAnsi="Arial" w:cs="Arial"/>
                <w:bCs/>
                <w:color w:val="000000" w:themeColor="text1"/>
                <w:sz w:val="22"/>
                <w:szCs w:val="22"/>
              </w:rPr>
              <w:t xml:space="preserve">) and rename </w:t>
            </w:r>
            <w:r w:rsidR="002718F0">
              <w:rPr>
                <w:rFonts w:ascii="Arial" w:hAnsi="Arial" w:cs="Arial"/>
                <w:bCs/>
                <w:color w:val="000000" w:themeColor="text1"/>
                <w:sz w:val="22"/>
                <w:szCs w:val="22"/>
              </w:rPr>
              <w:t xml:space="preserve">45 </w:t>
            </w:r>
            <w:r w:rsidR="00E65A9A" w:rsidRPr="00304584">
              <w:rPr>
                <w:rFonts w:ascii="Arial" w:hAnsi="Arial" w:cs="Arial"/>
                <w:bCs/>
                <w:color w:val="000000" w:themeColor="text1"/>
                <w:sz w:val="22"/>
                <w:szCs w:val="22"/>
              </w:rPr>
              <w:t xml:space="preserve">species </w:t>
            </w:r>
            <w:r w:rsidR="002718F0">
              <w:rPr>
                <w:rFonts w:ascii="Arial" w:hAnsi="Arial" w:cs="Arial"/>
                <w:bCs/>
                <w:color w:val="000000" w:themeColor="text1"/>
                <w:sz w:val="22"/>
                <w:szCs w:val="22"/>
              </w:rPr>
              <w:t>to binomial format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304584">
        <w:tc>
          <w:tcPr>
            <w:tcW w:w="4368" w:type="dxa"/>
            <w:shd w:val="clear" w:color="auto" w:fill="auto"/>
          </w:tcPr>
          <w:p w14:paraId="15383C5B" w14:textId="710A16A3" w:rsidR="00E65A9A" w:rsidRPr="00A70FFE" w:rsidRDefault="00E65A9A">
            <w:pPr>
              <w:rPr>
                <w:rFonts w:ascii="Arial" w:hAnsi="Arial" w:cs="Arial"/>
                <w:sz w:val="22"/>
                <w:szCs w:val="22"/>
              </w:rPr>
            </w:pPr>
            <w:r w:rsidRPr="00A70FFE">
              <w:rPr>
                <w:rFonts w:ascii="Arial" w:hAnsi="Arial" w:cs="Arial"/>
                <w:sz w:val="22"/>
                <w:szCs w:val="22"/>
              </w:rPr>
              <w:t xml:space="preserve">Sabanadzovic S, </w:t>
            </w:r>
            <w:r w:rsidR="002718F0" w:rsidRPr="00A70FFE">
              <w:rPr>
                <w:rFonts w:ascii="Arial" w:hAnsi="Arial" w:cs="Arial"/>
                <w:sz w:val="22"/>
                <w:szCs w:val="22"/>
              </w:rPr>
              <w:t>Vainio E</w:t>
            </w:r>
            <w:r w:rsidRPr="00A70FFE">
              <w:rPr>
                <w:rFonts w:ascii="Arial" w:hAnsi="Arial" w:cs="Arial"/>
                <w:sz w:val="22"/>
                <w:szCs w:val="22"/>
              </w:rPr>
              <w:t xml:space="preserve">, </w:t>
            </w:r>
            <w:r w:rsidR="002718F0" w:rsidRPr="00A70FFE">
              <w:rPr>
                <w:rFonts w:ascii="Arial" w:hAnsi="Arial" w:cs="Arial"/>
                <w:sz w:val="22"/>
                <w:szCs w:val="22"/>
              </w:rPr>
              <w:t>Nibert ML</w:t>
            </w:r>
            <w:r w:rsidRPr="00A70FFE">
              <w:rPr>
                <w:rFonts w:ascii="Arial" w:hAnsi="Arial" w:cs="Arial"/>
                <w:sz w:val="22"/>
                <w:szCs w:val="22"/>
              </w:rPr>
              <w:t xml:space="preserve">, </w:t>
            </w:r>
            <w:r w:rsidR="002718F0" w:rsidRPr="00A70FFE">
              <w:rPr>
                <w:rFonts w:ascii="Arial" w:hAnsi="Arial" w:cs="Arial"/>
                <w:sz w:val="22"/>
                <w:szCs w:val="22"/>
              </w:rPr>
              <w:t>Chiba S, Roossinck MJ, Suzuki N, Xie J</w:t>
            </w:r>
            <w:r w:rsidR="008102DE">
              <w:rPr>
                <w:rFonts w:ascii="Arial" w:hAnsi="Arial" w:cs="Arial"/>
                <w:sz w:val="22"/>
                <w:szCs w:val="22"/>
              </w:rPr>
              <w:t>, Rubino L</w:t>
            </w:r>
          </w:p>
          <w:p w14:paraId="5A758DAF" w14:textId="77777777" w:rsidR="00A174CC" w:rsidRPr="00A70FFE" w:rsidRDefault="00A174CC">
            <w:pPr>
              <w:rPr>
                <w:rFonts w:ascii="Arial" w:hAnsi="Arial" w:cs="Arial"/>
                <w:sz w:val="22"/>
                <w:szCs w:val="22"/>
              </w:rPr>
            </w:pPr>
          </w:p>
          <w:p w14:paraId="6AC948D0" w14:textId="77777777" w:rsidR="00A174CC" w:rsidRPr="00A70FFE" w:rsidRDefault="00A174CC">
            <w:pPr>
              <w:rPr>
                <w:rFonts w:ascii="Arial" w:hAnsi="Arial" w:cs="Arial"/>
                <w:sz w:val="22"/>
                <w:szCs w:val="22"/>
              </w:rPr>
            </w:pPr>
          </w:p>
          <w:p w14:paraId="1D0EC94F" w14:textId="77777777" w:rsidR="00A174CC" w:rsidRPr="00A70FFE" w:rsidRDefault="00A174CC">
            <w:pPr>
              <w:rPr>
                <w:rFonts w:ascii="Arial" w:hAnsi="Arial" w:cs="Arial"/>
                <w:sz w:val="22"/>
                <w:szCs w:val="22"/>
              </w:rPr>
            </w:pPr>
          </w:p>
          <w:p w14:paraId="5B4DA008" w14:textId="77777777" w:rsidR="00A174CC" w:rsidRPr="00A70FFE" w:rsidRDefault="00A174CC">
            <w:pPr>
              <w:rPr>
                <w:rFonts w:ascii="Arial" w:hAnsi="Arial" w:cs="Arial"/>
                <w:sz w:val="22"/>
                <w:szCs w:val="22"/>
              </w:rPr>
            </w:pPr>
          </w:p>
        </w:tc>
        <w:tc>
          <w:tcPr>
            <w:tcW w:w="4704" w:type="dxa"/>
            <w:shd w:val="clear" w:color="auto" w:fill="auto"/>
          </w:tcPr>
          <w:p w14:paraId="37F38C66" w14:textId="77777777" w:rsidR="00A70FFE" w:rsidRDefault="00000000">
            <w:pPr>
              <w:rPr>
                <w:rFonts w:ascii="Arial" w:hAnsi="Arial" w:cs="Arial"/>
                <w:sz w:val="22"/>
                <w:szCs w:val="22"/>
              </w:rPr>
            </w:pPr>
            <w:hyperlink r:id="rId8" w:history="1">
              <w:r w:rsidR="002718F0" w:rsidRPr="00A70FFE">
                <w:rPr>
                  <w:rStyle w:val="Hyperlink"/>
                  <w:rFonts w:ascii="Arial" w:hAnsi="Arial" w:cs="Arial"/>
                  <w:sz w:val="22"/>
                  <w:szCs w:val="22"/>
                </w:rPr>
                <w:t>ssabanadzovic@entomology.msstate.edu</w:t>
              </w:r>
            </w:hyperlink>
            <w:r w:rsidR="00E65A9A" w:rsidRPr="00A70FFE">
              <w:rPr>
                <w:rFonts w:ascii="Arial" w:hAnsi="Arial" w:cs="Arial"/>
                <w:color w:val="000000" w:themeColor="text1"/>
                <w:sz w:val="22"/>
                <w:szCs w:val="22"/>
              </w:rPr>
              <w:t xml:space="preserve">; </w:t>
            </w:r>
            <w:hyperlink r:id="rId9" w:history="1">
              <w:r w:rsidR="00A70FFE" w:rsidRPr="00075C7D">
                <w:rPr>
                  <w:rStyle w:val="Hyperlink"/>
                  <w:rFonts w:ascii="Arial" w:hAnsi="Arial" w:cs="Arial"/>
                  <w:sz w:val="22"/>
                  <w:szCs w:val="22"/>
                </w:rPr>
                <w:t>eeva.vainio@luke.fi</w:t>
              </w:r>
            </w:hyperlink>
            <w:r w:rsidR="00A70FFE">
              <w:rPr>
                <w:rFonts w:ascii="Arial" w:hAnsi="Arial" w:cs="Arial"/>
                <w:color w:val="000000" w:themeColor="text1"/>
                <w:sz w:val="22"/>
                <w:szCs w:val="22"/>
              </w:rPr>
              <w:t xml:space="preserve"> ; </w:t>
            </w:r>
            <w:hyperlink r:id="rId10" w:history="1">
              <w:r w:rsidR="002718F0" w:rsidRPr="00A70FFE">
                <w:rPr>
                  <w:rStyle w:val="Hyperlink"/>
                  <w:rFonts w:ascii="Arial" w:hAnsi="Arial" w:cs="Arial"/>
                  <w:sz w:val="22"/>
                  <w:szCs w:val="22"/>
                </w:rPr>
                <w:t>mnibert@hms.harvard.edu</w:t>
              </w:r>
            </w:hyperlink>
            <w:r w:rsidR="002718F0" w:rsidRPr="00A70FFE">
              <w:rPr>
                <w:rFonts w:ascii="Arial" w:hAnsi="Arial" w:cs="Arial"/>
                <w:sz w:val="22"/>
                <w:szCs w:val="22"/>
              </w:rPr>
              <w:t>;</w:t>
            </w:r>
            <w:r w:rsidR="003113D4" w:rsidRPr="00A70FFE">
              <w:rPr>
                <w:rFonts w:ascii="Arial" w:hAnsi="Arial" w:cs="Arial"/>
                <w:sz w:val="22"/>
                <w:szCs w:val="22"/>
              </w:rPr>
              <w:t xml:space="preserve"> </w:t>
            </w:r>
            <w:hyperlink r:id="rId11" w:history="1">
              <w:r w:rsidR="003113D4" w:rsidRPr="00A70FFE">
                <w:rPr>
                  <w:rStyle w:val="Hyperlink"/>
                  <w:rFonts w:ascii="Arial" w:hAnsi="Arial" w:cs="Arial"/>
                  <w:sz w:val="22"/>
                  <w:szCs w:val="22"/>
                </w:rPr>
                <w:t>chiba@agr.nagoya-u.ac.jp</w:t>
              </w:r>
            </w:hyperlink>
            <w:r w:rsidR="003113D4" w:rsidRPr="00A70FFE">
              <w:rPr>
                <w:rFonts w:ascii="Arial" w:hAnsi="Arial" w:cs="Arial"/>
                <w:sz w:val="22"/>
                <w:szCs w:val="22"/>
              </w:rPr>
              <w:t xml:space="preserve"> ; </w:t>
            </w:r>
            <w:hyperlink r:id="rId12" w:history="1">
              <w:r w:rsidR="003113D4" w:rsidRPr="00A70FFE">
                <w:rPr>
                  <w:rStyle w:val="Hyperlink"/>
                  <w:rFonts w:ascii="Arial" w:hAnsi="Arial" w:cs="Arial"/>
                  <w:sz w:val="22"/>
                  <w:szCs w:val="22"/>
                </w:rPr>
                <w:t>mjr25@psu.edu</w:t>
              </w:r>
            </w:hyperlink>
            <w:r w:rsidR="003113D4" w:rsidRPr="00A70FFE">
              <w:rPr>
                <w:rFonts w:ascii="Arial" w:hAnsi="Arial" w:cs="Arial"/>
                <w:sz w:val="22"/>
                <w:szCs w:val="22"/>
              </w:rPr>
              <w:t xml:space="preserve"> </w:t>
            </w:r>
            <w:r w:rsidR="00A70FFE">
              <w:rPr>
                <w:rFonts w:ascii="Arial" w:hAnsi="Arial" w:cs="Arial"/>
                <w:sz w:val="22"/>
                <w:szCs w:val="22"/>
              </w:rPr>
              <w:t>;</w:t>
            </w:r>
          </w:p>
          <w:p w14:paraId="4C0145EC" w14:textId="36EC245B" w:rsidR="00E65A9A" w:rsidRPr="00A70FFE" w:rsidRDefault="00000000">
            <w:pPr>
              <w:rPr>
                <w:rFonts w:ascii="Arial" w:hAnsi="Arial" w:cs="Arial"/>
                <w:color w:val="000000" w:themeColor="text1"/>
                <w:sz w:val="22"/>
                <w:szCs w:val="22"/>
              </w:rPr>
            </w:pPr>
            <w:hyperlink r:id="rId13" w:history="1">
              <w:r w:rsidR="00A70FFE" w:rsidRPr="00075C7D">
                <w:rPr>
                  <w:rStyle w:val="Hyperlink"/>
                  <w:rFonts w:ascii="Arial" w:hAnsi="Arial" w:cs="Arial"/>
                  <w:sz w:val="22"/>
                  <w:szCs w:val="22"/>
                </w:rPr>
                <w:t>nsuzuki@rib.okayama-u.ac.jp</w:t>
              </w:r>
            </w:hyperlink>
            <w:r w:rsidR="00A70FFE">
              <w:rPr>
                <w:rFonts w:ascii="Arial" w:hAnsi="Arial" w:cs="Arial"/>
                <w:sz w:val="22"/>
                <w:szCs w:val="22"/>
              </w:rPr>
              <w:t xml:space="preserve"> ;  </w:t>
            </w:r>
            <w:hyperlink r:id="rId14" w:history="1">
              <w:r w:rsidR="00A70FFE" w:rsidRPr="00075C7D">
                <w:rPr>
                  <w:rStyle w:val="Hyperlink"/>
                  <w:rFonts w:ascii="Arial" w:hAnsi="Arial" w:cs="Arial"/>
                  <w:sz w:val="22"/>
                  <w:szCs w:val="22"/>
                </w:rPr>
                <w:t>jiataoxie@mail.hzau.edu.cn</w:t>
              </w:r>
            </w:hyperlink>
            <w:r w:rsidR="00A70FFE">
              <w:rPr>
                <w:rFonts w:ascii="Arial" w:hAnsi="Arial" w:cs="Arial"/>
                <w:sz w:val="22"/>
                <w:szCs w:val="22"/>
              </w:rPr>
              <w:t xml:space="preserve"> </w:t>
            </w:r>
            <w:r w:rsidR="008102DE">
              <w:rPr>
                <w:rFonts w:ascii="Arial" w:hAnsi="Arial" w:cs="Arial"/>
                <w:sz w:val="22"/>
                <w:szCs w:val="22"/>
              </w:rPr>
              <w:t xml:space="preserve">; </w:t>
            </w:r>
            <w:hyperlink r:id="rId15" w:history="1">
              <w:r w:rsidR="008102DE" w:rsidRPr="00075C7D">
                <w:rPr>
                  <w:rStyle w:val="Hyperlink"/>
                  <w:rFonts w:ascii="Arial" w:hAnsi="Arial" w:cs="Arial"/>
                  <w:sz w:val="22"/>
                  <w:szCs w:val="22"/>
                </w:rPr>
                <w:t>luisa.rubino@ipsp.cnr.it</w:t>
              </w:r>
            </w:hyperlink>
            <w:r w:rsidR="008102DE">
              <w:rPr>
                <w:rFonts w:ascii="Arial" w:hAnsi="Arial" w:cs="Arial"/>
                <w:sz w:val="22"/>
                <w:szCs w:val="22"/>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107EE7FF"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4754AD8D" w:rsidR="00A174CC" w:rsidRDefault="00E65A9A">
            <w:pPr>
              <w:rPr>
                <w:rFonts w:ascii="Arial" w:hAnsi="Arial" w:cs="Arial"/>
                <w:sz w:val="22"/>
                <w:szCs w:val="22"/>
              </w:rPr>
            </w:pPr>
            <w:r>
              <w:rPr>
                <w:rFonts w:ascii="Arial" w:hAnsi="Arial" w:cs="Arial"/>
                <w:sz w:val="22"/>
                <w:szCs w:val="22"/>
              </w:rPr>
              <w:t>Sead Sabanadzovic, ssabanadzovic@entomology.msstate.edu</w:t>
            </w:r>
          </w:p>
          <w:p w14:paraId="7F578F4A" w14:textId="77777777" w:rsidR="00437970" w:rsidRDefault="00437970">
            <w:pPr>
              <w:rPr>
                <w:rFonts w:ascii="Arial" w:hAnsi="Arial" w:cs="Arial"/>
                <w:sz w:val="22"/>
                <w:szCs w:val="22"/>
              </w:rPr>
            </w:pPr>
          </w:p>
        </w:tc>
      </w:tr>
    </w:tbl>
    <w:p w14:paraId="5872B564" w14:textId="539C4003" w:rsidR="00A174CC" w:rsidRDefault="008815EE">
      <w:pPr>
        <w:spacing w:before="120" w:after="120"/>
        <w:rPr>
          <w:rFonts w:ascii="Arial" w:hAnsi="Arial" w:cs="Arial"/>
          <w:b/>
        </w:rPr>
      </w:pPr>
      <w:r>
        <w:rPr>
          <w:rFonts w:ascii="Arial" w:hAnsi="Arial" w:cs="Arial"/>
          <w:b/>
        </w:rPr>
        <w:t xml:space="preserve">List the ICTV Study Group(s) that have seen this </w:t>
      </w:r>
      <w:r w:rsidR="00A70FFE">
        <w:rPr>
          <w:rFonts w:ascii="Arial" w:hAnsi="Arial" w:cs="Arial"/>
          <w:b/>
        </w:rPr>
        <w:t>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66CB6B80" w:rsidR="00A174CC" w:rsidRDefault="00E65A9A">
            <w:pPr>
              <w:rPr>
                <w:rFonts w:ascii="Arial" w:hAnsi="Arial" w:cs="Arial"/>
                <w:sz w:val="22"/>
                <w:szCs w:val="22"/>
              </w:rPr>
            </w:pPr>
            <w:r>
              <w:rPr>
                <w:rFonts w:ascii="Arial" w:hAnsi="Arial" w:cs="Arial"/>
                <w:sz w:val="22"/>
                <w:szCs w:val="22"/>
              </w:rPr>
              <w:t xml:space="preserve">ICTV </w:t>
            </w:r>
            <w:r w:rsidR="00A70FFE">
              <w:rPr>
                <w:rFonts w:ascii="Arial" w:hAnsi="Arial" w:cs="Arial"/>
                <w:i/>
                <w:iCs/>
                <w:sz w:val="22"/>
                <w:szCs w:val="22"/>
              </w:rPr>
              <w:t>Partitiviridae</w:t>
            </w:r>
            <w:r>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281808C8" w:rsidR="0037243A" w:rsidRPr="00304584" w:rsidRDefault="00A70FFE" w:rsidP="000A0D80">
            <w:pPr>
              <w:rPr>
                <w:rFonts w:ascii="Arial" w:hAnsi="Arial" w:cs="Arial"/>
                <w:i/>
                <w:iCs/>
                <w:sz w:val="22"/>
                <w:szCs w:val="22"/>
              </w:rPr>
            </w:pPr>
            <w:r>
              <w:rPr>
                <w:rFonts w:ascii="Arial" w:hAnsi="Arial" w:cs="Arial"/>
                <w:i/>
                <w:iCs/>
                <w:sz w:val="22"/>
                <w:szCs w:val="22"/>
              </w:rPr>
              <w:t>Partitiviridae</w:t>
            </w:r>
          </w:p>
        </w:tc>
        <w:tc>
          <w:tcPr>
            <w:tcW w:w="1984" w:type="dxa"/>
            <w:shd w:val="clear" w:color="auto" w:fill="auto"/>
          </w:tcPr>
          <w:p w14:paraId="080F51E8" w14:textId="113F9111" w:rsidR="0037243A" w:rsidRDefault="008A7508" w:rsidP="008A7508">
            <w:pPr>
              <w:jc w:val="center"/>
              <w:rPr>
                <w:rFonts w:ascii="Arial" w:hAnsi="Arial" w:cs="Arial"/>
                <w:sz w:val="22"/>
                <w:szCs w:val="22"/>
              </w:rPr>
            </w:pPr>
            <w:r>
              <w:rPr>
                <w:rFonts w:ascii="Arial" w:hAnsi="Arial" w:cs="Arial"/>
                <w:sz w:val="22"/>
                <w:szCs w:val="22"/>
              </w:rPr>
              <w:t>6</w:t>
            </w:r>
          </w:p>
        </w:tc>
        <w:tc>
          <w:tcPr>
            <w:tcW w:w="1985" w:type="dxa"/>
            <w:shd w:val="clear" w:color="auto" w:fill="auto"/>
          </w:tcPr>
          <w:p w14:paraId="4EC5D82B" w14:textId="4EACEDB3" w:rsidR="0037243A" w:rsidRDefault="008A7508" w:rsidP="008A7508">
            <w:pPr>
              <w:jc w:val="center"/>
              <w:rPr>
                <w:rFonts w:ascii="Arial" w:hAnsi="Arial" w:cs="Arial"/>
                <w:sz w:val="22"/>
                <w:szCs w:val="22"/>
              </w:rPr>
            </w:pPr>
            <w:r>
              <w:rPr>
                <w:rFonts w:ascii="Arial" w:hAnsi="Arial" w:cs="Arial"/>
                <w:sz w:val="22"/>
                <w:szCs w:val="22"/>
              </w:rPr>
              <w:t>0</w:t>
            </w:r>
          </w:p>
        </w:tc>
        <w:tc>
          <w:tcPr>
            <w:tcW w:w="2126" w:type="dxa"/>
          </w:tcPr>
          <w:p w14:paraId="23732184" w14:textId="5B27D287" w:rsidR="0037243A" w:rsidRDefault="008A7508" w:rsidP="008A7508">
            <w:pPr>
              <w:jc w:val="center"/>
              <w:rPr>
                <w:rFonts w:ascii="Arial" w:hAnsi="Arial" w:cs="Arial"/>
                <w:sz w:val="22"/>
                <w:szCs w:val="22"/>
              </w:rPr>
            </w:pPr>
            <w:r>
              <w:rPr>
                <w:rFonts w:ascii="Arial" w:hAnsi="Arial" w:cs="Arial"/>
                <w:sz w:val="22"/>
                <w:szCs w:val="22"/>
              </w:rPr>
              <w:t>0</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3688BA8" w:rsidR="00A174CC" w:rsidRPr="000A146A" w:rsidRDefault="00E65A9A">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23142E72" w:rsidR="00A174CC" w:rsidRDefault="00E65A9A">
            <w:pPr>
              <w:rPr>
                <w:rFonts w:ascii="Arial" w:hAnsi="Arial" w:cs="Arial"/>
                <w:sz w:val="22"/>
                <w:szCs w:val="22"/>
              </w:rPr>
            </w:pPr>
            <w:r>
              <w:rPr>
                <w:rFonts w:ascii="Arial" w:hAnsi="Arial" w:cs="Arial"/>
                <w:sz w:val="22"/>
                <w:szCs w:val="22"/>
              </w:rPr>
              <w:t>NA</w:t>
            </w: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287C753" w:rsidR="00A174CC" w:rsidRDefault="00E65A9A">
            <w:pPr>
              <w:rPr>
                <w:rFonts w:ascii="Arial" w:hAnsi="Arial" w:cs="Arial"/>
                <w:sz w:val="22"/>
                <w:szCs w:val="22"/>
              </w:rPr>
            </w:pPr>
            <w:r>
              <w:rPr>
                <w:rFonts w:ascii="Arial" w:hAnsi="Arial" w:cs="Arial"/>
                <w:sz w:val="22"/>
                <w:szCs w:val="22"/>
              </w:rPr>
              <w:t>06-28-2023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6CCE80E9" w:rsidR="00A174CC" w:rsidRDefault="00362B5A">
            <w:pPr>
              <w:rPr>
                <w:rFonts w:ascii="Arial" w:hAnsi="Arial" w:cs="Arial"/>
                <w:sz w:val="22"/>
                <w:szCs w:val="22"/>
              </w:rPr>
            </w:pPr>
            <w:r>
              <w:rPr>
                <w:rFonts w:ascii="Arial" w:hAnsi="Arial" w:cs="Arial"/>
                <w:sz w:val="22"/>
                <w:szCs w:val="22"/>
              </w:rPr>
              <w:t>07-10-2023</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12956264" w:rsidR="00A174CC" w:rsidRDefault="00362B5A">
            <w:pPr>
              <w:rPr>
                <w:rFonts w:ascii="Arial" w:hAnsi="Arial" w:cs="Arial"/>
                <w:sz w:val="22"/>
                <w:szCs w:val="22"/>
              </w:rPr>
            </w:pPr>
            <w:r>
              <w:rPr>
                <w:rFonts w:ascii="Arial" w:hAnsi="Arial" w:cs="Arial"/>
                <w:sz w:val="22"/>
                <w:szCs w:val="22"/>
              </w:rPr>
              <w:t>Please check the names of taxa (correct spelling and pronunciation)</w:t>
            </w:r>
          </w:p>
          <w:p w14:paraId="44EA9949" w14:textId="77777777" w:rsidR="00A174CC" w:rsidRDefault="00A174CC">
            <w:pPr>
              <w:rPr>
                <w:rFonts w:ascii="Arial" w:hAnsi="Arial" w:cs="Arial"/>
                <w:sz w:val="22"/>
                <w:szCs w:val="22"/>
              </w:rPr>
            </w:pPr>
          </w:p>
          <w:p w14:paraId="7707711D" w14:textId="46800C29" w:rsidR="00A174CC" w:rsidRDefault="00362B5A">
            <w:pPr>
              <w:rPr>
                <w:rFonts w:ascii="Arial" w:hAnsi="Arial" w:cs="Arial"/>
                <w:sz w:val="22"/>
                <w:szCs w:val="22"/>
              </w:rPr>
            </w:pPr>
            <w:r>
              <w:rPr>
                <w:rFonts w:ascii="Arial" w:hAnsi="Arial" w:cs="Arial"/>
                <w:sz w:val="22"/>
                <w:szCs w:val="22"/>
              </w:rPr>
              <w:t xml:space="preserve">The authors checked and approved the names as in this document. </w:t>
            </w:r>
          </w:p>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41B85EF8" w14:textId="77777777" w:rsidR="00304584" w:rsidRDefault="00304584">
      <w:pPr>
        <w:pStyle w:val="BodyTextIndent"/>
        <w:spacing w:before="120" w:after="120"/>
        <w:ind w:left="0" w:firstLine="0"/>
        <w:rPr>
          <w:rFonts w:ascii="Arial" w:hAnsi="Arial" w:cs="Arial"/>
          <w:color w:val="0000FF"/>
          <w:sz w:val="20"/>
        </w:rPr>
      </w:pPr>
    </w:p>
    <w:p w14:paraId="414BEF20" w14:textId="77777777" w:rsidR="00304584" w:rsidRDefault="00304584">
      <w:pPr>
        <w:pStyle w:val="BodyTextIndent"/>
        <w:spacing w:before="120" w:after="120"/>
        <w:ind w:left="0" w:firstLine="0"/>
        <w:rPr>
          <w:rFonts w:ascii="Arial" w:hAnsi="Arial" w:cs="Arial"/>
          <w:b/>
          <w:color w:val="0000FF"/>
          <w:sz w:val="20"/>
        </w:rPr>
      </w:pPr>
    </w:p>
    <w:p w14:paraId="1E9B1E6F" w14:textId="59202583"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74F9EA1C" w14:textId="77777777" w:rsidR="00A174CC" w:rsidRDefault="00A174CC">
            <w:pPr>
              <w:pStyle w:val="BodyTextIndent"/>
              <w:ind w:left="0" w:firstLine="0"/>
              <w:rPr>
                <w:rFonts w:ascii="Arial" w:hAnsi="Arial" w:cs="Arial"/>
                <w:color w:val="0000FF"/>
                <w:sz w:val="22"/>
                <w:szCs w:val="22"/>
              </w:rPr>
            </w:pPr>
          </w:p>
          <w:p w14:paraId="32973580" w14:textId="77777777" w:rsidR="00A174CC" w:rsidRDefault="00A174CC">
            <w:pPr>
              <w:pStyle w:val="BodyTextIndent"/>
              <w:ind w:left="0" w:firstLine="0"/>
              <w:rPr>
                <w:rFonts w:ascii="Arial" w:hAnsi="Arial" w:cs="Arial"/>
                <w:color w:val="0000FF"/>
                <w:sz w:val="22"/>
                <w:szCs w:val="22"/>
              </w:rPr>
            </w:pPr>
          </w:p>
          <w:p w14:paraId="6DEC36C1" w14:textId="77777777" w:rsidR="00A174CC" w:rsidRDefault="00A174CC">
            <w:pPr>
              <w:pStyle w:val="BodyTextIndent"/>
              <w:ind w:left="0" w:firstLine="0"/>
              <w:rPr>
                <w:rFonts w:ascii="Arial" w:hAnsi="Arial" w:cs="Arial"/>
                <w:color w:val="0000FF"/>
                <w:sz w:val="22"/>
                <w:szCs w:val="22"/>
              </w:rPr>
            </w:pPr>
          </w:p>
          <w:p w14:paraId="19FD805A" w14:textId="77777777" w:rsidR="00A174CC" w:rsidRDefault="00A174CC">
            <w:pPr>
              <w:pStyle w:val="BodyTextIndent"/>
              <w:ind w:left="0" w:firstLine="0"/>
              <w:rPr>
                <w:rFonts w:ascii="Arial" w:hAnsi="Arial" w:cs="Arial"/>
                <w:color w:val="0000FF"/>
                <w:sz w:val="22"/>
                <w:szCs w:val="22"/>
              </w:rPr>
            </w:pPr>
          </w:p>
          <w:p w14:paraId="2D31C873" w14:textId="77777777" w:rsidR="00A174CC" w:rsidRDefault="00A174CC">
            <w:pPr>
              <w:pStyle w:val="BodyTextIndent"/>
              <w:ind w:left="0" w:firstLine="0"/>
              <w:rPr>
                <w:rFonts w:ascii="Arial" w:hAnsi="Arial" w:cs="Arial"/>
                <w:color w:val="0000FF"/>
                <w:sz w:val="22"/>
                <w:szCs w:val="22"/>
              </w:rPr>
            </w:pPr>
          </w:p>
          <w:p w14:paraId="69E3AFC1" w14:textId="77777777" w:rsidR="00A174CC" w:rsidRDefault="00A174CC">
            <w:pPr>
              <w:pStyle w:val="BodyTextIndent"/>
              <w:ind w:left="0" w:firstLine="0"/>
              <w:rPr>
                <w:rFonts w:ascii="Arial" w:hAnsi="Arial" w:cs="Arial"/>
                <w:color w:val="0000FF"/>
                <w:sz w:val="22"/>
                <w:szCs w:val="22"/>
              </w:rPr>
            </w:pPr>
          </w:p>
          <w:p w14:paraId="5EDA5FFE" w14:textId="77777777" w:rsidR="00A174CC" w:rsidRDefault="00A174CC">
            <w:pPr>
              <w:pStyle w:val="BodyTextIndent"/>
              <w:ind w:left="0" w:firstLine="0"/>
              <w:rPr>
                <w:rFonts w:ascii="Arial" w:hAnsi="Arial" w:cs="Arial"/>
                <w:color w:val="0000FF"/>
                <w:sz w:val="22"/>
                <w:szCs w:val="22"/>
              </w:rPr>
            </w:pPr>
          </w:p>
          <w:p w14:paraId="7AA18E27" w14:textId="77777777" w:rsidR="00A174CC" w:rsidRDefault="00A174CC">
            <w:pPr>
              <w:pStyle w:val="BodyTextIndent"/>
              <w:ind w:left="0" w:firstLine="0"/>
              <w:rPr>
                <w:rFonts w:ascii="Arial" w:hAnsi="Arial" w:cs="Arial"/>
                <w:color w:val="0000FF"/>
                <w:sz w:val="22"/>
                <w:szCs w:val="22"/>
              </w:rPr>
            </w:pPr>
          </w:p>
          <w:p w14:paraId="22D76A2D" w14:textId="77777777" w:rsidR="00A174CC" w:rsidRDefault="00A174CC">
            <w:pPr>
              <w:pStyle w:val="BodyTextIndent"/>
              <w:ind w:left="0" w:firstLine="0"/>
              <w:rPr>
                <w:rFonts w:ascii="Arial" w:hAnsi="Arial" w:cs="Arial"/>
                <w:color w:val="0000FF"/>
                <w:sz w:val="22"/>
                <w:szCs w:val="22"/>
              </w:rPr>
            </w:pPr>
          </w:p>
          <w:p w14:paraId="3D110B80" w14:textId="77777777" w:rsidR="00A174CC" w:rsidRDefault="00A174CC">
            <w:pPr>
              <w:pStyle w:val="BodyTextIndent"/>
              <w:ind w:left="0" w:firstLine="0"/>
              <w:rPr>
                <w:rFonts w:ascii="Arial" w:hAnsi="Arial" w:cs="Arial"/>
                <w:color w:val="0000FF"/>
                <w:sz w:val="22"/>
                <w:szCs w:val="22"/>
              </w:rPr>
            </w:pPr>
          </w:p>
          <w:p w14:paraId="51F30E75" w14:textId="77777777" w:rsidR="00A174CC" w:rsidRDefault="00A174CC">
            <w:pPr>
              <w:pStyle w:val="BodyTextIndent"/>
              <w:ind w:left="0" w:firstLine="0"/>
              <w:rPr>
                <w:rFonts w:ascii="Arial" w:hAnsi="Arial" w:cs="Arial"/>
                <w:color w:val="0000FF"/>
                <w:sz w:val="22"/>
                <w:szCs w:val="22"/>
              </w:rPr>
            </w:pPr>
          </w:p>
          <w:p w14:paraId="747E79FD" w14:textId="77777777" w:rsidR="00A174CC" w:rsidRDefault="00A174CC">
            <w:pPr>
              <w:pStyle w:val="BodyTextIndent"/>
              <w:ind w:left="0" w:firstLine="0"/>
              <w:rPr>
                <w:rFonts w:ascii="Arial" w:hAnsi="Arial" w:cs="Arial"/>
                <w:color w:val="0000FF"/>
                <w:sz w:val="22"/>
                <w:szCs w:val="22"/>
              </w:rPr>
            </w:pPr>
          </w:p>
          <w:p w14:paraId="331AD6CC" w14:textId="77777777" w:rsidR="00A174CC" w:rsidRDefault="00A174CC">
            <w:pPr>
              <w:pStyle w:val="BodyTextIndent"/>
              <w:ind w:left="0" w:firstLine="0"/>
              <w:rPr>
                <w:rFonts w:ascii="Arial" w:hAnsi="Arial" w:cs="Arial"/>
                <w:color w:val="0000FF"/>
                <w:sz w:val="22"/>
                <w:szCs w:val="22"/>
              </w:rPr>
            </w:pPr>
          </w:p>
          <w:p w14:paraId="27AF1B90" w14:textId="77777777" w:rsidR="00A174CC" w:rsidRDefault="00A174CC">
            <w:pPr>
              <w:pStyle w:val="BodyTextIndent"/>
              <w:ind w:left="0" w:firstLine="0"/>
              <w:rPr>
                <w:rFonts w:ascii="Arial" w:hAnsi="Arial" w:cs="Arial"/>
                <w:color w:val="0000FF"/>
                <w:sz w:val="22"/>
                <w:szCs w:val="22"/>
              </w:rPr>
            </w:pPr>
          </w:p>
          <w:p w14:paraId="03C139C9" w14:textId="77777777" w:rsidR="00A174CC" w:rsidRDefault="00A174CC">
            <w:pPr>
              <w:pStyle w:val="BodyTextIndent"/>
              <w:ind w:left="0" w:firstLine="0"/>
              <w:rPr>
                <w:rFonts w:ascii="Arial" w:hAnsi="Arial" w:cs="Arial"/>
                <w:color w:val="0000FF"/>
                <w:sz w:val="22"/>
                <w:szCs w:val="22"/>
              </w:rPr>
            </w:pPr>
          </w:p>
          <w:p w14:paraId="26D278A9" w14:textId="77777777" w:rsidR="00A174CC" w:rsidRDefault="00A174CC">
            <w:pPr>
              <w:pStyle w:val="BodyTextIndent"/>
              <w:ind w:left="0" w:firstLine="0"/>
              <w:rPr>
                <w:rFonts w:ascii="Arial" w:hAnsi="Arial" w:cs="Arial"/>
                <w:color w:val="0000FF"/>
                <w:sz w:val="22"/>
                <w:szCs w:val="22"/>
              </w:rPr>
            </w:pPr>
          </w:p>
          <w:p w14:paraId="736BBE6A" w14:textId="77777777" w:rsidR="00A174CC" w:rsidRDefault="00A174CC">
            <w:pPr>
              <w:pStyle w:val="BodyTextIndent"/>
              <w:ind w:left="0" w:firstLine="0"/>
              <w:rPr>
                <w:rFonts w:ascii="Arial" w:hAnsi="Arial" w:cs="Arial"/>
                <w:color w:val="0000FF"/>
                <w:sz w:val="22"/>
                <w:szCs w:val="22"/>
              </w:rPr>
            </w:pPr>
          </w:p>
          <w:p w14:paraId="0774CC3E"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4FDCB0E" w:rsidR="00A174CC" w:rsidRDefault="00F80272">
            <w:pPr>
              <w:spacing w:before="120" w:after="120"/>
              <w:rPr>
                <w:rFonts w:ascii="Arial" w:hAnsi="Arial" w:cs="Arial"/>
                <w:bCs/>
                <w:sz w:val="22"/>
                <w:szCs w:val="22"/>
              </w:rPr>
            </w:pPr>
            <w:r w:rsidRPr="008A7508">
              <w:rPr>
                <w:rFonts w:ascii="Arial" w:hAnsi="Arial" w:cs="Arial"/>
                <w:bCs/>
                <w:color w:val="000000" w:themeColor="text1"/>
                <w:sz w:val="22"/>
                <w:szCs w:val="22"/>
              </w:rPr>
              <w:t>2023.</w:t>
            </w:r>
            <w:r w:rsidR="008A7508" w:rsidRPr="008A7508">
              <w:rPr>
                <w:rFonts w:ascii="Arial" w:hAnsi="Arial" w:cs="Arial"/>
                <w:bCs/>
                <w:color w:val="000000" w:themeColor="text1"/>
                <w:sz w:val="22"/>
                <w:szCs w:val="22"/>
              </w:rPr>
              <w:t>012</w:t>
            </w:r>
            <w:r w:rsidRPr="008A7508">
              <w:rPr>
                <w:rFonts w:ascii="Arial" w:hAnsi="Arial" w:cs="Arial"/>
                <w:bCs/>
                <w:color w:val="000000" w:themeColor="text1"/>
                <w:sz w:val="22"/>
                <w:szCs w:val="22"/>
              </w:rPr>
              <w:t>F.v</w:t>
            </w:r>
            <w:r w:rsidR="00C377B1">
              <w:rPr>
                <w:rFonts w:ascii="Arial" w:hAnsi="Arial" w:cs="Arial"/>
                <w:bCs/>
                <w:color w:val="000000" w:themeColor="text1"/>
                <w:sz w:val="22"/>
                <w:szCs w:val="22"/>
              </w:rPr>
              <w:t>2</w:t>
            </w:r>
            <w:r w:rsidRPr="008A7508">
              <w:rPr>
                <w:rFonts w:ascii="Arial" w:hAnsi="Arial" w:cs="Arial"/>
                <w:bCs/>
                <w:color w:val="000000" w:themeColor="text1"/>
                <w:sz w:val="22"/>
                <w:szCs w:val="22"/>
              </w:rPr>
              <w:t>.</w:t>
            </w:r>
            <w:r w:rsidR="00A70FFE" w:rsidRPr="008A7508">
              <w:rPr>
                <w:rFonts w:ascii="Arial" w:hAnsi="Arial" w:cs="Arial"/>
                <w:bCs/>
                <w:color w:val="000000" w:themeColor="text1"/>
                <w:sz w:val="22"/>
                <w:szCs w:val="22"/>
              </w:rPr>
              <w:t>Partitiviridae_abolish15sp</w:t>
            </w:r>
            <w:r w:rsidRPr="008A7508">
              <w:rPr>
                <w:rFonts w:ascii="Arial" w:hAnsi="Arial" w:cs="Arial"/>
                <w:bCs/>
                <w:color w:val="000000" w:themeColor="text1"/>
                <w:sz w:val="22"/>
                <w:szCs w:val="22"/>
              </w:rPr>
              <w:t>_spren.xl</w:t>
            </w:r>
            <w:r w:rsidR="00304584" w:rsidRPr="008A7508">
              <w:rPr>
                <w:rFonts w:ascii="Arial" w:hAnsi="Arial" w:cs="Arial"/>
                <w:bCs/>
                <w:color w:val="000000" w:themeColor="text1"/>
                <w:sz w:val="22"/>
                <w:szCs w:val="22"/>
              </w:rPr>
              <w:t>s</w:t>
            </w:r>
            <w:r w:rsidRPr="008A7508">
              <w:rPr>
                <w:rFonts w:ascii="Arial" w:hAnsi="Arial" w:cs="Arial"/>
                <w:bCs/>
                <w:color w:val="000000" w:themeColor="text1"/>
                <w:sz w:val="22"/>
                <w:szCs w:val="22"/>
              </w:rPr>
              <w:t>x</w:t>
            </w:r>
          </w:p>
        </w:tc>
      </w:tr>
    </w:tbl>
    <w:p w14:paraId="246644CB" w14:textId="77777777" w:rsidR="00304584" w:rsidRDefault="00304584">
      <w:pPr>
        <w:spacing w:before="120" w:after="120"/>
        <w:rPr>
          <w:rFonts w:ascii="Arial" w:hAnsi="Arial" w:cs="Arial"/>
          <w:b/>
        </w:rPr>
      </w:pPr>
    </w:p>
    <w:p w14:paraId="6D4AFA16" w14:textId="64E0F00E" w:rsidR="00A174CC" w:rsidRDefault="008815EE">
      <w:pPr>
        <w:spacing w:before="120" w:after="120"/>
        <w:rPr>
          <w:rFonts w:ascii="Arial" w:hAnsi="Arial" w:cs="Arial"/>
          <w:color w:val="0000FF"/>
          <w:sz w:val="20"/>
        </w:rPr>
      </w:pPr>
      <w:r>
        <w:rPr>
          <w:rFonts w:ascii="Arial" w:hAnsi="Arial" w:cs="Arial"/>
          <w:b/>
        </w:rPr>
        <w:t>Abstract</w:t>
      </w:r>
    </w:p>
    <w:p w14:paraId="70690697" w14:textId="2FC82A68"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30D686E4" w14:textId="77777777" w:rsidR="00304584" w:rsidRDefault="00304584">
            <w:pPr>
              <w:rPr>
                <w:rFonts w:ascii="Arial" w:hAnsi="Arial" w:cs="Arial"/>
                <w:bCs/>
                <w:sz w:val="22"/>
                <w:szCs w:val="22"/>
              </w:rPr>
            </w:pPr>
          </w:p>
          <w:p w14:paraId="0451E0A7" w14:textId="24D57A0A" w:rsidR="00A174CC" w:rsidRPr="00F80272" w:rsidRDefault="00F80272">
            <w:pPr>
              <w:rPr>
                <w:rFonts w:ascii="Arial" w:hAnsi="Arial" w:cs="Arial"/>
                <w:bCs/>
                <w:sz w:val="22"/>
                <w:szCs w:val="22"/>
              </w:rPr>
            </w:pPr>
            <w:r w:rsidRPr="00F80272">
              <w:rPr>
                <w:rFonts w:ascii="Arial" w:hAnsi="Arial" w:cs="Arial"/>
                <w:bCs/>
                <w:sz w:val="22"/>
                <w:szCs w:val="22"/>
              </w:rPr>
              <w:t xml:space="preserve">In order to comply with recently adopted binomial system for species nomenclature, here we propose to rename all </w:t>
            </w:r>
            <w:r w:rsidR="00A70FFE">
              <w:rPr>
                <w:rFonts w:ascii="Arial" w:hAnsi="Arial" w:cs="Arial"/>
                <w:bCs/>
                <w:sz w:val="22"/>
                <w:szCs w:val="22"/>
              </w:rPr>
              <w:t>45</w:t>
            </w:r>
            <w:r w:rsidRPr="00F80272">
              <w:rPr>
                <w:rFonts w:ascii="Arial" w:hAnsi="Arial" w:cs="Arial"/>
                <w:bCs/>
                <w:sz w:val="22"/>
                <w:szCs w:val="22"/>
              </w:rPr>
              <w:t xml:space="preserve"> species </w:t>
            </w:r>
            <w:r w:rsidR="008646D6">
              <w:rPr>
                <w:rFonts w:ascii="Arial" w:hAnsi="Arial" w:cs="Arial"/>
                <w:bCs/>
                <w:sz w:val="22"/>
                <w:szCs w:val="22"/>
              </w:rPr>
              <w:t>currently</w:t>
            </w:r>
            <w:r w:rsidR="00A70FFE">
              <w:rPr>
                <w:rFonts w:ascii="Arial" w:hAnsi="Arial" w:cs="Arial"/>
                <w:bCs/>
                <w:sz w:val="22"/>
                <w:szCs w:val="22"/>
              </w:rPr>
              <w:t xml:space="preserve"> classified in the five genera in the family</w:t>
            </w:r>
            <w:r w:rsidR="008646D6">
              <w:rPr>
                <w:rFonts w:ascii="Arial" w:hAnsi="Arial" w:cs="Arial"/>
                <w:bCs/>
                <w:sz w:val="22"/>
                <w:szCs w:val="22"/>
              </w:rPr>
              <w:t xml:space="preserve"> </w:t>
            </w:r>
            <w:r w:rsidR="008646D6" w:rsidRPr="008646D6">
              <w:rPr>
                <w:rFonts w:ascii="Arial" w:hAnsi="Arial" w:cs="Arial"/>
                <w:bCs/>
                <w:i/>
                <w:iCs/>
                <w:sz w:val="22"/>
                <w:szCs w:val="22"/>
              </w:rPr>
              <w:t>Partitiviridae</w:t>
            </w:r>
            <w:r w:rsidRPr="00F80272">
              <w:rPr>
                <w:rFonts w:ascii="Arial" w:hAnsi="Arial" w:cs="Arial"/>
                <w:bCs/>
                <w:sz w:val="22"/>
                <w:szCs w:val="22"/>
              </w:rPr>
              <w:t xml:space="preserve">. </w:t>
            </w:r>
            <w:r w:rsidR="00A70FFE">
              <w:rPr>
                <w:rFonts w:ascii="Arial" w:hAnsi="Arial" w:cs="Arial"/>
                <w:bCs/>
                <w:sz w:val="22"/>
                <w:szCs w:val="22"/>
              </w:rPr>
              <w:t xml:space="preserve">Furthermore, we propose to abolish 15 species </w:t>
            </w:r>
            <w:r w:rsidR="008646D6">
              <w:rPr>
                <w:rFonts w:ascii="Arial" w:hAnsi="Arial" w:cs="Arial"/>
                <w:bCs/>
                <w:sz w:val="22"/>
                <w:szCs w:val="22"/>
              </w:rPr>
              <w:t>currently unassigned in any of the genera because of lack of associated data that would allow their classification</w:t>
            </w:r>
            <w:r w:rsidR="00A70FFE">
              <w:rPr>
                <w:rFonts w:ascii="Arial" w:hAnsi="Arial" w:cs="Arial"/>
                <w:bCs/>
                <w:sz w:val="22"/>
                <w:szCs w:val="22"/>
              </w:rPr>
              <w:t xml:space="preserve">.  </w:t>
            </w:r>
          </w:p>
          <w:p w14:paraId="2AB201D8" w14:textId="77777777" w:rsidR="00A174CC" w:rsidRDefault="00A174CC" w:rsidP="00F80272">
            <w:pPr>
              <w:rPr>
                <w:rFonts w:ascii="Arial" w:hAnsi="Arial" w:cs="Arial"/>
                <w:b/>
                <w:sz w:val="22"/>
                <w:szCs w:val="22"/>
              </w:rPr>
            </w:pPr>
          </w:p>
        </w:tc>
      </w:tr>
    </w:tbl>
    <w:p w14:paraId="2966B956" w14:textId="77777777" w:rsidR="00304584" w:rsidRDefault="00304584">
      <w:pPr>
        <w:pStyle w:val="BodyTextIndent"/>
        <w:spacing w:before="120" w:after="120"/>
        <w:ind w:left="0" w:firstLine="0"/>
        <w:rPr>
          <w:rFonts w:ascii="Arial" w:hAnsi="Arial" w:cs="Arial"/>
          <w:b/>
          <w:color w:val="000000"/>
          <w:szCs w:val="24"/>
        </w:rPr>
      </w:pPr>
    </w:p>
    <w:p w14:paraId="5FC8EFB5" w14:textId="3101B418"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1182FCBF"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33E8C56C" w14:textId="54E2A15A" w:rsidR="00F80272" w:rsidRDefault="00F80272" w:rsidP="00F80272">
                  <w:pPr>
                    <w:rPr>
                      <w:rFonts w:ascii="Arial" w:hAnsi="Arial" w:cs="Arial"/>
                      <w:sz w:val="22"/>
                      <w:szCs w:val="22"/>
                    </w:rPr>
                  </w:pPr>
                  <w:r>
                    <w:rPr>
                      <w:rFonts w:ascii="Arial" w:hAnsi="Arial" w:cs="Arial"/>
                      <w:sz w:val="22"/>
                      <w:szCs w:val="22"/>
                    </w:rPr>
                    <w:t>Following results of multiannual debate and consultations (1)</w:t>
                  </w:r>
                  <w:r w:rsidR="007D5112">
                    <w:rPr>
                      <w:rFonts w:ascii="Arial" w:hAnsi="Arial" w:cs="Arial"/>
                      <w:sz w:val="22"/>
                      <w:szCs w:val="22"/>
                    </w:rPr>
                    <w:t>, outcome of</w:t>
                  </w:r>
                  <w:r>
                    <w:rPr>
                      <w:rFonts w:ascii="Arial" w:hAnsi="Arial" w:cs="Arial"/>
                      <w:sz w:val="22"/>
                      <w:szCs w:val="22"/>
                    </w:rPr>
                    <w:t xml:space="preserve"> the Ratification Vote held in March 2021 approved universal adoption of binomial format for species names across the ICTV framework of virus taxonomy (2). </w:t>
                  </w:r>
                </w:p>
                <w:p w14:paraId="761018C7" w14:textId="77777777" w:rsidR="00A70FFE" w:rsidRDefault="00A70FFE" w:rsidP="00F80272">
                  <w:pPr>
                    <w:rPr>
                      <w:rFonts w:ascii="Arial" w:hAnsi="Arial" w:cs="Arial"/>
                      <w:sz w:val="22"/>
                      <w:szCs w:val="22"/>
                    </w:rPr>
                  </w:pPr>
                </w:p>
                <w:p w14:paraId="1235B98C" w14:textId="72E5EFBB" w:rsidR="00F80272" w:rsidRDefault="00F80272" w:rsidP="00F80272">
                  <w:pPr>
                    <w:rPr>
                      <w:rFonts w:ascii="Arial" w:hAnsi="Arial" w:cs="Arial"/>
                      <w:sz w:val="22"/>
                      <w:szCs w:val="22"/>
                    </w:rPr>
                  </w:pPr>
                  <w:r>
                    <w:rPr>
                      <w:rFonts w:ascii="Arial" w:hAnsi="Arial" w:cs="Arial"/>
                      <w:sz w:val="22"/>
                      <w:szCs w:val="22"/>
                    </w:rPr>
                    <w:t xml:space="preserve">According to the ratified original proposal </w:t>
                  </w:r>
                  <w:r w:rsidRPr="00503E49">
                    <w:rPr>
                      <w:rFonts w:ascii="Arial" w:hAnsi="Arial" w:cs="Arial"/>
                      <w:sz w:val="22"/>
                      <w:szCs w:val="22"/>
                    </w:rPr>
                    <w:t>“</w:t>
                  </w:r>
                  <w:r w:rsidRPr="00EC71AE">
                    <w:rPr>
                      <w:rFonts w:ascii="Arial" w:hAnsi="Arial" w:cs="Arial"/>
                      <w:i/>
                      <w:sz w:val="22"/>
                      <w:szCs w:val="22"/>
                    </w:rPr>
                    <w:t>2018.001G.R.binomial_species</w:t>
                  </w:r>
                  <w:r>
                    <w:rPr>
                      <w:rFonts w:ascii="Arial" w:hAnsi="Arial" w:cs="Arial"/>
                      <w:sz w:val="22"/>
                      <w:szCs w:val="22"/>
                    </w:rPr>
                    <w:t>”</w:t>
                  </w:r>
                  <w:r w:rsidRPr="00503E49">
                    <w:rPr>
                      <w:rFonts w:ascii="Arial" w:hAnsi="Arial" w:cs="Arial"/>
                      <w:sz w:val="22"/>
                      <w:szCs w:val="22"/>
                    </w:rPr>
                    <w:t xml:space="preserve">, </w:t>
                  </w:r>
                  <w:r>
                    <w:rPr>
                      <w:rFonts w:ascii="Arial" w:hAnsi="Arial" w:cs="Arial"/>
                      <w:sz w:val="22"/>
                      <w:szCs w:val="22"/>
                    </w:rPr>
                    <w:t xml:space="preserve">starting from 2021 </w:t>
                  </w:r>
                  <w:r w:rsidRPr="00503E49">
                    <w:rPr>
                      <w:rFonts w:ascii="Arial" w:hAnsi="Arial" w:cs="Arial"/>
                      <w:sz w:val="22"/>
                      <w:szCs w:val="22"/>
                    </w:rPr>
                    <w:t xml:space="preserve">all </w:t>
                  </w:r>
                  <w:r w:rsidR="007D5112">
                    <w:rPr>
                      <w:rFonts w:ascii="Arial" w:hAnsi="Arial" w:cs="Arial"/>
                      <w:sz w:val="22"/>
                      <w:szCs w:val="22"/>
                    </w:rPr>
                    <w:t xml:space="preserve">new </w:t>
                  </w:r>
                  <w:r w:rsidRPr="00503E49">
                    <w:rPr>
                      <w:rFonts w:ascii="Arial" w:hAnsi="Arial" w:cs="Arial"/>
                      <w:sz w:val="22"/>
                      <w:szCs w:val="22"/>
                    </w:rPr>
                    <w:t xml:space="preserve">species names </w:t>
                  </w:r>
                  <w:r>
                    <w:rPr>
                      <w:rFonts w:ascii="Arial" w:hAnsi="Arial" w:cs="Arial"/>
                      <w:sz w:val="22"/>
                      <w:szCs w:val="22"/>
                    </w:rPr>
                    <w:t xml:space="preserve">must </w:t>
                  </w:r>
                  <w:r w:rsidR="007D5112">
                    <w:rPr>
                      <w:rFonts w:ascii="Arial" w:hAnsi="Arial" w:cs="Arial"/>
                      <w:sz w:val="22"/>
                      <w:szCs w:val="22"/>
                    </w:rPr>
                    <w:t xml:space="preserve">be named </w:t>
                  </w:r>
                  <w:r w:rsidRPr="00503E49">
                    <w:rPr>
                      <w:rFonts w:ascii="Arial" w:hAnsi="Arial" w:cs="Arial"/>
                      <w:sz w:val="22"/>
                      <w:szCs w:val="22"/>
                    </w:rPr>
                    <w:t>follow</w:t>
                  </w:r>
                  <w:r w:rsidR="007D5112">
                    <w:rPr>
                      <w:rFonts w:ascii="Arial" w:hAnsi="Arial" w:cs="Arial"/>
                      <w:sz w:val="22"/>
                      <w:szCs w:val="22"/>
                    </w:rPr>
                    <w:t>ing</w:t>
                  </w:r>
                  <w:r w:rsidRPr="00503E49">
                    <w:rPr>
                      <w:rFonts w:ascii="Arial" w:hAnsi="Arial" w:cs="Arial"/>
                      <w:sz w:val="22"/>
                      <w:szCs w:val="22"/>
                    </w:rPr>
                    <w:t xml:space="preserve"> new</w:t>
                  </w:r>
                  <w:r>
                    <w:rPr>
                      <w:rFonts w:ascii="Arial" w:hAnsi="Arial" w:cs="Arial"/>
                      <w:sz w:val="22"/>
                      <w:szCs w:val="22"/>
                    </w:rPr>
                    <w:t xml:space="preserve"> guidelines</w:t>
                  </w:r>
                  <w:r w:rsidR="007D5112">
                    <w:rPr>
                      <w:rFonts w:ascii="Arial" w:hAnsi="Arial" w:cs="Arial"/>
                      <w:sz w:val="22"/>
                      <w:szCs w:val="22"/>
                    </w:rPr>
                    <w:t>, while three year period was proposed for full-scale implementation for already recognized species</w:t>
                  </w:r>
                  <w:r>
                    <w:rPr>
                      <w:rFonts w:ascii="Arial" w:hAnsi="Arial" w:cs="Arial"/>
                      <w:sz w:val="22"/>
                      <w:szCs w:val="22"/>
                    </w:rPr>
                    <w:t xml:space="preserve">. This process is envisioned for completion in 2023. </w:t>
                  </w:r>
                </w:p>
                <w:p w14:paraId="321BED4D" w14:textId="77777777" w:rsidR="00F80272" w:rsidRDefault="00F80272" w:rsidP="00F80272">
                  <w:pPr>
                    <w:rPr>
                      <w:rFonts w:ascii="Arial" w:hAnsi="Arial" w:cs="Arial"/>
                      <w:sz w:val="22"/>
                      <w:szCs w:val="22"/>
                    </w:rPr>
                  </w:pPr>
                </w:p>
                <w:p w14:paraId="746B7AB6" w14:textId="77777777" w:rsidR="00F80272" w:rsidRPr="00503E49" w:rsidRDefault="00F80272" w:rsidP="00F80272">
                  <w:pPr>
                    <w:rPr>
                      <w:rFonts w:ascii="Arial" w:hAnsi="Arial" w:cs="Arial"/>
                      <w:sz w:val="22"/>
                      <w:szCs w:val="22"/>
                    </w:rPr>
                  </w:pPr>
                  <w:r>
                    <w:rPr>
                      <w:rFonts w:ascii="Arial" w:hAnsi="Arial" w:cs="Arial"/>
                      <w:sz w:val="22"/>
                      <w:szCs w:val="22"/>
                    </w:rPr>
                    <w:t xml:space="preserve">Briefly, new rules indicate: </w:t>
                  </w:r>
                </w:p>
                <w:p w14:paraId="5A4F8CDB" w14:textId="77777777" w:rsidR="00F80272" w:rsidRPr="00503E49" w:rsidRDefault="00F80272" w:rsidP="00F80272">
                  <w:pPr>
                    <w:rPr>
                      <w:rFonts w:ascii="Arial" w:hAnsi="Arial" w:cs="Arial"/>
                      <w:sz w:val="22"/>
                      <w:szCs w:val="22"/>
                    </w:rPr>
                  </w:pPr>
                </w:p>
                <w:p w14:paraId="38DB8766" w14:textId="77777777" w:rsidR="00F80272" w:rsidRPr="00503E49" w:rsidRDefault="00F80272" w:rsidP="00F80272">
                  <w:pPr>
                    <w:ind w:left="720"/>
                    <w:rPr>
                      <w:rFonts w:ascii="Arial" w:hAnsi="Arial" w:cs="Arial"/>
                      <w:sz w:val="22"/>
                      <w:szCs w:val="22"/>
                    </w:rPr>
                  </w:pPr>
                  <w:r w:rsidRPr="00503E49">
                    <w:rPr>
                      <w:rFonts w:ascii="Arial" w:hAnsi="Arial" w:cs="Arial"/>
                      <w:sz w:val="22"/>
                      <w:szCs w:val="22"/>
                    </w:rPr>
                    <w:t xml:space="preserve">"A species name shall consist of </w:t>
                  </w:r>
                  <w:r w:rsidRPr="008A5294">
                    <w:rPr>
                      <w:rFonts w:ascii="Arial" w:hAnsi="Arial" w:cs="Arial"/>
                      <w:sz w:val="22"/>
                      <w:szCs w:val="22"/>
                      <w:u w:val="single"/>
                    </w:rPr>
                    <w:t>only two distinct word components</w:t>
                  </w:r>
                  <w:r w:rsidRPr="00503E49">
                    <w:rPr>
                      <w:rFonts w:ascii="Arial" w:hAnsi="Arial" w:cs="Arial"/>
                      <w:sz w:val="22"/>
                      <w:szCs w:val="22"/>
                    </w:rPr>
                    <w:t xml:space="preserve">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58E625BA" w14:textId="77777777" w:rsidR="00F80272" w:rsidRDefault="00F80272" w:rsidP="00F80272">
                  <w:pPr>
                    <w:rPr>
                      <w:rFonts w:ascii="Arial" w:hAnsi="Arial" w:cs="Arial"/>
                      <w:sz w:val="22"/>
                      <w:szCs w:val="22"/>
                    </w:rPr>
                  </w:pPr>
                </w:p>
                <w:p w14:paraId="6E696417" w14:textId="132B1FBC" w:rsidR="00A174CC" w:rsidRDefault="007D5112" w:rsidP="00F80272">
                  <w:pPr>
                    <w:rPr>
                      <w:rFonts w:ascii="Arial" w:hAnsi="Arial" w:cs="Arial"/>
                      <w:sz w:val="22"/>
                      <w:szCs w:val="22"/>
                    </w:rPr>
                  </w:pPr>
                  <w:r>
                    <w:rPr>
                      <w:rFonts w:ascii="Arial" w:hAnsi="Arial" w:cs="Arial"/>
                      <w:sz w:val="22"/>
                      <w:szCs w:val="22"/>
                    </w:rPr>
                    <w:t>Therefore</w:t>
                  </w:r>
                  <w:r w:rsidR="00F80272">
                    <w:rPr>
                      <w:rFonts w:ascii="Arial" w:hAnsi="Arial" w:cs="Arial"/>
                      <w:sz w:val="22"/>
                      <w:szCs w:val="22"/>
                    </w:rPr>
                    <w:t>, the new standards require renaming most of already recognized species</w:t>
                  </w:r>
                  <w:r>
                    <w:rPr>
                      <w:rFonts w:ascii="Arial" w:hAnsi="Arial" w:cs="Arial"/>
                      <w:sz w:val="22"/>
                      <w:szCs w:val="22"/>
                    </w:rPr>
                    <w:t xml:space="preserve"> as they do not follow binomial format</w:t>
                  </w:r>
                  <w:r w:rsidR="00F80272">
                    <w:rPr>
                      <w:rFonts w:ascii="Arial" w:hAnsi="Arial" w:cs="Arial"/>
                      <w:sz w:val="22"/>
                      <w:szCs w:val="22"/>
                    </w:rPr>
                    <w:t xml:space="preserve">. </w:t>
                  </w:r>
                  <w:r>
                    <w:rPr>
                      <w:rFonts w:ascii="Arial" w:hAnsi="Arial" w:cs="Arial"/>
                      <w:sz w:val="22"/>
                      <w:szCs w:val="22"/>
                    </w:rPr>
                    <w:t>Over the past two years</w:t>
                  </w:r>
                  <w:r w:rsidR="00F80272">
                    <w:rPr>
                      <w:rFonts w:ascii="Arial" w:hAnsi="Arial" w:cs="Arial"/>
                      <w:sz w:val="22"/>
                      <w:szCs w:val="22"/>
                    </w:rPr>
                    <w:t>, the new nomenclature was already applied to approximately 80% of current species</w:t>
                  </w:r>
                  <w:r w:rsidR="007218C7">
                    <w:rPr>
                      <w:rFonts w:ascii="Arial" w:hAnsi="Arial" w:cs="Arial"/>
                      <w:sz w:val="22"/>
                      <w:szCs w:val="22"/>
                    </w:rPr>
                    <w:t xml:space="preserve"> (3)</w:t>
                  </w:r>
                  <w:r w:rsidR="00F80272">
                    <w:rPr>
                      <w:rFonts w:ascii="Arial" w:hAnsi="Arial" w:cs="Arial"/>
                      <w:sz w:val="22"/>
                      <w:szCs w:val="22"/>
                    </w:rPr>
                    <w:t>. Therefore</w:t>
                  </w:r>
                  <w:r w:rsidR="00F80272" w:rsidRPr="000618EB">
                    <w:rPr>
                      <w:rFonts w:ascii="Arial" w:hAnsi="Arial" w:cs="Arial"/>
                      <w:sz w:val="22"/>
                      <w:szCs w:val="22"/>
                    </w:rPr>
                    <w:t xml:space="preserve">, </w:t>
                  </w:r>
                  <w:r w:rsidR="00F80272">
                    <w:rPr>
                      <w:rFonts w:ascii="Arial" w:hAnsi="Arial" w:cs="Arial"/>
                      <w:sz w:val="22"/>
                      <w:szCs w:val="22"/>
                    </w:rPr>
                    <w:t xml:space="preserve">in this document </w:t>
                  </w:r>
                  <w:r w:rsidR="00F80272" w:rsidRPr="000618EB">
                    <w:rPr>
                      <w:rFonts w:ascii="Arial" w:hAnsi="Arial" w:cs="Arial"/>
                      <w:sz w:val="22"/>
                      <w:szCs w:val="22"/>
                    </w:rPr>
                    <w:t xml:space="preserve">we propose </w:t>
                  </w:r>
                  <w:r w:rsidR="00F80272">
                    <w:rPr>
                      <w:rFonts w:ascii="Arial" w:hAnsi="Arial" w:cs="Arial"/>
                      <w:sz w:val="22"/>
                      <w:szCs w:val="22"/>
                    </w:rPr>
                    <w:t>renaming</w:t>
                  </w:r>
                  <w:r w:rsidR="00F80272" w:rsidRPr="000618EB">
                    <w:rPr>
                      <w:rFonts w:ascii="Arial" w:hAnsi="Arial" w:cs="Arial"/>
                      <w:sz w:val="22"/>
                      <w:szCs w:val="22"/>
                    </w:rPr>
                    <w:t xml:space="preserve"> </w:t>
                  </w:r>
                  <w:r>
                    <w:rPr>
                      <w:rFonts w:ascii="Arial" w:hAnsi="Arial" w:cs="Arial"/>
                      <w:sz w:val="22"/>
                      <w:szCs w:val="22"/>
                    </w:rPr>
                    <w:t>45</w:t>
                  </w:r>
                  <w:r w:rsidR="00F80272">
                    <w:rPr>
                      <w:rFonts w:ascii="Arial" w:hAnsi="Arial" w:cs="Arial"/>
                      <w:sz w:val="22"/>
                      <w:szCs w:val="22"/>
                    </w:rPr>
                    <w:t xml:space="preserve"> </w:t>
                  </w:r>
                  <w:r w:rsidR="00F80272" w:rsidRPr="000618EB">
                    <w:rPr>
                      <w:rFonts w:ascii="Arial" w:hAnsi="Arial" w:cs="Arial"/>
                      <w:sz w:val="22"/>
                      <w:szCs w:val="22"/>
                    </w:rPr>
                    <w:t>species</w:t>
                  </w:r>
                  <w:r w:rsidR="00F80272">
                    <w:rPr>
                      <w:rFonts w:ascii="Arial" w:hAnsi="Arial" w:cs="Arial"/>
                      <w:sz w:val="22"/>
                      <w:szCs w:val="22"/>
                    </w:rPr>
                    <w:t xml:space="preserve"> belonging to the</w:t>
                  </w:r>
                  <w:r w:rsidR="00F80272" w:rsidRPr="000618EB">
                    <w:rPr>
                      <w:rFonts w:ascii="Arial" w:hAnsi="Arial" w:cs="Arial"/>
                      <w:sz w:val="22"/>
                      <w:szCs w:val="22"/>
                    </w:rPr>
                    <w:t xml:space="preserve"> family </w:t>
                  </w:r>
                  <w:r>
                    <w:rPr>
                      <w:rFonts w:ascii="Arial" w:hAnsi="Arial" w:cs="Arial"/>
                      <w:i/>
                      <w:iCs/>
                      <w:sz w:val="22"/>
                      <w:szCs w:val="22"/>
                    </w:rPr>
                    <w:t xml:space="preserve">Partitiviridae </w:t>
                  </w:r>
                  <w:r w:rsidR="00F80272">
                    <w:rPr>
                      <w:rFonts w:ascii="Arial" w:hAnsi="Arial" w:cs="Arial"/>
                      <w:sz w:val="22"/>
                      <w:szCs w:val="22"/>
                    </w:rPr>
                    <w:t>to fit new standards</w:t>
                  </w:r>
                  <w:r w:rsidR="00F80272" w:rsidRPr="000618EB">
                    <w:rPr>
                      <w:rFonts w:ascii="Arial" w:hAnsi="Arial" w:cs="Arial"/>
                      <w:sz w:val="22"/>
                      <w:szCs w:val="22"/>
                    </w:rPr>
                    <w:t>.</w:t>
                  </w:r>
                </w:p>
                <w:p w14:paraId="72002BD3" w14:textId="77777777" w:rsidR="00F80272" w:rsidRDefault="00F80272" w:rsidP="00F80272">
                  <w:pPr>
                    <w:rPr>
                      <w:rFonts w:ascii="Arial" w:hAnsi="Arial" w:cs="Arial"/>
                      <w:color w:val="0000FF"/>
                      <w:sz w:val="22"/>
                      <w:szCs w:val="22"/>
                    </w:rPr>
                  </w:pPr>
                </w:p>
                <w:p w14:paraId="5029904B" w14:textId="16A23FB8" w:rsidR="00A174CC" w:rsidRPr="002157AF" w:rsidRDefault="00F80272">
                  <w:pPr>
                    <w:rPr>
                      <w:rFonts w:ascii="Arial" w:hAnsi="Arial" w:cs="Arial"/>
                      <w:color w:val="000000" w:themeColor="text1"/>
                      <w:sz w:val="22"/>
                      <w:szCs w:val="22"/>
                    </w:rPr>
                  </w:pPr>
                  <w:r w:rsidRPr="00D56C5A">
                    <w:rPr>
                      <w:rFonts w:ascii="Arial" w:hAnsi="Arial" w:cs="Arial"/>
                      <w:color w:val="000000" w:themeColor="text1"/>
                      <w:sz w:val="22"/>
                      <w:szCs w:val="22"/>
                    </w:rPr>
                    <w:t xml:space="preserve">In </w:t>
                  </w:r>
                  <w:r w:rsidR="007D5112">
                    <w:rPr>
                      <w:rFonts w:ascii="Arial" w:hAnsi="Arial" w:cs="Arial"/>
                      <w:color w:val="000000" w:themeColor="text1"/>
                      <w:sz w:val="22"/>
                      <w:szCs w:val="22"/>
                    </w:rPr>
                    <w:t xml:space="preserve">addition, </w:t>
                  </w:r>
                  <w:r w:rsidRPr="00D56C5A">
                    <w:rPr>
                      <w:rFonts w:ascii="Arial" w:hAnsi="Arial" w:cs="Arial"/>
                      <w:color w:val="000000" w:themeColor="text1"/>
                      <w:sz w:val="22"/>
                      <w:szCs w:val="22"/>
                    </w:rPr>
                    <w:t xml:space="preserve">to </w:t>
                  </w:r>
                  <w:r w:rsidR="007D5112">
                    <w:rPr>
                      <w:rFonts w:ascii="Arial" w:hAnsi="Arial" w:cs="Arial"/>
                      <w:color w:val="000000" w:themeColor="text1"/>
                      <w:sz w:val="22"/>
                      <w:szCs w:val="22"/>
                    </w:rPr>
                    <w:t xml:space="preserve">advance partitivirid taxonomy, </w:t>
                  </w:r>
                  <w:r w:rsidRPr="00D56C5A">
                    <w:rPr>
                      <w:rFonts w:ascii="Arial" w:hAnsi="Arial" w:cs="Arial"/>
                      <w:color w:val="000000" w:themeColor="text1"/>
                      <w:sz w:val="22"/>
                      <w:szCs w:val="22"/>
                    </w:rPr>
                    <w:t xml:space="preserve">we propose </w:t>
                  </w:r>
                  <w:r w:rsidR="008646D6">
                    <w:rPr>
                      <w:rFonts w:ascii="Arial" w:hAnsi="Arial" w:cs="Arial"/>
                      <w:color w:val="000000" w:themeColor="text1"/>
                      <w:sz w:val="22"/>
                      <w:szCs w:val="22"/>
                    </w:rPr>
                    <w:t xml:space="preserve">to </w:t>
                  </w:r>
                  <w:r w:rsidR="007D5112">
                    <w:rPr>
                      <w:rFonts w:ascii="Arial" w:hAnsi="Arial" w:cs="Arial"/>
                      <w:color w:val="000000" w:themeColor="text1"/>
                      <w:sz w:val="22"/>
                      <w:szCs w:val="22"/>
                    </w:rPr>
                    <w:t xml:space="preserve">abolish 15 insufficiently characterized species. </w:t>
                  </w:r>
                  <w:r w:rsidR="007218C7">
                    <w:rPr>
                      <w:rFonts w:ascii="Arial" w:hAnsi="Arial" w:cs="Arial"/>
                      <w:color w:val="000000" w:themeColor="text1"/>
                      <w:sz w:val="22"/>
                      <w:szCs w:val="22"/>
                    </w:rPr>
                    <w:t xml:space="preserve">Because of their insufficient characterization (primarily lack of any genomic data) these species were not assigned in any genus in the family. Lack of association with a specific genus, makes </w:t>
                  </w:r>
                  <w:r w:rsidR="002157AF">
                    <w:rPr>
                      <w:rFonts w:ascii="Arial" w:hAnsi="Arial" w:cs="Arial"/>
                      <w:color w:val="000000" w:themeColor="text1"/>
                      <w:sz w:val="22"/>
                      <w:szCs w:val="22"/>
                    </w:rPr>
                    <w:t xml:space="preserve">conversion of names of these 15 species impossible (note: first word in a binomial name refers to genus name, second word defines the species). </w:t>
                  </w:r>
                  <w:r w:rsidR="007218C7">
                    <w:rPr>
                      <w:rFonts w:ascii="Arial" w:hAnsi="Arial" w:cs="Arial"/>
                      <w:color w:val="000000" w:themeColor="text1"/>
                      <w:sz w:val="22"/>
                      <w:szCs w:val="22"/>
                    </w:rPr>
                    <w:t xml:space="preserve">Recent search in PubMed and GenBank databases did not reveal </w:t>
                  </w:r>
                  <w:r w:rsidR="002157AF">
                    <w:rPr>
                      <w:rFonts w:ascii="Arial" w:hAnsi="Arial" w:cs="Arial"/>
                      <w:color w:val="000000" w:themeColor="text1"/>
                      <w:sz w:val="22"/>
                      <w:szCs w:val="22"/>
                    </w:rPr>
                    <w:t xml:space="preserve">any progress or </w:t>
                  </w:r>
                  <w:r w:rsidR="007218C7">
                    <w:rPr>
                      <w:rFonts w:ascii="Arial" w:hAnsi="Arial" w:cs="Arial"/>
                      <w:color w:val="000000" w:themeColor="text1"/>
                      <w:sz w:val="22"/>
                      <w:szCs w:val="22"/>
                    </w:rPr>
                    <w:t xml:space="preserve">new research on </w:t>
                  </w:r>
                  <w:r w:rsidR="002157AF">
                    <w:rPr>
                      <w:rFonts w:ascii="Arial" w:hAnsi="Arial" w:cs="Arial"/>
                      <w:color w:val="000000" w:themeColor="text1"/>
                      <w:sz w:val="22"/>
                      <w:szCs w:val="22"/>
                    </w:rPr>
                    <w:t xml:space="preserve">member viruses of these species. Taking in consideration all above-listed facts, we have decided to propose to abolish these species. </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3437A237" w14:textId="32605D90" w:rsidR="00A174CC" w:rsidRDefault="008815EE">
      <w:pPr>
        <w:spacing w:before="120" w:after="120"/>
        <w:rPr>
          <w:rFonts w:ascii="Arial" w:hAnsi="Arial" w:cs="Arial"/>
          <w:b/>
        </w:rPr>
      </w:pPr>
      <w:r>
        <w:rPr>
          <w:rFonts w:ascii="Arial" w:hAnsi="Arial" w:cs="Arial"/>
          <w:b/>
        </w:rPr>
        <w:lastRenderedPageBreak/>
        <w:t>References</w:t>
      </w:r>
    </w:p>
    <w:p w14:paraId="14D915CD" w14:textId="77777777" w:rsidR="008A00F7" w:rsidRPr="00914165" w:rsidRDefault="008A00F7" w:rsidP="008A00F7">
      <w:pPr>
        <w:pStyle w:val="ListParagraph"/>
        <w:numPr>
          <w:ilvl w:val="0"/>
          <w:numId w:val="3"/>
        </w:numPr>
        <w:snapToGrid w:val="0"/>
        <w:spacing w:after="120"/>
        <w:contextualSpacing w:val="0"/>
        <w:jc w:val="both"/>
        <w:rPr>
          <w:rFonts w:ascii="Arial" w:hAnsi="Arial" w:cs="Arial"/>
          <w:sz w:val="20"/>
          <w:szCs w:val="20"/>
        </w:rPr>
      </w:pPr>
      <w:r w:rsidRPr="00914165">
        <w:rPr>
          <w:rFonts w:ascii="Arial" w:eastAsiaTheme="minorHAnsi" w:hAnsi="Arial" w:cs="Arial"/>
          <w:sz w:val="20"/>
          <w:szCs w:val="20"/>
        </w:rPr>
        <w:t xml:space="preserve">Siddell SG, Walker PJ, Lefkowitz EJ, Mushegian AR, Dutilh BE, Harrach B, Harrison RL, Junglen S, Knowles NJ, Kropinski AM,Krupovic M, Kuhn JH, Nibert ML, Rubino L, Sabanadzovic S, Simmonds P, Varsani A, Zerbini FM, Davison AJ (2020) Binomial nomenclature for virus species: a consultation. Arch Virol 165:519–525. </w:t>
      </w:r>
      <w:r w:rsidRPr="00914165">
        <w:rPr>
          <w:rStyle w:val="metadata--doi"/>
          <w:rFonts w:ascii="Arial" w:hAnsi="Arial" w:cs="Arial"/>
          <w:sz w:val="20"/>
          <w:szCs w:val="20"/>
        </w:rPr>
        <w:t xml:space="preserve">DOI: </w:t>
      </w:r>
      <w:hyperlink r:id="rId16" w:history="1">
        <w:r w:rsidRPr="00914165">
          <w:rPr>
            <w:rStyle w:val="Hyperlink"/>
            <w:rFonts w:ascii="Arial" w:hAnsi="Arial" w:cs="Arial"/>
            <w:sz w:val="20"/>
            <w:szCs w:val="20"/>
          </w:rPr>
          <w:t>10.1007/s00705-019-04477-6</w:t>
        </w:r>
      </w:hyperlink>
      <w:r w:rsidRPr="00914165">
        <w:rPr>
          <w:rStyle w:val="metadata--doi"/>
          <w:rFonts w:ascii="Arial" w:hAnsi="Arial" w:cs="Arial"/>
          <w:sz w:val="20"/>
          <w:szCs w:val="20"/>
        </w:rPr>
        <w:t>, </w:t>
      </w:r>
      <w:r w:rsidRPr="00914165">
        <w:rPr>
          <w:rStyle w:val="metadata--pmid"/>
          <w:rFonts w:ascii="Arial" w:hAnsi="Arial" w:cs="Arial"/>
          <w:sz w:val="20"/>
          <w:szCs w:val="20"/>
        </w:rPr>
        <w:t>PMID: 31797129</w:t>
      </w:r>
    </w:p>
    <w:p w14:paraId="1E89D686" w14:textId="77777777" w:rsidR="008A00F7" w:rsidRDefault="008A00F7" w:rsidP="008A00F7">
      <w:pPr>
        <w:pStyle w:val="ListParagraph"/>
        <w:numPr>
          <w:ilvl w:val="0"/>
          <w:numId w:val="3"/>
        </w:numPr>
        <w:snapToGrid w:val="0"/>
        <w:spacing w:after="120"/>
        <w:contextualSpacing w:val="0"/>
        <w:jc w:val="both"/>
        <w:rPr>
          <w:rStyle w:val="metadata--pmid"/>
          <w:rFonts w:ascii="Arial" w:hAnsi="Arial" w:cs="Arial"/>
          <w:sz w:val="20"/>
          <w:szCs w:val="20"/>
        </w:rPr>
      </w:pPr>
      <w:r w:rsidRPr="00914165">
        <w:rPr>
          <w:rFonts w:ascii="Arial" w:eastAsiaTheme="minorHAnsi" w:hAnsi="Arial" w:cs="Arial"/>
          <w:sz w:val="20"/>
          <w:szCs w:val="20"/>
        </w:rPr>
        <w:t xml:space="preserve">Walker PJ, Siddell SG, Lefkowitz EJ, Mushegian AR, Adriaenssens EM, Alfenas-Zerbini P, Davison AJ, Dempsey DM, Dutilh BE, Garcia ML, Harrach B, Harrison RL, Hendrickson RC, Junglen S, Knowles NJ, Krupovic M, Kuhn JH, Lambert AJ, Lobocka M, Nibert ML, Oksanen HM, Orton RJ, Robertson DL, Rubino L, Sabanadzovic S, Simmonds P, Smith DB, Suzuki N, Van Dooerslaer K, Vandamme AM, Varsani A, Zerbini FM (2021) Changes to virus taxonomy and to the International Code of Virus Classification and Nomenclature ratified by the International Committee on Taxonomy of Viruses (2021). Arch Virol 166:2633–2648. </w:t>
      </w:r>
      <w:r w:rsidRPr="00914165">
        <w:rPr>
          <w:rStyle w:val="metadata--doi"/>
          <w:rFonts w:ascii="Arial" w:hAnsi="Arial" w:cs="Arial"/>
          <w:sz w:val="20"/>
          <w:szCs w:val="20"/>
        </w:rPr>
        <w:t xml:space="preserve">DOI: </w:t>
      </w:r>
      <w:hyperlink r:id="rId17" w:history="1">
        <w:r w:rsidRPr="00914165">
          <w:rPr>
            <w:rStyle w:val="Hyperlink"/>
            <w:rFonts w:ascii="Arial" w:hAnsi="Arial" w:cs="Arial"/>
            <w:sz w:val="20"/>
            <w:szCs w:val="20"/>
          </w:rPr>
          <w:t>10.1007/s00705-021-05156-1</w:t>
        </w:r>
      </w:hyperlink>
      <w:r>
        <w:rPr>
          <w:rStyle w:val="metadata--doi"/>
          <w:rFonts w:ascii="Arial" w:hAnsi="Arial" w:cs="Arial"/>
          <w:sz w:val="20"/>
          <w:szCs w:val="20"/>
        </w:rPr>
        <w:t>,</w:t>
      </w:r>
      <w:r w:rsidRPr="00914165">
        <w:rPr>
          <w:rStyle w:val="metadata--doi"/>
          <w:rFonts w:ascii="Arial" w:hAnsi="Arial" w:cs="Arial"/>
          <w:sz w:val="20"/>
          <w:szCs w:val="20"/>
        </w:rPr>
        <w:t> </w:t>
      </w:r>
      <w:r w:rsidRPr="00914165">
        <w:rPr>
          <w:rStyle w:val="metadata--pmid"/>
          <w:rFonts w:ascii="Arial" w:hAnsi="Arial" w:cs="Arial"/>
          <w:sz w:val="20"/>
          <w:szCs w:val="20"/>
        </w:rPr>
        <w:t>PMID: 34231026 </w:t>
      </w:r>
    </w:p>
    <w:p w14:paraId="34EA0891" w14:textId="3E4184AE" w:rsidR="000B1545" w:rsidRPr="000B1545" w:rsidRDefault="000B1545" w:rsidP="008A00F7">
      <w:pPr>
        <w:pStyle w:val="ListParagraph"/>
        <w:numPr>
          <w:ilvl w:val="0"/>
          <w:numId w:val="3"/>
        </w:numPr>
        <w:snapToGrid w:val="0"/>
        <w:spacing w:after="120"/>
        <w:contextualSpacing w:val="0"/>
        <w:jc w:val="both"/>
        <w:rPr>
          <w:rStyle w:val="metadata--pmid"/>
          <w:rFonts w:ascii="Arial" w:hAnsi="Arial" w:cs="Arial"/>
          <w:sz w:val="20"/>
          <w:szCs w:val="20"/>
        </w:rPr>
      </w:pPr>
      <w:r w:rsidRPr="000B1545">
        <w:rPr>
          <w:rFonts w:ascii="Arial" w:hAnsi="Arial" w:cs="Arial"/>
          <w:color w:val="212121"/>
          <w:sz w:val="20"/>
          <w:szCs w:val="20"/>
          <w:shd w:val="clear" w:color="auto" w:fill="FFFFFF"/>
        </w:rPr>
        <w:t xml:space="preserve">Zerbini FM, Siddell SG, Lefkowitz EJ, Mushegian AR, Adriaenssens EM, Alfenas-Zerbini P, Dempsey DM, Dutilh BE, García ML, Hendrickson RC, Junglen S, Krupovic M, Kuhn JH, Lambert AJ, Łobocka M, Oksanen HM, Robertson DL, Rubino L, Sabanadzovic S, Simmonds P, Smith DB, Suzuki N, Van Doorslaer K, Vandamme AM, Varsani A (2023) </w:t>
      </w:r>
      <w:r w:rsidRPr="000B1545">
        <w:rPr>
          <w:rFonts w:ascii="Arial" w:eastAsiaTheme="minorHAnsi" w:hAnsi="Arial" w:cs="Arial"/>
          <w:sz w:val="20"/>
          <w:szCs w:val="20"/>
        </w:rPr>
        <w:t xml:space="preserve">Changes to virus taxonomy and the ICTV Statutes ratified by the International Committee on Taxonomy of Viruses (2023). Arch Virol 168:175 DOI: </w:t>
      </w:r>
      <w:hyperlink r:id="rId18" w:history="1">
        <w:r w:rsidRPr="000B1545">
          <w:rPr>
            <w:rStyle w:val="Hyperlink"/>
            <w:rFonts w:ascii="Arial" w:hAnsi="Arial" w:cs="Arial"/>
            <w:sz w:val="20"/>
            <w:szCs w:val="20"/>
            <w:shd w:val="clear" w:color="auto" w:fill="FFFFFF"/>
          </w:rPr>
          <w:t>10.1007/s00705-023-05797-4</w:t>
        </w:r>
      </w:hyperlink>
      <w:r w:rsidRPr="000B1545">
        <w:rPr>
          <w:rFonts w:ascii="Arial" w:hAnsi="Arial" w:cs="Arial"/>
          <w:color w:val="4D8055"/>
          <w:sz w:val="20"/>
          <w:szCs w:val="20"/>
          <w:shd w:val="clear" w:color="auto" w:fill="FFFFFF"/>
        </w:rPr>
        <w:t xml:space="preserve">, </w:t>
      </w:r>
      <w:r w:rsidRPr="000B1545">
        <w:rPr>
          <w:rFonts w:ascii="Arial" w:hAnsi="Arial" w:cs="Arial"/>
          <w:color w:val="000000" w:themeColor="text1"/>
          <w:sz w:val="20"/>
          <w:szCs w:val="20"/>
          <w:shd w:val="clear" w:color="auto" w:fill="FFFFFF"/>
        </w:rPr>
        <w:t>PMID: </w:t>
      </w:r>
      <w:r w:rsidRPr="000B1545">
        <w:rPr>
          <w:rStyle w:val="docsum-pmid"/>
          <w:rFonts w:ascii="Arial" w:hAnsi="Arial" w:cs="Arial"/>
          <w:color w:val="000000" w:themeColor="text1"/>
          <w:sz w:val="20"/>
          <w:szCs w:val="20"/>
          <w:shd w:val="clear" w:color="auto" w:fill="FFFFFF"/>
        </w:rPr>
        <w:t>37296227</w:t>
      </w:r>
    </w:p>
    <w:p w14:paraId="52BA972C" w14:textId="46764D45" w:rsidR="00304584" w:rsidRPr="00304584" w:rsidRDefault="00304584" w:rsidP="00304584">
      <w:pPr>
        <w:snapToGrid w:val="0"/>
        <w:spacing w:after="120"/>
        <w:jc w:val="both"/>
        <w:rPr>
          <w:rFonts w:ascii="Arial" w:hAnsi="Arial" w:cs="Arial"/>
          <w:sz w:val="20"/>
          <w:szCs w:val="20"/>
        </w:rPr>
      </w:pPr>
    </w:p>
    <w:p w14:paraId="5556E8C1" w14:textId="5B466506" w:rsidR="00A174CC" w:rsidRPr="00304584" w:rsidRDefault="00A174CC" w:rsidP="00304584">
      <w:pPr>
        <w:snapToGrid w:val="0"/>
        <w:spacing w:after="120"/>
        <w:ind w:left="360"/>
        <w:jc w:val="both"/>
        <w:rPr>
          <w:rFonts w:ascii="Arial" w:hAnsi="Arial" w:cs="Arial"/>
          <w:sz w:val="20"/>
          <w:szCs w:val="20"/>
        </w:rPr>
      </w:pPr>
    </w:p>
    <w:p w14:paraId="16FDEF17" w14:textId="77777777" w:rsidR="008A00F7" w:rsidRPr="008A00F7" w:rsidRDefault="008A00F7">
      <w:pPr>
        <w:rPr>
          <w:rFonts w:ascii="Arial" w:hAnsi="Arial" w:cs="Arial"/>
          <w:bCs/>
          <w:color w:val="000000" w:themeColor="text1"/>
          <w:sz w:val="20"/>
          <w:szCs w:val="20"/>
        </w:rPr>
      </w:pPr>
    </w:p>
    <w:sectPr w:rsidR="008A00F7" w:rsidRPr="008A00F7">
      <w:headerReference w:type="default" r:id="rId1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CA64" w14:textId="77777777" w:rsidR="00037AE2" w:rsidRDefault="00037AE2">
      <w:r>
        <w:separator/>
      </w:r>
    </w:p>
  </w:endnote>
  <w:endnote w:type="continuationSeparator" w:id="0">
    <w:p w14:paraId="60D7339B" w14:textId="77777777" w:rsidR="00037AE2" w:rsidRDefault="0003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roman"/>
    <w:pitch w:val="variable"/>
  </w:font>
  <w:font w:name="PingFang SC">
    <w:panose1 w:val="020B04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2597" w14:textId="77777777" w:rsidR="00037AE2" w:rsidRDefault="00037AE2">
      <w:r>
        <w:separator/>
      </w:r>
    </w:p>
  </w:footnote>
  <w:footnote w:type="continuationSeparator" w:id="0">
    <w:p w14:paraId="69796C39" w14:textId="77777777" w:rsidR="00037AE2" w:rsidRDefault="00037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3BA9"/>
    <w:multiLevelType w:val="multilevel"/>
    <w:tmpl w:val="EB7E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B3E66"/>
    <w:multiLevelType w:val="multilevel"/>
    <w:tmpl w:val="2CD0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62594BBB"/>
    <w:multiLevelType w:val="hybridMultilevel"/>
    <w:tmpl w:val="F63E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2"/>
  </w:num>
  <w:num w:numId="2" w16cid:durableId="1176191213">
    <w:abstractNumId w:val="4"/>
  </w:num>
  <w:num w:numId="3" w16cid:durableId="1597518142">
    <w:abstractNumId w:val="3"/>
  </w:num>
  <w:num w:numId="4" w16cid:durableId="1693532176">
    <w:abstractNumId w:val="0"/>
  </w:num>
  <w:num w:numId="5" w16cid:durableId="1156461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37AE2"/>
    <w:rsid w:val="000A146A"/>
    <w:rsid w:val="000B1545"/>
    <w:rsid w:val="000F51F4"/>
    <w:rsid w:val="000F7067"/>
    <w:rsid w:val="00111766"/>
    <w:rsid w:val="0013113D"/>
    <w:rsid w:val="00165F64"/>
    <w:rsid w:val="002157AF"/>
    <w:rsid w:val="002718F0"/>
    <w:rsid w:val="00304584"/>
    <w:rsid w:val="003113D4"/>
    <w:rsid w:val="00362B5A"/>
    <w:rsid w:val="0037243A"/>
    <w:rsid w:val="003E3DDF"/>
    <w:rsid w:val="003E5E72"/>
    <w:rsid w:val="00415FD8"/>
    <w:rsid w:val="0043110C"/>
    <w:rsid w:val="00437970"/>
    <w:rsid w:val="004730D5"/>
    <w:rsid w:val="004F3196"/>
    <w:rsid w:val="00543F86"/>
    <w:rsid w:val="005A54C3"/>
    <w:rsid w:val="006440E4"/>
    <w:rsid w:val="00675B83"/>
    <w:rsid w:val="006E1EB9"/>
    <w:rsid w:val="006F6913"/>
    <w:rsid w:val="007218C7"/>
    <w:rsid w:val="007D5112"/>
    <w:rsid w:val="008102DE"/>
    <w:rsid w:val="00812F6D"/>
    <w:rsid w:val="008646D6"/>
    <w:rsid w:val="008815EE"/>
    <w:rsid w:val="00894070"/>
    <w:rsid w:val="008A00F7"/>
    <w:rsid w:val="008A7508"/>
    <w:rsid w:val="00A174CC"/>
    <w:rsid w:val="00A2357C"/>
    <w:rsid w:val="00A70FFE"/>
    <w:rsid w:val="00AD759B"/>
    <w:rsid w:val="00B35CC8"/>
    <w:rsid w:val="00B47589"/>
    <w:rsid w:val="00C377B1"/>
    <w:rsid w:val="00CE5641"/>
    <w:rsid w:val="00CF44F2"/>
    <w:rsid w:val="00D56C5A"/>
    <w:rsid w:val="00E034BE"/>
    <w:rsid w:val="00E06E3F"/>
    <w:rsid w:val="00E65A9A"/>
    <w:rsid w:val="00F80272"/>
    <w:rsid w:val="00F94D5E"/>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8A00F7"/>
    <w:pPr>
      <w:ind w:left="720"/>
      <w:contextualSpacing/>
    </w:pPr>
  </w:style>
  <w:style w:type="character" w:customStyle="1" w:styleId="metadata--doi">
    <w:name w:val="metadata--doi"/>
    <w:basedOn w:val="DefaultParagraphFont"/>
    <w:rsid w:val="008A00F7"/>
  </w:style>
  <w:style w:type="character" w:customStyle="1" w:styleId="metadata--pmid">
    <w:name w:val="metadata--pmid"/>
    <w:basedOn w:val="DefaultParagraphFont"/>
    <w:rsid w:val="008A00F7"/>
  </w:style>
  <w:style w:type="character" w:customStyle="1" w:styleId="docsum-pmid">
    <w:name w:val="docsum-pmid"/>
    <w:basedOn w:val="DefaultParagraphFont"/>
    <w:rsid w:val="000B1545"/>
  </w:style>
  <w:style w:type="character" w:customStyle="1" w:styleId="identifier">
    <w:name w:val="identifier"/>
    <w:basedOn w:val="DefaultParagraphFont"/>
    <w:rsid w:val="00304584"/>
  </w:style>
  <w:style w:type="character" w:customStyle="1" w:styleId="id-label">
    <w:name w:val="id-label"/>
    <w:basedOn w:val="DefaultParagraphFont"/>
    <w:rsid w:val="00304584"/>
  </w:style>
  <w:style w:type="character" w:styleId="Strong">
    <w:name w:val="Strong"/>
    <w:basedOn w:val="DefaultParagraphFont"/>
    <w:uiPriority w:val="22"/>
    <w:qFormat/>
    <w:rsid w:val="00304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87152">
      <w:bodyDiv w:val="1"/>
      <w:marLeft w:val="0"/>
      <w:marRight w:val="0"/>
      <w:marTop w:val="0"/>
      <w:marBottom w:val="0"/>
      <w:divBdr>
        <w:top w:val="none" w:sz="0" w:space="0" w:color="auto"/>
        <w:left w:val="none" w:sz="0" w:space="0" w:color="auto"/>
        <w:bottom w:val="none" w:sz="0" w:space="0" w:color="auto"/>
        <w:right w:val="none" w:sz="0" w:space="0" w:color="auto"/>
      </w:divBdr>
    </w:div>
    <w:div w:id="177054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sabanadzovic@entomology.msstate.edu" TargetMode="External"/><Relationship Id="rId13" Type="http://schemas.openxmlformats.org/officeDocument/2006/relationships/hyperlink" Target="mailto:nsuzuki@rib.okayama-u.ac.jp" TargetMode="External"/><Relationship Id="rId18" Type="http://schemas.openxmlformats.org/officeDocument/2006/relationships/hyperlink" Target="file:///Users/ss501/Downloads/ICTV%20Fungal%20and%20Protist%20Viruses%20Subcommittee%20Announcement%20of%20the%202023%20Taxonomic%20Proposal%20Season/10.1007/s00705-023-05797-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mjr25@psu.edu" TargetMode="External"/><Relationship Id="rId17" Type="http://schemas.openxmlformats.org/officeDocument/2006/relationships/hyperlink" Target="https://doi.org/10.1007/s00705-021-05156-1" TargetMode="External"/><Relationship Id="rId2" Type="http://schemas.openxmlformats.org/officeDocument/2006/relationships/styles" Target="styles.xml"/><Relationship Id="rId16" Type="http://schemas.openxmlformats.org/officeDocument/2006/relationships/hyperlink" Target="https://doi.org/10.1007/s00705-019-04477-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ba@agr.nagoya-u.ac.jp" TargetMode="External"/><Relationship Id="rId5" Type="http://schemas.openxmlformats.org/officeDocument/2006/relationships/footnotes" Target="footnotes.xml"/><Relationship Id="rId15" Type="http://schemas.openxmlformats.org/officeDocument/2006/relationships/hyperlink" Target="mailto:luisa.rubino@ipsp.cnr.it" TargetMode="External"/><Relationship Id="rId10" Type="http://schemas.openxmlformats.org/officeDocument/2006/relationships/hyperlink" Target="mailto:mnibert@hms.harvard.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eva.vainio@luke.fi" TargetMode="External"/><Relationship Id="rId14" Type="http://schemas.openxmlformats.org/officeDocument/2006/relationships/hyperlink" Target="mailto:jiataoxie@mail.hza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Sabanadzovic, Sead</cp:lastModifiedBy>
  <cp:revision>3</cp:revision>
  <dcterms:created xsi:type="dcterms:W3CDTF">2023-11-14T05:08:00Z</dcterms:created>
  <dcterms:modified xsi:type="dcterms:W3CDTF">2023-11-14T05:09:00Z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