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85ED25A" w:rsidR="00A174CC" w:rsidRPr="00A410D3" w:rsidRDefault="00900782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A410D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</w:t>
            </w:r>
            <w:r w:rsidR="00983736" w:rsidRPr="00A410D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006F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13C5ECEE" w:rsidR="00A174CC" w:rsidRPr="000A146A" w:rsidRDefault="008815EE" w:rsidP="0073737D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="0073737D">
              <w:rPr>
                <w:rFonts w:ascii="Arial" w:hAnsi="Arial" w:cs="Arial"/>
                <w:b/>
              </w:rPr>
              <w:t xml:space="preserve"> </w:t>
            </w:r>
            <w:r w:rsidR="0073737D">
              <w:rPr>
                <w:rFonts w:ascii="Arial" w:hAnsi="Arial" w:cs="Arial"/>
                <w:bCs/>
              </w:rPr>
              <w:t xml:space="preserve">Rename </w:t>
            </w:r>
            <w:r w:rsidR="006C4426">
              <w:rPr>
                <w:rFonts w:ascii="Arial" w:hAnsi="Arial" w:cs="Arial"/>
                <w:bCs/>
              </w:rPr>
              <w:t>eight</w:t>
            </w:r>
            <w:r w:rsidR="0073737D">
              <w:rPr>
                <w:rFonts w:ascii="Arial" w:hAnsi="Arial" w:cs="Arial"/>
                <w:bCs/>
              </w:rPr>
              <w:t xml:space="preserve"> species names in family </w:t>
            </w:r>
            <w:proofErr w:type="spellStart"/>
            <w:r w:rsidR="0073737D" w:rsidRPr="0073737D">
              <w:rPr>
                <w:rFonts w:ascii="Arial" w:hAnsi="Arial" w:cs="Arial"/>
                <w:bCs/>
                <w:i/>
                <w:iCs/>
              </w:rPr>
              <w:t>Curvulaviridae</w:t>
            </w:r>
            <w:proofErr w:type="spellEnd"/>
            <w:r w:rsidR="0073737D" w:rsidRPr="0073737D">
              <w:rPr>
                <w:rFonts w:ascii="Arial" w:hAnsi="Arial" w:cs="Arial"/>
                <w:bCs/>
                <w:i/>
                <w:iCs/>
              </w:rPr>
              <w:t xml:space="preserve"> (</w:t>
            </w:r>
            <w:proofErr w:type="spellStart"/>
            <w:r w:rsidR="0073737D" w:rsidRPr="0073737D">
              <w:rPr>
                <w:rFonts w:ascii="Arial" w:hAnsi="Arial" w:cs="Arial"/>
                <w:bCs/>
                <w:i/>
                <w:iCs/>
              </w:rPr>
              <w:t>Durnavirales</w:t>
            </w:r>
            <w:proofErr w:type="spellEnd"/>
            <w:r w:rsidR="0073737D" w:rsidRPr="0073737D">
              <w:rPr>
                <w:rFonts w:ascii="Arial" w:hAnsi="Arial" w:cs="Arial"/>
                <w:bCs/>
                <w:i/>
                <w:iCs/>
              </w:rPr>
              <w:t>)</w:t>
            </w:r>
            <w:r w:rsidR="0073737D">
              <w:rPr>
                <w:rFonts w:ascii="Arial" w:hAnsi="Arial" w:cs="Arial"/>
                <w:bCs/>
              </w:rPr>
              <w:t xml:space="preserve"> to a Latinized binomial format 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73737D" w14:paraId="67E4419A" w14:textId="77777777" w:rsidTr="00900782">
        <w:tc>
          <w:tcPr>
            <w:tcW w:w="4368" w:type="dxa"/>
            <w:shd w:val="clear" w:color="auto" w:fill="auto"/>
          </w:tcPr>
          <w:p w14:paraId="4C7A5642" w14:textId="3D635E8F" w:rsidR="00A174CC" w:rsidRDefault="007373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Vainio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EJ,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Turina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045764E" w14:textId="77777777" w:rsidR="0073737D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3737D" w:rsidRPr="005A67DE">
                <w:rPr>
                  <w:rStyle w:val="Hyperlink"/>
                  <w:rFonts w:ascii="Arial" w:hAnsi="Arial" w:cs="Arial"/>
                  <w:sz w:val="22"/>
                  <w:szCs w:val="22"/>
                </w:rPr>
                <w:t>eeva.vainio@luke.fi</w:t>
              </w:r>
            </w:hyperlink>
          </w:p>
          <w:p w14:paraId="7BE33B0D" w14:textId="4A137070" w:rsidR="0073737D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73737D" w:rsidRPr="005A67DE">
                <w:rPr>
                  <w:rStyle w:val="Hyperlink"/>
                  <w:rFonts w:ascii="Arial" w:hAnsi="Arial" w:cs="Arial"/>
                  <w:sz w:val="22"/>
                  <w:szCs w:val="22"/>
                </w:rPr>
                <w:t>massimo.turina@ipsp.cnr.it</w:t>
              </w:r>
            </w:hyperlink>
          </w:p>
          <w:p w14:paraId="4C0145EC" w14:textId="61FE828D" w:rsidR="0073737D" w:rsidRPr="0073737D" w:rsidRDefault="00737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E9775" w14:textId="7DF3BF06" w:rsidR="00A174CC" w:rsidRPr="00A410D3" w:rsidRDefault="008815EE" w:rsidP="00A410D3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A410D3" w14:paraId="3467A41D" w14:textId="77777777">
        <w:tc>
          <w:tcPr>
            <w:tcW w:w="9072" w:type="dxa"/>
            <w:shd w:val="clear" w:color="auto" w:fill="auto"/>
          </w:tcPr>
          <w:p w14:paraId="38C55B9D" w14:textId="765F441F" w:rsidR="00A174CC" w:rsidRPr="00A410D3" w:rsidRDefault="00737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410D3">
              <w:rPr>
                <w:rFonts w:ascii="Arial" w:hAnsi="Arial" w:cs="Arial"/>
                <w:sz w:val="22"/>
                <w:szCs w:val="22"/>
                <w:lang w:val="fr-FR"/>
              </w:rPr>
              <w:t xml:space="preserve">Natural </w:t>
            </w:r>
            <w:proofErr w:type="spellStart"/>
            <w:r w:rsidRPr="00A410D3">
              <w:rPr>
                <w:rFonts w:ascii="Arial" w:hAnsi="Arial" w:cs="Arial"/>
                <w:sz w:val="22"/>
                <w:szCs w:val="22"/>
                <w:lang w:val="fr-FR"/>
              </w:rPr>
              <w:t>Resources</w:t>
            </w:r>
            <w:proofErr w:type="spellEnd"/>
            <w:r w:rsidRPr="00A410D3">
              <w:rPr>
                <w:rFonts w:ascii="Arial" w:hAnsi="Arial" w:cs="Arial"/>
                <w:sz w:val="22"/>
                <w:szCs w:val="22"/>
                <w:lang w:val="fr-FR"/>
              </w:rPr>
              <w:t xml:space="preserve"> Institute </w:t>
            </w:r>
            <w:proofErr w:type="spellStart"/>
            <w:r w:rsidRPr="00A410D3">
              <w:rPr>
                <w:rFonts w:ascii="Arial" w:hAnsi="Arial" w:cs="Arial"/>
                <w:sz w:val="22"/>
                <w:szCs w:val="22"/>
                <w:lang w:val="fr-FR"/>
              </w:rPr>
              <w:t>Finland</w:t>
            </w:r>
            <w:proofErr w:type="spellEnd"/>
            <w:r w:rsidRPr="00A410D3">
              <w:rPr>
                <w:rFonts w:ascii="Arial" w:hAnsi="Arial" w:cs="Arial"/>
                <w:sz w:val="22"/>
                <w:szCs w:val="22"/>
                <w:lang w:val="fr-FR"/>
              </w:rPr>
              <w:t xml:space="preserve"> (EJV)</w:t>
            </w:r>
          </w:p>
          <w:p w14:paraId="1033F5C1" w14:textId="77777777" w:rsidR="00A174CC" w:rsidRPr="00A410D3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A410D3" w14:paraId="5D211014" w14:textId="77777777">
        <w:tc>
          <w:tcPr>
            <w:tcW w:w="9072" w:type="dxa"/>
            <w:shd w:val="clear" w:color="auto" w:fill="auto"/>
          </w:tcPr>
          <w:p w14:paraId="0570E3C2" w14:textId="77777777" w:rsidR="0073737D" w:rsidRPr="0073737D" w:rsidRDefault="0073737D" w:rsidP="0073737D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proofErr w:type="spellStart"/>
            <w:r w:rsidRPr="0073737D">
              <w:rPr>
                <w:rFonts w:ascii="Arial" w:hAnsi="Arial" w:cs="Arial"/>
                <w:sz w:val="22"/>
                <w:szCs w:val="22"/>
                <w:lang w:val="fi-FI"/>
              </w:rPr>
              <w:t>Dr</w:t>
            </w:r>
            <w:proofErr w:type="spellEnd"/>
            <w:r w:rsidRPr="0073737D">
              <w:rPr>
                <w:rFonts w:ascii="Arial" w:hAnsi="Arial" w:cs="Arial"/>
                <w:sz w:val="22"/>
                <w:szCs w:val="22"/>
                <w:lang w:val="fi-FI"/>
              </w:rPr>
              <w:t xml:space="preserve">. Eeva Vainio; </w:t>
            </w:r>
            <w:hyperlink r:id="rId10" w:history="1">
              <w:r w:rsidRPr="0073737D">
                <w:rPr>
                  <w:rStyle w:val="Hyperlink"/>
                  <w:rFonts w:ascii="Arial" w:hAnsi="Arial" w:cs="Arial"/>
                  <w:sz w:val="22"/>
                  <w:szCs w:val="22"/>
                  <w:lang w:val="fi-FI"/>
                </w:rPr>
                <w:t>eeva.vainio@luke.fi</w:t>
              </w:r>
            </w:hyperlink>
          </w:p>
          <w:p w14:paraId="7F578F4A" w14:textId="77777777" w:rsidR="00437970" w:rsidRPr="0073737D" w:rsidRDefault="00437970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0D5B76E8" w:rsidR="00A174CC" w:rsidRPr="0073737D" w:rsidRDefault="007373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737D">
              <w:rPr>
                <w:rFonts w:ascii="Arial" w:hAnsi="Arial" w:cs="Arial"/>
                <w:i/>
                <w:iCs/>
                <w:sz w:val="22"/>
                <w:szCs w:val="22"/>
              </w:rPr>
              <w:t>Curvulaviridae</w:t>
            </w:r>
            <w:proofErr w:type="spellEnd"/>
            <w:r w:rsidRPr="0073737D">
              <w:rPr>
                <w:rFonts w:ascii="Arial" w:hAnsi="Arial" w:cs="Arial"/>
                <w:sz w:val="22"/>
                <w:szCs w:val="22"/>
              </w:rPr>
              <w:t xml:space="preserve"> SG, Fungal and Protist Virus SC Chair</w:t>
            </w:r>
          </w:p>
          <w:p w14:paraId="08ED5E01" w14:textId="28AECEEB" w:rsidR="0073737D" w:rsidRPr="0073737D" w:rsidRDefault="007373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737D">
              <w:rPr>
                <w:rFonts w:ascii="Arial" w:hAnsi="Arial" w:cs="Arial"/>
                <w:i/>
                <w:iCs/>
                <w:sz w:val="22"/>
                <w:szCs w:val="22"/>
              </w:rPr>
              <w:t>Partitiviridae</w:t>
            </w:r>
            <w:proofErr w:type="spellEnd"/>
            <w:r w:rsidRPr="0073737D"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38D50" w14:textId="2F2F2A88" w:rsidR="00A174CC" w:rsidRPr="00A410D3" w:rsidRDefault="008815EE" w:rsidP="00A410D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7850587" w14:textId="5A313F5F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57AD51FD" w:rsidR="0037243A" w:rsidRPr="00A410D3" w:rsidRDefault="0037243A" w:rsidP="00A410D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017C76A2" w:rsidR="0037243A" w:rsidRPr="00EA7D1D" w:rsidRDefault="00EA7D1D" w:rsidP="000A0D8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7D1D">
              <w:rPr>
                <w:rFonts w:ascii="Arial" w:hAnsi="Arial" w:cs="Arial"/>
                <w:sz w:val="22"/>
                <w:szCs w:val="22"/>
              </w:rPr>
              <w:t>ICTV SG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Curvulaviridae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42B2F31F" w:rsidR="0037243A" w:rsidRDefault="00983736" w:rsidP="00983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EC5D82B" w14:textId="069D9572" w:rsidR="0037243A" w:rsidRDefault="00983736" w:rsidP="00983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BBAF11E" w:rsidR="0037243A" w:rsidRDefault="00983736" w:rsidP="00983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489B35F" w14:textId="0AF442A4" w:rsidR="00A174CC" w:rsidRPr="00A410D3" w:rsidRDefault="008815EE" w:rsidP="00A410D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6E4F0166" w:rsidR="00A174CC" w:rsidRPr="000A146A" w:rsidRDefault="00737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F78569B" w:rsidR="00A174CC" w:rsidRDefault="00983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174B3EB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410D3" w:rsidRDefault="00A410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 w:rsidRPr="00983736"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51AD7166" w:rsidR="00A174CC" w:rsidRPr="00983736" w:rsidRDefault="00EA7D1D">
            <w:pPr>
              <w:spacing w:before="120" w:after="120"/>
              <w:rPr>
                <w:rFonts w:ascii="Arial" w:hAnsi="Arial" w:cs="Arial"/>
                <w:bCs/>
                <w:color w:val="0432FF"/>
                <w:sz w:val="22"/>
                <w:szCs w:val="22"/>
              </w:rPr>
            </w:pPr>
            <w:r w:rsidRP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2023.</w:t>
            </w:r>
            <w:r w:rsid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006F</w:t>
            </w:r>
            <w:r w:rsidRP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r w:rsid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v1.</w:t>
            </w:r>
            <w:r w:rsidRP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Curvulaviridae</w:t>
            </w:r>
            <w:r w:rsidR="00983736" w:rsidRP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</w:t>
            </w:r>
            <w:r w:rsidRP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</w:t>
            </w:r>
            <w:r w:rsidR="006C396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</w:t>
            </w:r>
            <w:r w:rsidRPr="0098373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491D33CE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464D9DF8" w14:textId="65422608" w:rsidR="00A174CC" w:rsidRPr="00F84DEF" w:rsidRDefault="00F84DE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family </w:t>
            </w:r>
            <w:proofErr w:type="spellStart"/>
            <w:r w:rsidRPr="00A73A0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Curvulaviridae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currently includes one genus, </w:t>
            </w:r>
            <w:proofErr w:type="spellStart"/>
            <w:r w:rsidRPr="00A73A0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Orthocurvulavirus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, accommodating </w:t>
            </w:r>
            <w:r w:rsidRPr="00A73A09">
              <w:rPr>
                <w:rFonts w:ascii="Arial" w:hAnsi="Arial" w:cs="Arial"/>
                <w:bCs/>
                <w:sz w:val="22"/>
                <w:szCs w:val="22"/>
              </w:rPr>
              <w:t>eight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species. We propose converting all species names to a Latinized binomial format.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46CCD37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205AF4B9" w14:textId="36754D97" w:rsidR="00F84DEF" w:rsidRDefault="00F84DEF" w:rsidP="00F84DE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family </w:t>
                  </w:r>
                  <w:proofErr w:type="spellStart"/>
                  <w:r w:rsidRPr="00026C7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Curvulaviridae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currently includes one genus, </w:t>
                  </w:r>
                  <w:proofErr w:type="spellStart"/>
                  <w:r w:rsidRPr="00026C7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Orthocurvulavirus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accommodating </w:t>
                  </w:r>
                  <w:r w:rsidRPr="0002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eight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species.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Following the results of the ICTV 2020 ratification vote, we propose </w:t>
                  </w:r>
                  <w:r w:rsidR="00026C7C"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converting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all existing species names </w:t>
                  </w:r>
                  <w:r w:rsidRPr="006F30A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to a Latinized binomial (genus-species) format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</w:t>
                  </w:r>
                  <w:r w:rsidRPr="0002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Table 1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)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 order to</w:t>
                  </w:r>
                  <w:proofErr w:type="gram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comply with newly adopted nomenclatural standards.</w:t>
                  </w:r>
                </w:p>
                <w:p w14:paraId="5EF538F9" w14:textId="00979E53" w:rsidR="00026C7C" w:rsidRDefault="00026C7C" w:rsidP="00F84DE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BCDE08C" w14:textId="33617F9A" w:rsidR="00F84DEF" w:rsidRDefault="00F84DEF" w:rsidP="00F84DE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majority </w:t>
                  </w:r>
                  <w:r w:rsidR="0002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(5 out of 8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) of the species names were converted by using the genus of the host as a Latinized epithet: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e.g.</w:t>
                  </w:r>
                  <w:proofErr w:type="gram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the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orthocurvulavirus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species </w:t>
                  </w:r>
                  <w:proofErr w:type="spellStart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Curvularia</w:t>
                  </w:r>
                  <w:proofErr w:type="spellEnd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1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became </w:t>
                  </w:r>
                  <w:proofErr w:type="spellStart"/>
                  <w:r w:rsidR="00026C7C"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="00026C7C"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026C7C"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curvulariae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</w:t>
                  </w:r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Trichoderma </w:t>
                  </w:r>
                  <w:proofErr w:type="spellStart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harzianum</w:t>
                  </w:r>
                  <w:proofErr w:type="spellEnd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="00026C7C"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1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became</w:t>
                  </w:r>
                  <w:r w:rsidR="0002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26C7C"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="00026C7C"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026C7C"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trichodermae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</w:p>
                <w:p w14:paraId="43DF4FDF" w14:textId="77777777" w:rsidR="00F84DEF" w:rsidRDefault="00F84DEF" w:rsidP="00F84DE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5917C70" w14:textId="053D12CE" w:rsidR="00E37611" w:rsidRPr="003432CC" w:rsidRDefault="00026C7C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To distinguish between the</w:t>
                  </w:r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two </w:t>
                  </w:r>
                  <w:proofErr w:type="spellStart"/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orthocurvulaviruses</w:t>
                  </w:r>
                  <w:proofErr w:type="spellEnd"/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from </w:t>
                  </w:r>
                  <w:proofErr w:type="spellStart"/>
                  <w:r w:rsidR="00F84DEF" w:rsidRPr="00026C7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Lactarius</w:t>
                  </w:r>
                  <w:proofErr w:type="spellEnd"/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sp. hosts, the host species </w:t>
                  </w:r>
                  <w:r w:rsidR="003432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names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were used</w:t>
                  </w:r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instead of the genus name, and hence </w:t>
                  </w:r>
                  <w:proofErr w:type="spellStart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Lactarius</w:t>
                  </w:r>
                  <w:proofErr w:type="spellEnd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rufus </w:t>
                  </w:r>
                  <w:proofErr w:type="spellStart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1</w:t>
                  </w:r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became </w:t>
                  </w:r>
                  <w:proofErr w:type="spellStart"/>
                  <w:r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rufi</w:t>
                  </w:r>
                  <w:proofErr w:type="spellEnd"/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</w:t>
                  </w:r>
                  <w:proofErr w:type="spellStart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Lactarius</w:t>
                  </w:r>
                  <w:proofErr w:type="spellEnd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tabidus</w:t>
                  </w:r>
                  <w:proofErr w:type="spellEnd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Pr="00535C2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1</w:t>
                  </w:r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became </w:t>
                  </w:r>
                  <w:proofErr w:type="spellStart"/>
                  <w:r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Orthocurvulavirus</w:t>
                  </w:r>
                  <w:proofErr w:type="spellEnd"/>
                  <w:r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026C7C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tabidi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.</w:t>
                  </w:r>
                  <w:r w:rsidR="00F84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B708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</w:t>
                  </w:r>
                  <w:r w:rsidR="00535C2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he host genus name </w:t>
                  </w:r>
                  <w:proofErr w:type="spellStart"/>
                  <w:r w:rsidR="00535C2C" w:rsidRPr="00026C7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Heterobasidion</w:t>
                  </w:r>
                  <w:proofErr w:type="spellEnd"/>
                  <w:r w:rsidR="00535C2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 derived from Greek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B708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and means “with variable basidia”</w:t>
                  </w:r>
                  <w:r w:rsidR="00535C2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(hetero= </w:t>
                  </w:r>
                  <w:r w:rsidR="00E3761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different</w:t>
                  </w:r>
                  <w:r w:rsidR="00B708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; </w:t>
                  </w:r>
                  <w:proofErr w:type="spellStart"/>
                  <w:r w:rsidR="00535C2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basidion</w:t>
                  </w:r>
                  <w:proofErr w:type="spellEnd"/>
                  <w:r w:rsidR="00535C2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= </w:t>
                  </w:r>
                  <w:r w:rsidR="00B7087C" w:rsidRPr="00B708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diminutive of basis, base</w:t>
                  </w:r>
                  <w:r w:rsidR="00535C2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</w:t>
                  </w:r>
                  <w:r w:rsidR="00B708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host species epithet </w:t>
                  </w:r>
                  <w:proofErr w:type="spellStart"/>
                  <w:r w:rsidR="005D74A8" w:rsidRPr="005D74A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annosum</w:t>
                  </w:r>
                  <w:proofErr w:type="spellEnd"/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 derived from Latin and means aged. The </w:t>
                  </w:r>
                  <w:r w:rsidR="00E37611" w:rsidRP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disease caused by</w:t>
                  </w:r>
                  <w:r w:rsidR="00113B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several different</w:t>
                  </w:r>
                  <w:r w:rsidR="00E37611" w:rsidRP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37611" w:rsidRPr="005D74A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Hete</w:t>
                  </w:r>
                  <w:r w:rsidR="00EA0A79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ro</w:t>
                  </w:r>
                  <w:r w:rsidR="00E37611" w:rsidRPr="005D74A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basi</w:t>
                  </w:r>
                  <w:r w:rsidR="005D74A8" w:rsidRPr="005D74A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d</w:t>
                  </w:r>
                  <w:r w:rsidR="00E37611" w:rsidRPr="005D74A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ion</w:t>
                  </w:r>
                  <w:proofErr w:type="spellEnd"/>
                  <w:r w:rsidR="00E37611" w:rsidRPr="005D74A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113B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sp</w:t>
                  </w:r>
                  <w:r w:rsidR="003432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ecies</w:t>
                  </w:r>
                  <w:r w:rsidR="00113B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 c</w:t>
                  </w:r>
                  <w:r w:rsidR="00E37611" w:rsidRP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ommonly called “</w:t>
                  </w:r>
                  <w:proofErr w:type="spellStart"/>
                  <w:r w:rsidR="00E37611" w:rsidRP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annosus</w:t>
                  </w:r>
                  <w:proofErr w:type="spellEnd"/>
                  <w:r w:rsidR="00E37611" w:rsidRP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root rot”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 Therefore, we consid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the</w:t>
                  </w:r>
                  <w:r w:rsidR="003432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Latin-derived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epithet “</w:t>
                  </w:r>
                  <w:proofErr w:type="spellStart"/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annosi</w:t>
                  </w:r>
                  <w:proofErr w:type="spellEnd"/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”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suitable for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th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is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species </w:t>
                  </w:r>
                  <w:r w:rsidR="003432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that accommodates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isolates 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from</w:t>
                  </w:r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3432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</w:t>
                  </w:r>
                  <w:proofErr w:type="spellStart"/>
                  <w:r w:rsidR="006A51C6" w:rsidRPr="006A51C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Heterobasidion</w:t>
                  </w:r>
                  <w:proofErr w:type="spellEnd"/>
                  <w:r w:rsidR="006A51C6" w:rsidRPr="006A51C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A51C6" w:rsidRPr="006A51C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annosum</w:t>
                  </w:r>
                  <w:proofErr w:type="spellEnd"/>
                  <w:r w:rsidR="006A51C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species complex</w:t>
                  </w:r>
                  <w:r w:rsidR="003432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 T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he host of the </w:t>
                  </w:r>
                  <w:r w:rsidR="006C442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reference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isolate</w:t>
                  </w:r>
                  <w:r w:rsidR="006C442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with GenBank sequence accession numbers </w:t>
                  </w:r>
                  <w:r w:rsidR="006C4426" w:rsidRPr="006C442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HQ189459, MK468678</w:t>
                  </w:r>
                  <w:r w:rsidR="006C442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</w:t>
                  </w:r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; see </w:t>
                  </w:r>
                  <w:hyperlink r:id="rId11" w:history="1">
                    <w:r w:rsidR="003432CC" w:rsidRPr="00EC1519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https://ictv.global/taxonomy/taxondetails?taxnode_id=202208782</w:t>
                    </w:r>
                  </w:hyperlink>
                  <w:r w:rsidR="00EA0A7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</w:t>
                  </w:r>
                  <w:r w:rsidR="003432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 </w:t>
                  </w:r>
                  <w:r w:rsidR="003432CC" w:rsidRPr="00EA0A79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H. </w:t>
                  </w:r>
                  <w:proofErr w:type="spellStart"/>
                  <w:r w:rsidR="003432CC" w:rsidRPr="00EA0A79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abietinum</w:t>
                  </w:r>
                  <w:proofErr w:type="spellEnd"/>
                  <w:r w:rsidR="005D74A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29933F14" w14:textId="77777777" w:rsidR="00A410D3" w:rsidRDefault="00A410D3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7E15E8D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70CC8B7A" w:rsidR="00A174CC" w:rsidRPr="00535C2C" w:rsidRDefault="00535C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1: </w:t>
      </w:r>
      <w:r>
        <w:rPr>
          <w:rFonts w:ascii="Arial" w:hAnsi="Arial" w:cs="Arial"/>
          <w:bCs/>
          <w:sz w:val="22"/>
          <w:szCs w:val="22"/>
        </w:rPr>
        <w:t xml:space="preserve">Current and proposed species </w:t>
      </w:r>
      <w:proofErr w:type="spellStart"/>
      <w:r>
        <w:rPr>
          <w:rFonts w:ascii="Arial" w:hAnsi="Arial" w:cs="Arial"/>
          <w:bCs/>
          <w:sz w:val="22"/>
          <w:szCs w:val="22"/>
        </w:rPr>
        <w:t>nomentclature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in the family </w:t>
      </w:r>
      <w:proofErr w:type="spellStart"/>
      <w:r w:rsidRPr="00983736">
        <w:rPr>
          <w:rFonts w:ascii="Arial" w:hAnsi="Arial" w:cs="Arial"/>
          <w:bCs/>
          <w:i/>
          <w:iCs/>
          <w:sz w:val="22"/>
          <w:szCs w:val="22"/>
        </w:rPr>
        <w:t>Curvulaviridae</w:t>
      </w:r>
      <w:proofErr w:type="spellEnd"/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395"/>
      </w:tblGrid>
      <w:tr w:rsidR="00535C2C" w:rsidRPr="00535C2C" w14:paraId="21724D9C" w14:textId="77777777" w:rsidTr="00535C2C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78CB" w14:textId="527A7990" w:rsidR="00535C2C" w:rsidRPr="00535C2C" w:rsidRDefault="00535C2C" w:rsidP="001D393E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35C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Current nomenclature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CF6C" w14:textId="08A1AF1B" w:rsidR="00535C2C" w:rsidRPr="00026C7C" w:rsidRDefault="00535C2C" w:rsidP="001D393E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26C7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Proposed nomenclature</w:t>
            </w:r>
          </w:p>
        </w:tc>
      </w:tr>
      <w:tr w:rsidR="00535C2C" w:rsidRPr="00535C2C" w14:paraId="1607F950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1863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Curvularia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6913" w14:textId="77777777" w:rsidR="00535C2C" w:rsidRPr="00026C7C" w:rsidRDefault="00535C2C" w:rsidP="001D393E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curvulariae</w:t>
            </w:r>
            <w:proofErr w:type="spellEnd"/>
          </w:p>
        </w:tc>
      </w:tr>
      <w:tr w:rsidR="00535C2C" w:rsidRPr="00535C2C" w14:paraId="524DA70A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2BD5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Fusarium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graminearum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65F2" w14:textId="77777777" w:rsidR="00535C2C" w:rsidRPr="00026C7C" w:rsidRDefault="00535C2C" w:rsidP="001D39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fusarii</w:t>
            </w:r>
            <w:proofErr w:type="spellEnd"/>
          </w:p>
        </w:tc>
      </w:tr>
      <w:tr w:rsidR="00535C2C" w:rsidRPr="00535C2C" w14:paraId="5C4E01E7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1855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Heterobasidion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255C" w14:textId="77777777" w:rsidR="00535C2C" w:rsidRPr="00026C7C" w:rsidRDefault="00535C2C" w:rsidP="001D39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annosi</w:t>
            </w:r>
            <w:proofErr w:type="spellEnd"/>
          </w:p>
        </w:tc>
      </w:tr>
      <w:tr w:rsidR="00535C2C" w:rsidRPr="00535C2C" w14:paraId="002BB0FF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DFB3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Lactarius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rufus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373B" w14:textId="1DEBE1FA" w:rsidR="00535C2C" w:rsidRPr="00026C7C" w:rsidRDefault="00535C2C" w:rsidP="001D39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rufi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  <w:tr w:rsidR="00535C2C" w:rsidRPr="00535C2C" w14:paraId="35C90543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E2F5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Lactarius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tabidus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1422" w14:textId="7D48FED2" w:rsidR="00535C2C" w:rsidRPr="00026C7C" w:rsidRDefault="00535C2C" w:rsidP="001D393E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tabidi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  <w:tr w:rsidR="00535C2C" w:rsidRPr="00535C2C" w14:paraId="222BFE27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BBEB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Rhizoctonia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solani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2BBF" w14:textId="77777777" w:rsidR="00535C2C" w:rsidRPr="00026C7C" w:rsidRDefault="00535C2C" w:rsidP="001D39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rhizoctoniae</w:t>
            </w:r>
            <w:proofErr w:type="spellEnd"/>
          </w:p>
        </w:tc>
      </w:tr>
      <w:tr w:rsidR="00535C2C" w:rsidRPr="00535C2C" w14:paraId="2807FE2C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E7C0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Sclerotium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hydrophilum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7277" w14:textId="77777777" w:rsidR="00535C2C" w:rsidRPr="00026C7C" w:rsidRDefault="00535C2C" w:rsidP="001D39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sclerotiniae</w:t>
            </w:r>
            <w:proofErr w:type="spellEnd"/>
          </w:p>
        </w:tc>
      </w:tr>
      <w:tr w:rsidR="00535C2C" w:rsidRPr="00535C2C" w14:paraId="53BD5028" w14:textId="77777777" w:rsidTr="00535C2C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A7A3" w14:textId="77777777" w:rsidR="00535C2C" w:rsidRPr="00535C2C" w:rsidRDefault="00535C2C" w:rsidP="001D393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Trichoderma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harzianum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535C2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0743" w14:textId="77777777" w:rsidR="00535C2C" w:rsidRPr="00026C7C" w:rsidRDefault="00535C2C" w:rsidP="001D39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Orthocurvulavirus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trichodermae</w:t>
            </w:r>
            <w:proofErr w:type="spellEnd"/>
            <w:r w:rsidRPr="00026C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1D0A1802" w14:textId="77777777" w:rsidR="00A174CC" w:rsidRPr="00535C2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29D5C788" w14:textId="095481D4" w:rsidR="006C4426" w:rsidRDefault="006C4426">
      <w:pPr>
        <w:rPr>
          <w:rFonts w:ascii="Arial" w:hAnsi="Arial" w:cs="Arial"/>
          <w:color w:val="0000FF"/>
          <w:sz w:val="20"/>
        </w:rPr>
      </w:pPr>
    </w:p>
    <w:p w14:paraId="0A055831" w14:textId="6BFAC762" w:rsidR="006C4426" w:rsidRPr="00900782" w:rsidRDefault="00000000">
      <w:pPr>
        <w:rPr>
          <w:color w:val="000000" w:themeColor="text1"/>
        </w:rPr>
      </w:pPr>
      <w:hyperlink r:id="rId12" w:history="1">
        <w:r w:rsidR="006C4426" w:rsidRPr="00983736">
          <w:rPr>
            <w:rStyle w:val="Hyperlink"/>
            <w:color w:val="000000" w:themeColor="text1"/>
          </w:rPr>
          <w:t>https://ictv.global/taxonomy/taxondetails?taxnode_id=202208782</w:t>
        </w:r>
      </w:hyperlink>
    </w:p>
    <w:p w14:paraId="217315DA" w14:textId="1D03CE44" w:rsidR="006C4426" w:rsidRDefault="006C4426"/>
    <w:sectPr w:rsidR="006C4426">
      <w:headerReference w:type="defaul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FECB" w14:textId="77777777" w:rsidR="00246D65" w:rsidRDefault="00246D65">
      <w:r>
        <w:separator/>
      </w:r>
    </w:p>
  </w:endnote>
  <w:endnote w:type="continuationSeparator" w:id="0">
    <w:p w14:paraId="69D6B781" w14:textId="77777777" w:rsidR="00246D65" w:rsidRDefault="0024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FB89" w14:textId="77777777" w:rsidR="00246D65" w:rsidRDefault="00246D65">
      <w:r>
        <w:separator/>
      </w:r>
    </w:p>
  </w:footnote>
  <w:footnote w:type="continuationSeparator" w:id="0">
    <w:p w14:paraId="081220DE" w14:textId="77777777" w:rsidR="00246D65" w:rsidRDefault="0024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26C7C"/>
    <w:rsid w:val="00035A87"/>
    <w:rsid w:val="000A146A"/>
    <w:rsid w:val="000F51F4"/>
    <w:rsid w:val="000F7067"/>
    <w:rsid w:val="00113B8E"/>
    <w:rsid w:val="0013113D"/>
    <w:rsid w:val="00246D65"/>
    <w:rsid w:val="002545CB"/>
    <w:rsid w:val="00274959"/>
    <w:rsid w:val="00333B6B"/>
    <w:rsid w:val="003432CC"/>
    <w:rsid w:val="0037243A"/>
    <w:rsid w:val="0039451E"/>
    <w:rsid w:val="003B44B5"/>
    <w:rsid w:val="003C11AC"/>
    <w:rsid w:val="0043110C"/>
    <w:rsid w:val="00437970"/>
    <w:rsid w:val="004F3196"/>
    <w:rsid w:val="00535C2C"/>
    <w:rsid w:val="00543F86"/>
    <w:rsid w:val="005A54C3"/>
    <w:rsid w:val="005D74A8"/>
    <w:rsid w:val="00694E9F"/>
    <w:rsid w:val="006A51C6"/>
    <w:rsid w:val="006C396D"/>
    <w:rsid w:val="006C4426"/>
    <w:rsid w:val="006D31E0"/>
    <w:rsid w:val="0073737D"/>
    <w:rsid w:val="008815EE"/>
    <w:rsid w:val="00900782"/>
    <w:rsid w:val="00923833"/>
    <w:rsid w:val="00983736"/>
    <w:rsid w:val="00A174CC"/>
    <w:rsid w:val="00A2357C"/>
    <w:rsid w:val="00A410D3"/>
    <w:rsid w:val="00A73A09"/>
    <w:rsid w:val="00AD759B"/>
    <w:rsid w:val="00B35CC8"/>
    <w:rsid w:val="00B47589"/>
    <w:rsid w:val="00B7087C"/>
    <w:rsid w:val="00CF21F3"/>
    <w:rsid w:val="00D24491"/>
    <w:rsid w:val="00D548D0"/>
    <w:rsid w:val="00E034BE"/>
    <w:rsid w:val="00E37611"/>
    <w:rsid w:val="00EA0A79"/>
    <w:rsid w:val="00EA7D1D"/>
    <w:rsid w:val="00F84DE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3761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1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0078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va.vainio@luke.f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ctv.global/taxonomy/taxondetails?taxnode_id=202208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tv.global/taxonomy/taxondetails?taxnode_id=20220878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eva.vainio@luke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simo.turina@ipsp.cnr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Sabanadzovic, Sead</cp:lastModifiedBy>
  <cp:revision>2</cp:revision>
  <dcterms:created xsi:type="dcterms:W3CDTF">2023-11-14T03:23:00Z</dcterms:created>
  <dcterms:modified xsi:type="dcterms:W3CDTF">2023-11-14T03:23:00Z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