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92AAA" w14:textId="77777777" w:rsidR="00AA601F" w:rsidRDefault="00727292"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52DDA50B" wp14:editId="1C117077">
            <wp:simplePos x="0" y="0"/>
            <wp:positionH relativeFrom="column">
              <wp:posOffset>-85725</wp:posOffset>
            </wp:positionH>
            <wp:positionV relativeFrom="paragraph">
              <wp:posOffset>151765</wp:posOffset>
            </wp:positionV>
            <wp:extent cx="1238250" cy="762000"/>
            <wp:effectExtent l="0" t="0" r="0" b="0"/>
            <wp:wrapSquare wrapText="bothSides"/>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08A67861"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7564D2B0"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37F3A5A5"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19268096"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751FC591"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5EEB4C07"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03D0883B"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5448AD5B" w14:textId="77777777" w:rsidTr="00EF7D67">
        <w:tc>
          <w:tcPr>
            <w:tcW w:w="2518" w:type="dxa"/>
            <w:tcBorders>
              <w:top w:val="double" w:sz="4" w:space="0" w:color="auto"/>
              <w:left w:val="double" w:sz="4" w:space="0" w:color="auto"/>
              <w:right w:val="single" w:sz="4" w:space="0" w:color="auto"/>
            </w:tcBorders>
            <w:vAlign w:val="center"/>
          </w:tcPr>
          <w:p w14:paraId="7206F12F"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0F5F894B" w14:textId="6A05FFFD" w:rsidR="006D1B4E" w:rsidRPr="009320C8" w:rsidRDefault="003A707F" w:rsidP="003A707F">
            <w:pPr>
              <w:pStyle w:val="BodyTextIndent"/>
              <w:ind w:left="0" w:firstLine="0"/>
              <w:rPr>
                <w:rFonts w:ascii="Arial" w:hAnsi="Arial" w:cs="Arial"/>
                <w:b/>
                <w:i/>
                <w:sz w:val="36"/>
                <w:szCs w:val="36"/>
              </w:rPr>
            </w:pPr>
            <w:r w:rsidRPr="003A707F">
              <w:rPr>
                <w:rFonts w:ascii="Arial" w:hAnsi="Arial" w:cs="Arial"/>
                <w:b/>
                <w:i/>
                <w:sz w:val="36"/>
                <w:szCs w:val="36"/>
              </w:rPr>
              <w:t>2018.002F</w:t>
            </w:r>
          </w:p>
        </w:tc>
        <w:tc>
          <w:tcPr>
            <w:tcW w:w="3682" w:type="dxa"/>
            <w:tcBorders>
              <w:top w:val="double" w:sz="4" w:space="0" w:color="auto"/>
              <w:left w:val="single" w:sz="4" w:space="0" w:color="auto"/>
              <w:right w:val="double" w:sz="4" w:space="0" w:color="auto"/>
            </w:tcBorders>
            <w:vAlign w:val="center"/>
          </w:tcPr>
          <w:p w14:paraId="5F22C767"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14:paraId="4DA84011" w14:textId="77777777">
        <w:tc>
          <w:tcPr>
            <w:tcW w:w="9468" w:type="dxa"/>
            <w:gridSpan w:val="4"/>
            <w:tcBorders>
              <w:left w:val="double" w:sz="4" w:space="0" w:color="auto"/>
              <w:right w:val="double" w:sz="4" w:space="0" w:color="auto"/>
            </w:tcBorders>
          </w:tcPr>
          <w:p w14:paraId="032F6E54" w14:textId="65CEC086" w:rsidR="00CF0A9B" w:rsidRPr="004F0FC8" w:rsidRDefault="006D1B4E" w:rsidP="00CF0A9B">
            <w:pPr>
              <w:spacing w:before="120"/>
              <w:rPr>
                <w:rFonts w:ascii="Arial" w:hAnsi="Arial" w:cs="Arial"/>
                <w:color w:val="000000" w:themeColor="text1"/>
              </w:rPr>
            </w:pPr>
            <w:r w:rsidRPr="004F0FC8">
              <w:rPr>
                <w:rFonts w:ascii="Arial" w:hAnsi="Arial" w:cs="Arial"/>
                <w:b/>
                <w:color w:val="000000" w:themeColor="text1"/>
              </w:rPr>
              <w:t>Short title:</w:t>
            </w:r>
            <w:r w:rsidR="003E50A5" w:rsidRPr="004F0FC8">
              <w:rPr>
                <w:rFonts w:ascii="Arial" w:hAnsi="Arial" w:cs="Arial"/>
                <w:color w:val="000000" w:themeColor="text1"/>
              </w:rPr>
              <w:t xml:space="preserve"> Assigning 4 new and 2 unassigned</w:t>
            </w:r>
            <w:r w:rsidR="004F0FC8" w:rsidRPr="004F0FC8">
              <w:rPr>
                <w:rFonts w:ascii="Arial" w:hAnsi="Arial" w:cs="Arial"/>
                <w:color w:val="000000" w:themeColor="text1"/>
              </w:rPr>
              <w:t xml:space="preserve"> genera</w:t>
            </w:r>
            <w:r w:rsidR="003E50A5" w:rsidRPr="004F0FC8">
              <w:rPr>
                <w:rFonts w:ascii="Arial" w:hAnsi="Arial" w:cs="Arial"/>
                <w:color w:val="000000" w:themeColor="text1"/>
              </w:rPr>
              <w:t xml:space="preserve"> </w:t>
            </w:r>
            <w:r w:rsidR="004F0FC8" w:rsidRPr="004F0FC8">
              <w:rPr>
                <w:rFonts w:ascii="Arial" w:hAnsi="Arial" w:cs="Arial"/>
                <w:color w:val="000000" w:themeColor="text1"/>
              </w:rPr>
              <w:t>to</w:t>
            </w:r>
            <w:r w:rsidR="003E50A5" w:rsidRPr="004F0FC8">
              <w:rPr>
                <w:rFonts w:ascii="Arial" w:hAnsi="Arial" w:cs="Arial"/>
                <w:color w:val="000000" w:themeColor="text1"/>
              </w:rPr>
              <w:t xml:space="preserve"> the family </w:t>
            </w:r>
            <w:r w:rsidR="003E50A5" w:rsidRPr="004F0FC8">
              <w:rPr>
                <w:rFonts w:ascii="Arial" w:hAnsi="Arial" w:cs="Arial"/>
                <w:i/>
                <w:color w:val="000000" w:themeColor="text1"/>
              </w:rPr>
              <w:t>Marnaviridae</w:t>
            </w:r>
          </w:p>
        </w:tc>
      </w:tr>
      <w:tr w:rsidR="00CF0A9B" w:rsidRPr="001E492D" w14:paraId="28F5D233"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4AAEA4D1" w14:textId="77777777" w:rsidR="00CF0A9B" w:rsidRDefault="00CF0A9B" w:rsidP="004B5D02">
            <w:pPr>
              <w:rPr>
                <w:b/>
              </w:rPr>
            </w:pPr>
          </w:p>
        </w:tc>
      </w:tr>
      <w:tr w:rsidR="00636B14" w:rsidRPr="009320C8" w14:paraId="4C4192DE" w14:textId="77777777">
        <w:tc>
          <w:tcPr>
            <w:tcW w:w="9468" w:type="dxa"/>
            <w:gridSpan w:val="4"/>
          </w:tcPr>
          <w:p w14:paraId="798DB40F" w14:textId="77777777" w:rsidR="00636B14" w:rsidRPr="009320C8" w:rsidRDefault="00636B14" w:rsidP="00CE5ECF">
            <w:pPr>
              <w:spacing w:before="120" w:after="120"/>
              <w:rPr>
                <w:rFonts w:ascii="Arial" w:hAnsi="Arial" w:cs="Arial"/>
                <w:b/>
              </w:rPr>
            </w:pPr>
            <w:r w:rsidRPr="009320C8">
              <w:rPr>
                <w:rFonts w:ascii="Arial" w:hAnsi="Arial" w:cs="Arial"/>
                <w:b/>
              </w:rPr>
              <w:t>Author(s):</w:t>
            </w:r>
            <w:r w:rsidR="003E50A5">
              <w:rPr>
                <w:rFonts w:ascii="Arial" w:hAnsi="Arial" w:cs="Arial"/>
                <w:b/>
              </w:rPr>
              <w:t xml:space="preserve"> </w:t>
            </w:r>
          </w:p>
        </w:tc>
      </w:tr>
      <w:tr w:rsidR="00636B14" w:rsidRPr="009320C8" w14:paraId="0A2F8E5C"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14:paraId="0AAC2C63" w14:textId="77777777" w:rsidR="00636B14" w:rsidRPr="006D3CDB" w:rsidRDefault="008526F3" w:rsidP="0044774D">
            <w:pPr>
              <w:pStyle w:val="BodyTextIndent"/>
              <w:ind w:left="0" w:firstLine="0"/>
              <w:rPr>
                <w:rFonts w:ascii="Arial" w:hAnsi="Arial" w:cs="Arial"/>
                <w:color w:val="000000"/>
              </w:rPr>
            </w:pPr>
            <w:r w:rsidRPr="006D3CDB">
              <w:rPr>
                <w:rFonts w:ascii="Arial" w:hAnsi="Arial" w:cs="Arial"/>
              </w:rPr>
              <w:t xml:space="preserve">Andrew S. Lang, </w:t>
            </w:r>
            <w:proofErr w:type="spellStart"/>
            <w:r w:rsidRPr="006D3CDB">
              <w:rPr>
                <w:rFonts w:ascii="Arial" w:hAnsi="Arial" w:cs="Arial"/>
              </w:rPr>
              <w:t>Marli</w:t>
            </w:r>
            <w:proofErr w:type="spellEnd"/>
            <w:r w:rsidRPr="006D3CDB">
              <w:rPr>
                <w:rFonts w:ascii="Arial" w:hAnsi="Arial" w:cs="Arial"/>
              </w:rPr>
              <w:t xml:space="preserve"> </w:t>
            </w:r>
            <w:proofErr w:type="spellStart"/>
            <w:r w:rsidRPr="006D3CDB">
              <w:rPr>
                <w:rFonts w:ascii="Arial" w:hAnsi="Arial" w:cs="Arial"/>
              </w:rPr>
              <w:t>Vlok</w:t>
            </w:r>
            <w:proofErr w:type="spellEnd"/>
            <w:r w:rsidRPr="006D3CDB">
              <w:rPr>
                <w:rFonts w:ascii="Arial" w:hAnsi="Arial" w:cs="Arial"/>
              </w:rPr>
              <w:t xml:space="preserve">, and Curtis A. </w:t>
            </w:r>
            <w:proofErr w:type="spellStart"/>
            <w:r w:rsidRPr="006D3CDB">
              <w:rPr>
                <w:rFonts w:ascii="Arial" w:hAnsi="Arial" w:cs="Arial"/>
              </w:rPr>
              <w:t>Suttle</w:t>
            </w:r>
            <w:proofErr w:type="spellEnd"/>
          </w:p>
        </w:tc>
      </w:tr>
      <w:tr w:rsidR="00CE5ECF" w:rsidRPr="009320C8" w14:paraId="71B2F895" w14:textId="77777777" w:rsidTr="003B1954">
        <w:tc>
          <w:tcPr>
            <w:tcW w:w="9468" w:type="dxa"/>
            <w:gridSpan w:val="4"/>
          </w:tcPr>
          <w:p w14:paraId="5D752255" w14:textId="77777777" w:rsidR="003E50A5"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9320C8" w14:paraId="2334D3F0"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79F766EF" w14:textId="77777777" w:rsidR="00CE5ECF" w:rsidRPr="009320C8" w:rsidRDefault="003E50A5" w:rsidP="003B1954">
            <w:pPr>
              <w:pStyle w:val="BodyTextIndent"/>
              <w:ind w:left="0" w:firstLine="0"/>
              <w:rPr>
                <w:rFonts w:ascii="Arial" w:hAnsi="Arial" w:cs="Arial"/>
                <w:color w:val="000000"/>
              </w:rPr>
            </w:pPr>
            <w:r>
              <w:rPr>
                <w:rFonts w:ascii="Arial" w:hAnsi="Arial" w:cs="Arial"/>
                <w:color w:val="000000"/>
              </w:rPr>
              <w:t>Andrew S. Lang, Department of Biology, Memorial University of Newfoundland, St. John’s, NL, Canada; aslang@mun.ca</w:t>
            </w:r>
          </w:p>
        </w:tc>
      </w:tr>
      <w:tr w:rsidR="00D1634C" w:rsidRPr="009320C8" w14:paraId="4B867C6C" w14:textId="77777777">
        <w:tc>
          <w:tcPr>
            <w:tcW w:w="9468" w:type="dxa"/>
            <w:gridSpan w:val="4"/>
          </w:tcPr>
          <w:p w14:paraId="3CB3746E"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525BBBB4"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01601A9F"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8"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5EEA0201" w14:textId="77777777" w:rsidR="00D1634C" w:rsidRPr="009320C8" w:rsidRDefault="00D1634C" w:rsidP="00C15EC4">
            <w:pPr>
              <w:jc w:val="both"/>
              <w:rPr>
                <w:rFonts w:ascii="Arial" w:hAnsi="Arial" w:cs="Arial"/>
                <w:b/>
              </w:rPr>
            </w:pPr>
          </w:p>
        </w:tc>
      </w:tr>
      <w:tr w:rsidR="00AA3952" w:rsidRPr="009320C8" w14:paraId="485635BA" w14:textId="77777777">
        <w:trPr>
          <w:tblHeader/>
        </w:trPr>
        <w:tc>
          <w:tcPr>
            <w:tcW w:w="9468" w:type="dxa"/>
            <w:gridSpan w:val="4"/>
          </w:tcPr>
          <w:p w14:paraId="243CB771"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02CF018F" w14:textId="77777777" w:rsidTr="004D236F">
        <w:trPr>
          <w:trHeight w:val="428"/>
        </w:trPr>
        <w:tc>
          <w:tcPr>
            <w:tcW w:w="9468" w:type="dxa"/>
            <w:gridSpan w:val="4"/>
            <w:tcBorders>
              <w:top w:val="single" w:sz="4" w:space="0" w:color="auto"/>
              <w:bottom w:val="single" w:sz="4" w:space="0" w:color="auto"/>
            </w:tcBorders>
          </w:tcPr>
          <w:p w14:paraId="2E580BF2"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4DD3771A" w14:textId="77777777">
        <w:trPr>
          <w:trHeight w:val="270"/>
        </w:trPr>
        <w:tc>
          <w:tcPr>
            <w:tcW w:w="9468" w:type="dxa"/>
            <w:gridSpan w:val="4"/>
            <w:tcBorders>
              <w:top w:val="single" w:sz="4" w:space="0" w:color="auto"/>
            </w:tcBorders>
          </w:tcPr>
          <w:p w14:paraId="5A7B78BB" w14:textId="77777777" w:rsidR="00422FF0" w:rsidRPr="009320C8" w:rsidRDefault="00422FF0" w:rsidP="00291213">
            <w:pPr>
              <w:pStyle w:val="BodyTextIndent"/>
              <w:ind w:left="0" w:firstLine="0"/>
              <w:rPr>
                <w:rFonts w:ascii="Arial" w:hAnsi="Arial" w:cs="Arial"/>
                <w:color w:val="000000"/>
              </w:rPr>
            </w:pPr>
          </w:p>
        </w:tc>
      </w:tr>
      <w:tr w:rsidR="00422FF0" w:rsidRPr="009320C8" w14:paraId="31D56D14" w14:textId="77777777" w:rsidTr="00C15EC4">
        <w:trPr>
          <w:trHeight w:val="270"/>
        </w:trPr>
        <w:tc>
          <w:tcPr>
            <w:tcW w:w="5786" w:type="dxa"/>
            <w:gridSpan w:val="3"/>
          </w:tcPr>
          <w:p w14:paraId="448CF0C5"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14:paraId="6DFD849D" w14:textId="790315CC" w:rsidR="00422FF0" w:rsidRPr="009320C8" w:rsidRDefault="003A707F" w:rsidP="006F44A4">
            <w:pPr>
              <w:pStyle w:val="BodyTextIndent"/>
              <w:ind w:left="0" w:firstLine="0"/>
              <w:rPr>
                <w:rFonts w:ascii="Arial" w:hAnsi="Arial" w:cs="Arial"/>
                <w:color w:val="000000"/>
              </w:rPr>
            </w:pPr>
            <w:r>
              <w:rPr>
                <w:rFonts w:ascii="Arial" w:hAnsi="Arial" w:cs="Arial"/>
                <w:color w:val="000000"/>
              </w:rPr>
              <w:t>June 2018</w:t>
            </w:r>
          </w:p>
        </w:tc>
      </w:tr>
      <w:tr w:rsidR="00422FF0" w:rsidRPr="009320C8" w14:paraId="741CE93F" w14:textId="77777777" w:rsidTr="00C15EC4">
        <w:trPr>
          <w:trHeight w:val="270"/>
        </w:trPr>
        <w:tc>
          <w:tcPr>
            <w:tcW w:w="5786" w:type="dxa"/>
            <w:gridSpan w:val="3"/>
            <w:tcBorders>
              <w:bottom w:val="single" w:sz="4" w:space="0" w:color="auto"/>
            </w:tcBorders>
          </w:tcPr>
          <w:p w14:paraId="63C65D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4BFAEB2D"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142D162B"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52F949D2" w14:textId="77777777" w:rsidTr="003B1954">
        <w:tc>
          <w:tcPr>
            <w:tcW w:w="9468" w:type="dxa"/>
          </w:tcPr>
          <w:p w14:paraId="20B821E6"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3A076FD8"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4091F241"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7068D128" w14:textId="6830C32E" w:rsidR="00534EED" w:rsidRDefault="00534EED" w:rsidP="00603CFD">
      <w:pPr>
        <w:pStyle w:val="BodyTextIndent"/>
        <w:ind w:left="0" w:firstLine="0"/>
        <w:rPr>
          <w:rFonts w:ascii="Arial" w:hAnsi="Arial" w:cs="Arial"/>
          <w:color w:val="000000"/>
          <w:sz w:val="20"/>
        </w:rPr>
      </w:pPr>
    </w:p>
    <w:p w14:paraId="002CCF6A"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521DCDEE"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1AC4C1E8" w14:textId="77777777" w:rsidTr="00BF75AF">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5C71F4AF" w14:textId="066824DB" w:rsidR="009F32F7" w:rsidRPr="009320C8" w:rsidRDefault="009F32F7" w:rsidP="00BF75AF">
            <w:pPr>
              <w:spacing w:before="120"/>
              <w:rPr>
                <w:rFonts w:ascii="Arial" w:hAnsi="Arial" w:cs="Arial"/>
                <w:b/>
                <w:sz w:val="22"/>
                <w:szCs w:val="22"/>
              </w:rPr>
            </w:pPr>
            <w:r w:rsidRPr="009320C8">
              <w:rPr>
                <w:rFonts w:ascii="Arial" w:hAnsi="Arial" w:cs="Arial"/>
                <w:b/>
                <w:sz w:val="22"/>
                <w:szCs w:val="22"/>
              </w:rPr>
              <w:t>Name of accompanying Excel module:</w:t>
            </w:r>
            <w:r w:rsidR="008526F3">
              <w:rPr>
                <w:rFonts w:ascii="Arial" w:hAnsi="Arial" w:cs="Arial"/>
                <w:b/>
                <w:sz w:val="22"/>
                <w:szCs w:val="22"/>
              </w:rPr>
              <w:t xml:space="preserve"> </w:t>
            </w:r>
            <w:r w:rsidR="003A707F" w:rsidRPr="003A707F">
              <w:rPr>
                <w:rFonts w:ascii="Arial" w:hAnsi="Arial" w:cs="Arial"/>
                <w:b/>
                <w:sz w:val="22"/>
                <w:szCs w:val="22"/>
              </w:rPr>
              <w:t>2018.002F.N.v1.Marnaviridae_3gen</w:t>
            </w:r>
          </w:p>
        </w:tc>
      </w:tr>
    </w:tbl>
    <w:p w14:paraId="094F9D14" w14:textId="7CFE7A59" w:rsidR="009F32F7" w:rsidRPr="00DC2ACB" w:rsidRDefault="009F32F7" w:rsidP="00AA601F">
      <w:pPr>
        <w:pStyle w:val="BodyTextIndent"/>
        <w:spacing w:before="120" w:after="120"/>
        <w:ind w:left="0" w:firstLine="0"/>
        <w:rPr>
          <w:rFonts w:ascii="Arial" w:hAnsi="Arial" w:cs="Arial"/>
          <w:color w:val="0000FF"/>
          <w:sz w:val="20"/>
        </w:rPr>
      </w:pPr>
    </w:p>
    <w:p w14:paraId="6C3EFB18" w14:textId="77777777" w:rsidR="00DF46B4" w:rsidRDefault="00DF46B4">
      <w:pPr>
        <w:rPr>
          <w:rFonts w:ascii="Arial" w:eastAsia="Times" w:hAnsi="Arial" w:cs="Arial"/>
          <w:b/>
          <w:color w:val="000000"/>
          <w:lang w:eastAsia="en-GB"/>
        </w:rPr>
      </w:pPr>
      <w:r>
        <w:rPr>
          <w:rFonts w:ascii="Arial" w:hAnsi="Arial" w:cs="Arial"/>
          <w:b/>
          <w:color w:val="000000"/>
        </w:rPr>
        <w:br w:type="page"/>
      </w:r>
    </w:p>
    <w:p w14:paraId="0A99D037" w14:textId="3BF9765F" w:rsidR="006C4A0C" w:rsidRDefault="00AA601F" w:rsidP="00F13CDC">
      <w:pPr>
        <w:pStyle w:val="BodyTextIndent"/>
        <w:ind w:left="0" w:firstLine="0"/>
        <w:rPr>
          <w:rFonts w:ascii="Arial" w:hAnsi="Arial" w:cs="Arial"/>
          <w:b/>
          <w:color w:val="000000"/>
          <w:szCs w:val="24"/>
        </w:rPr>
      </w:pPr>
      <w:r w:rsidRPr="009320C8">
        <w:rPr>
          <w:rFonts w:ascii="Arial" w:hAnsi="Arial" w:cs="Arial"/>
          <w:b/>
          <w:color w:val="000000"/>
          <w:szCs w:val="24"/>
        </w:rPr>
        <w:lastRenderedPageBreak/>
        <w:t>S</w:t>
      </w:r>
      <w:r w:rsidR="008A612E" w:rsidRPr="009320C8">
        <w:rPr>
          <w:rFonts w:ascii="Arial" w:hAnsi="Arial" w:cs="Arial"/>
          <w:b/>
          <w:color w:val="000000"/>
          <w:szCs w:val="24"/>
        </w:rPr>
        <w:t>upporting material</w:t>
      </w:r>
      <w:r w:rsidR="009320C8">
        <w:rPr>
          <w:rFonts w:ascii="Arial" w:hAnsi="Arial" w:cs="Arial"/>
          <w:b/>
          <w:color w:val="000000"/>
          <w:szCs w:val="24"/>
        </w:rPr>
        <w:t>:</w:t>
      </w:r>
    </w:p>
    <w:p w14:paraId="02D69428" w14:textId="77777777" w:rsidR="00F13CDC" w:rsidRPr="00F13CDC" w:rsidRDefault="00F13CDC" w:rsidP="00F13CDC">
      <w:pPr>
        <w:pStyle w:val="BodyTextIndent"/>
        <w:ind w:left="0" w:firstLine="0"/>
        <w:rPr>
          <w:b/>
          <w:szCs w:val="24"/>
        </w:rPr>
      </w:pPr>
    </w:p>
    <w:p w14:paraId="49D596CF" w14:textId="77777777" w:rsidR="00B321E6" w:rsidRPr="00B321E6" w:rsidRDefault="00B321E6" w:rsidP="00B321E6">
      <w:pPr>
        <w:rPr>
          <w:rFonts w:ascii="Arial" w:hAnsi="Arial" w:cs="Arial"/>
          <w:b/>
          <w:color w:val="000000" w:themeColor="text1"/>
          <w:sz w:val="20"/>
          <w:szCs w:val="20"/>
        </w:rPr>
      </w:pPr>
      <w:r w:rsidRPr="00B321E6">
        <w:rPr>
          <w:rFonts w:ascii="Arial" w:hAnsi="Arial" w:cs="Arial"/>
          <w:b/>
          <w:color w:val="000000" w:themeColor="text1"/>
          <w:sz w:val="20"/>
          <w:szCs w:val="20"/>
        </w:rPr>
        <w:t>Summary</w:t>
      </w:r>
    </w:p>
    <w:p w14:paraId="22077252" w14:textId="58C4D035" w:rsidR="00B321E6" w:rsidRDefault="00B321E6" w:rsidP="00B321E6">
      <w:pPr>
        <w:rPr>
          <w:rFonts w:ascii="Arial" w:hAnsi="Arial" w:cs="Arial"/>
          <w:color w:val="000000" w:themeColor="text1"/>
          <w:sz w:val="20"/>
          <w:szCs w:val="20"/>
        </w:rPr>
      </w:pPr>
      <w:r>
        <w:rPr>
          <w:rFonts w:ascii="Arial" w:hAnsi="Arial" w:cs="Arial"/>
          <w:color w:val="000000" w:themeColor="text1"/>
          <w:sz w:val="20"/>
          <w:szCs w:val="20"/>
        </w:rPr>
        <w:tab/>
        <w:t>Metagenomic studies have discovered many novel viruses, including at the level of complete viral genomes. W</w:t>
      </w:r>
      <w:r w:rsidRPr="001239A7">
        <w:rPr>
          <w:rFonts w:ascii="Arial" w:hAnsi="Arial" w:cs="Arial"/>
          <w:color w:val="000000" w:themeColor="text1"/>
          <w:sz w:val="20"/>
          <w:szCs w:val="20"/>
        </w:rPr>
        <w:t xml:space="preserve">e </w:t>
      </w:r>
      <w:r>
        <w:rPr>
          <w:rFonts w:ascii="Arial" w:hAnsi="Arial" w:cs="Arial"/>
          <w:color w:val="000000" w:themeColor="text1"/>
          <w:sz w:val="20"/>
          <w:szCs w:val="20"/>
        </w:rPr>
        <w:t>have applied</w:t>
      </w:r>
      <w:r w:rsidRPr="001239A7">
        <w:rPr>
          <w:rFonts w:ascii="Arial" w:hAnsi="Arial" w:cs="Arial"/>
          <w:color w:val="000000" w:themeColor="text1"/>
          <w:sz w:val="20"/>
          <w:szCs w:val="20"/>
        </w:rPr>
        <w:t xml:space="preserve"> a sequence-based framework for </w:t>
      </w:r>
      <w:r>
        <w:rPr>
          <w:rFonts w:ascii="Arial" w:hAnsi="Arial" w:cs="Arial"/>
          <w:color w:val="000000" w:themeColor="text1"/>
          <w:sz w:val="20"/>
          <w:szCs w:val="20"/>
        </w:rPr>
        <w:t xml:space="preserve">analysis </w:t>
      </w:r>
      <w:r w:rsidRPr="001239A7">
        <w:rPr>
          <w:rFonts w:ascii="Arial" w:hAnsi="Arial" w:cs="Arial"/>
          <w:color w:val="000000" w:themeColor="text1"/>
          <w:sz w:val="20"/>
          <w:szCs w:val="20"/>
        </w:rPr>
        <w:t xml:space="preserve">of twenty marine RNA viruses </w:t>
      </w:r>
      <w:r>
        <w:rPr>
          <w:rFonts w:ascii="Arial" w:hAnsi="Arial" w:cs="Arial"/>
          <w:color w:val="000000" w:themeColor="text1"/>
          <w:sz w:val="20"/>
          <w:szCs w:val="20"/>
        </w:rPr>
        <w:t xml:space="preserve">that provides the justification for </w:t>
      </w:r>
      <w:r w:rsidRPr="001239A7">
        <w:rPr>
          <w:rFonts w:ascii="Arial" w:hAnsi="Arial" w:cs="Arial"/>
          <w:color w:val="000000" w:themeColor="text1"/>
          <w:sz w:val="20"/>
          <w:szCs w:val="20"/>
        </w:rPr>
        <w:t xml:space="preserve">taxonomic classification </w:t>
      </w:r>
      <w:r>
        <w:rPr>
          <w:rFonts w:ascii="Arial" w:hAnsi="Arial" w:cs="Arial"/>
          <w:color w:val="000000" w:themeColor="text1"/>
          <w:sz w:val="20"/>
          <w:szCs w:val="20"/>
        </w:rPr>
        <w:t>of these viruses w</w:t>
      </w:r>
      <w:r w:rsidR="008A786A">
        <w:rPr>
          <w:rFonts w:ascii="Arial" w:hAnsi="Arial" w:cs="Arial"/>
          <w:color w:val="000000" w:themeColor="text1"/>
          <w:sz w:val="20"/>
          <w:szCs w:val="20"/>
        </w:rPr>
        <w:t>i</w:t>
      </w:r>
      <w:r>
        <w:rPr>
          <w:rFonts w:ascii="Arial" w:hAnsi="Arial" w:cs="Arial"/>
          <w:color w:val="000000" w:themeColor="text1"/>
          <w:sz w:val="20"/>
          <w:szCs w:val="20"/>
        </w:rPr>
        <w:t>thin</w:t>
      </w:r>
      <w:r w:rsidRPr="001239A7">
        <w:rPr>
          <w:rFonts w:ascii="Arial" w:hAnsi="Arial" w:cs="Arial"/>
          <w:color w:val="000000" w:themeColor="text1"/>
          <w:sz w:val="20"/>
          <w:szCs w:val="20"/>
        </w:rPr>
        <w:t xml:space="preserve"> the family </w:t>
      </w:r>
      <w:r w:rsidRPr="001239A7">
        <w:rPr>
          <w:rFonts w:ascii="Arial" w:hAnsi="Arial" w:cs="Arial"/>
          <w:i/>
          <w:color w:val="000000" w:themeColor="text1"/>
          <w:sz w:val="20"/>
          <w:szCs w:val="20"/>
        </w:rPr>
        <w:t>Marnaviridae</w:t>
      </w:r>
      <w:r w:rsidRPr="001239A7">
        <w:rPr>
          <w:rFonts w:ascii="Arial" w:hAnsi="Arial" w:cs="Arial"/>
          <w:color w:val="000000" w:themeColor="text1"/>
          <w:sz w:val="20"/>
          <w:szCs w:val="20"/>
        </w:rPr>
        <w:t xml:space="preserve">. </w:t>
      </w:r>
      <w:r>
        <w:rPr>
          <w:rFonts w:ascii="Arial" w:hAnsi="Arial" w:cs="Arial"/>
          <w:color w:val="000000" w:themeColor="text1"/>
          <w:sz w:val="20"/>
          <w:szCs w:val="20"/>
        </w:rPr>
        <w:t xml:space="preserve">The twenty viruses include the original and sole representative of the family, </w:t>
      </w:r>
      <w:r w:rsidRPr="006F7733">
        <w:rPr>
          <w:rFonts w:ascii="Arial" w:hAnsi="Arial" w:cs="Arial"/>
          <w:color w:val="000000" w:themeColor="text1"/>
          <w:sz w:val="20"/>
          <w:szCs w:val="20"/>
        </w:rPr>
        <w:t>Heterosigma akashiwo RNA virus</w:t>
      </w:r>
      <w:r w:rsidR="002F39FC">
        <w:rPr>
          <w:rFonts w:ascii="Arial" w:hAnsi="Arial" w:cs="Arial"/>
          <w:color w:val="000000" w:themeColor="text1"/>
          <w:sz w:val="20"/>
          <w:szCs w:val="20"/>
        </w:rPr>
        <w:t xml:space="preserve"> (HaRNAV)</w:t>
      </w:r>
      <w:r>
        <w:rPr>
          <w:rFonts w:ascii="Arial" w:hAnsi="Arial" w:cs="Arial"/>
          <w:color w:val="000000" w:themeColor="text1"/>
          <w:sz w:val="20"/>
          <w:szCs w:val="20"/>
        </w:rPr>
        <w:t xml:space="preserve">, </w:t>
      </w:r>
      <w:r w:rsidR="00096182">
        <w:rPr>
          <w:rFonts w:ascii="Arial" w:hAnsi="Arial" w:cs="Arial"/>
          <w:color w:val="000000" w:themeColor="text1"/>
          <w:sz w:val="20"/>
          <w:szCs w:val="20"/>
        </w:rPr>
        <w:t>7</w:t>
      </w:r>
      <w:r>
        <w:rPr>
          <w:rFonts w:ascii="Arial" w:hAnsi="Arial" w:cs="Arial"/>
          <w:color w:val="000000" w:themeColor="text1"/>
          <w:sz w:val="20"/>
          <w:szCs w:val="20"/>
        </w:rPr>
        <w:t xml:space="preserve"> additional viruses represented by isolates, and </w:t>
      </w:r>
      <w:r w:rsidR="00096182">
        <w:rPr>
          <w:rFonts w:ascii="Arial" w:hAnsi="Arial" w:cs="Arial"/>
          <w:color w:val="000000" w:themeColor="text1"/>
          <w:sz w:val="20"/>
          <w:szCs w:val="20"/>
        </w:rPr>
        <w:t>12</w:t>
      </w:r>
      <w:r>
        <w:rPr>
          <w:rFonts w:ascii="Arial" w:hAnsi="Arial" w:cs="Arial"/>
          <w:color w:val="000000" w:themeColor="text1"/>
          <w:sz w:val="20"/>
          <w:szCs w:val="20"/>
        </w:rPr>
        <w:t xml:space="preserve"> viruses discovered using metagenomics. </w:t>
      </w:r>
      <w:r w:rsidRPr="001239A7">
        <w:rPr>
          <w:rFonts w:ascii="Arial" w:hAnsi="Arial" w:cs="Arial"/>
          <w:color w:val="000000" w:themeColor="text1"/>
          <w:sz w:val="20"/>
          <w:szCs w:val="20"/>
        </w:rPr>
        <w:t>Using RNA-dependent RNA polymerase (</w:t>
      </w:r>
      <w:proofErr w:type="spellStart"/>
      <w:r w:rsidRPr="001239A7">
        <w:rPr>
          <w:rFonts w:ascii="Arial" w:hAnsi="Arial" w:cs="Arial"/>
          <w:color w:val="000000" w:themeColor="text1"/>
          <w:sz w:val="20"/>
          <w:szCs w:val="20"/>
        </w:rPr>
        <w:t>RdRp</w:t>
      </w:r>
      <w:proofErr w:type="spellEnd"/>
      <w:r w:rsidRPr="001239A7">
        <w:rPr>
          <w:rFonts w:ascii="Arial" w:hAnsi="Arial" w:cs="Arial"/>
          <w:color w:val="000000" w:themeColor="text1"/>
          <w:sz w:val="20"/>
          <w:szCs w:val="20"/>
        </w:rPr>
        <w:t xml:space="preserve">) phylogeny-based analyses, we propose to assign the </w:t>
      </w:r>
      <w:r>
        <w:rPr>
          <w:rFonts w:ascii="Arial" w:hAnsi="Arial" w:cs="Arial"/>
          <w:color w:val="000000" w:themeColor="text1"/>
          <w:sz w:val="20"/>
          <w:szCs w:val="20"/>
        </w:rPr>
        <w:t xml:space="preserve">previously unassigned </w:t>
      </w:r>
      <w:r w:rsidRPr="001239A7">
        <w:rPr>
          <w:rFonts w:ascii="Arial" w:hAnsi="Arial" w:cs="Arial"/>
          <w:color w:val="000000" w:themeColor="text1"/>
          <w:sz w:val="20"/>
          <w:szCs w:val="20"/>
        </w:rPr>
        <w:t xml:space="preserve">genera </w:t>
      </w:r>
      <w:proofErr w:type="spellStart"/>
      <w:r w:rsidRPr="001239A7">
        <w:rPr>
          <w:rFonts w:ascii="Arial" w:hAnsi="Arial" w:cs="Arial"/>
          <w:i/>
          <w:color w:val="000000" w:themeColor="text1"/>
          <w:sz w:val="20"/>
          <w:szCs w:val="20"/>
        </w:rPr>
        <w:t>Labyrnavirus</w:t>
      </w:r>
      <w:proofErr w:type="spellEnd"/>
      <w:r w:rsidRPr="001239A7">
        <w:rPr>
          <w:rFonts w:ascii="Arial" w:hAnsi="Arial" w:cs="Arial"/>
          <w:color w:val="000000" w:themeColor="text1"/>
          <w:sz w:val="20"/>
          <w:szCs w:val="20"/>
        </w:rPr>
        <w:t xml:space="preserve"> </w:t>
      </w:r>
      <w:r>
        <w:rPr>
          <w:rFonts w:ascii="Arial" w:hAnsi="Arial" w:cs="Arial"/>
          <w:color w:val="000000" w:themeColor="text1"/>
          <w:sz w:val="20"/>
          <w:szCs w:val="20"/>
        </w:rPr>
        <w:t>(n=</w:t>
      </w:r>
      <w:r w:rsidR="003F5E35">
        <w:rPr>
          <w:rFonts w:ascii="Arial" w:hAnsi="Arial" w:cs="Arial"/>
          <w:color w:val="000000" w:themeColor="text1"/>
          <w:sz w:val="20"/>
          <w:szCs w:val="20"/>
        </w:rPr>
        <w:t>1</w:t>
      </w:r>
      <w:r>
        <w:rPr>
          <w:rFonts w:ascii="Arial" w:hAnsi="Arial" w:cs="Arial"/>
          <w:color w:val="000000" w:themeColor="text1"/>
          <w:sz w:val="20"/>
          <w:szCs w:val="20"/>
        </w:rPr>
        <w:t xml:space="preserve">) </w:t>
      </w:r>
      <w:r w:rsidRPr="001239A7">
        <w:rPr>
          <w:rFonts w:ascii="Arial" w:hAnsi="Arial" w:cs="Arial"/>
          <w:color w:val="000000" w:themeColor="text1"/>
          <w:sz w:val="20"/>
          <w:szCs w:val="20"/>
        </w:rPr>
        <w:t xml:space="preserve">and </w:t>
      </w:r>
      <w:proofErr w:type="spellStart"/>
      <w:r w:rsidRPr="001239A7">
        <w:rPr>
          <w:rFonts w:ascii="Arial" w:hAnsi="Arial" w:cs="Arial"/>
          <w:i/>
          <w:color w:val="000000" w:themeColor="text1"/>
          <w:sz w:val="20"/>
          <w:szCs w:val="20"/>
        </w:rPr>
        <w:t>Bacillarnavirus</w:t>
      </w:r>
      <w:proofErr w:type="spellEnd"/>
      <w:r w:rsidRPr="001239A7">
        <w:rPr>
          <w:rFonts w:ascii="Arial" w:hAnsi="Arial" w:cs="Arial"/>
          <w:color w:val="000000" w:themeColor="text1"/>
          <w:sz w:val="20"/>
          <w:szCs w:val="20"/>
        </w:rPr>
        <w:t xml:space="preserve"> </w:t>
      </w:r>
      <w:r>
        <w:rPr>
          <w:rFonts w:ascii="Arial" w:hAnsi="Arial" w:cs="Arial"/>
          <w:color w:val="000000" w:themeColor="text1"/>
          <w:sz w:val="20"/>
          <w:szCs w:val="20"/>
        </w:rPr>
        <w:t>(n=</w:t>
      </w:r>
      <w:r w:rsidR="00096182">
        <w:rPr>
          <w:rFonts w:ascii="Arial" w:hAnsi="Arial" w:cs="Arial"/>
          <w:color w:val="000000" w:themeColor="text1"/>
          <w:sz w:val="20"/>
          <w:szCs w:val="20"/>
        </w:rPr>
        <w:t>3</w:t>
      </w:r>
      <w:r>
        <w:rPr>
          <w:rFonts w:ascii="Arial" w:hAnsi="Arial" w:cs="Arial"/>
          <w:color w:val="000000" w:themeColor="text1"/>
          <w:sz w:val="20"/>
          <w:szCs w:val="20"/>
        </w:rPr>
        <w:t xml:space="preserve">) </w:t>
      </w:r>
      <w:r w:rsidRPr="001239A7">
        <w:rPr>
          <w:rFonts w:ascii="Arial" w:hAnsi="Arial" w:cs="Arial"/>
          <w:color w:val="000000" w:themeColor="text1"/>
          <w:sz w:val="20"/>
          <w:szCs w:val="20"/>
        </w:rPr>
        <w:t>to the family</w:t>
      </w:r>
      <w:r>
        <w:rPr>
          <w:rFonts w:ascii="Arial" w:hAnsi="Arial" w:cs="Arial"/>
          <w:color w:val="000000" w:themeColor="text1"/>
          <w:sz w:val="20"/>
          <w:szCs w:val="20"/>
        </w:rPr>
        <w:t xml:space="preserve">, </w:t>
      </w:r>
      <w:r w:rsidRPr="001239A7">
        <w:rPr>
          <w:rFonts w:ascii="Arial" w:hAnsi="Arial" w:cs="Arial"/>
          <w:color w:val="000000" w:themeColor="text1"/>
          <w:sz w:val="20"/>
          <w:szCs w:val="20"/>
        </w:rPr>
        <w:t xml:space="preserve">and to create four additional new genera in the family with the proposed names </w:t>
      </w:r>
      <w:proofErr w:type="spellStart"/>
      <w:r w:rsidRPr="003C2963">
        <w:rPr>
          <w:rFonts w:ascii="Arial" w:hAnsi="Arial" w:cs="Arial"/>
          <w:i/>
          <w:color w:val="000000" w:themeColor="text1"/>
          <w:sz w:val="20"/>
          <w:szCs w:val="20"/>
        </w:rPr>
        <w:t>Locarnavirus</w:t>
      </w:r>
      <w:proofErr w:type="spellEnd"/>
      <w:r w:rsidRPr="001239A7">
        <w:rPr>
          <w:rFonts w:ascii="Arial" w:hAnsi="Arial" w:cs="Arial"/>
          <w:color w:val="000000" w:themeColor="text1"/>
          <w:sz w:val="20"/>
          <w:szCs w:val="20"/>
        </w:rPr>
        <w:t xml:space="preserve"> (n=4), </w:t>
      </w:r>
      <w:proofErr w:type="spellStart"/>
      <w:r w:rsidRPr="003C2963">
        <w:rPr>
          <w:rFonts w:ascii="Arial" w:hAnsi="Arial" w:cs="Arial"/>
          <w:i/>
          <w:color w:val="000000" w:themeColor="text1"/>
          <w:sz w:val="20"/>
          <w:szCs w:val="20"/>
        </w:rPr>
        <w:t>Kusarnavirus</w:t>
      </w:r>
      <w:proofErr w:type="spellEnd"/>
      <w:r w:rsidRPr="001239A7">
        <w:rPr>
          <w:rFonts w:ascii="Arial" w:hAnsi="Arial" w:cs="Arial"/>
          <w:color w:val="000000" w:themeColor="text1"/>
          <w:sz w:val="20"/>
          <w:szCs w:val="20"/>
        </w:rPr>
        <w:t xml:space="preserve"> (n=1), </w:t>
      </w:r>
      <w:proofErr w:type="spellStart"/>
      <w:r w:rsidRPr="003C2963">
        <w:rPr>
          <w:rFonts w:ascii="Arial" w:hAnsi="Arial" w:cs="Arial"/>
          <w:i/>
          <w:color w:val="000000" w:themeColor="text1"/>
          <w:sz w:val="20"/>
          <w:szCs w:val="20"/>
        </w:rPr>
        <w:t>Salisharnavirus</w:t>
      </w:r>
      <w:proofErr w:type="spellEnd"/>
      <w:r w:rsidRPr="001239A7">
        <w:rPr>
          <w:rFonts w:ascii="Arial" w:hAnsi="Arial" w:cs="Arial"/>
          <w:color w:val="000000" w:themeColor="text1"/>
          <w:sz w:val="20"/>
          <w:szCs w:val="20"/>
        </w:rPr>
        <w:t xml:space="preserve"> (n=4) and </w:t>
      </w:r>
      <w:proofErr w:type="spellStart"/>
      <w:r w:rsidRPr="003C2963">
        <w:rPr>
          <w:rFonts w:ascii="Arial" w:hAnsi="Arial" w:cs="Arial"/>
          <w:i/>
          <w:color w:val="000000" w:themeColor="text1"/>
          <w:sz w:val="20"/>
          <w:szCs w:val="20"/>
        </w:rPr>
        <w:t>Sogarnavirus</w:t>
      </w:r>
      <w:proofErr w:type="spellEnd"/>
      <w:r w:rsidRPr="001239A7">
        <w:rPr>
          <w:rFonts w:ascii="Arial" w:hAnsi="Arial" w:cs="Arial"/>
          <w:color w:val="000000" w:themeColor="text1"/>
          <w:sz w:val="20"/>
          <w:szCs w:val="20"/>
        </w:rPr>
        <w:t xml:space="preserve"> (n=6). </w:t>
      </w:r>
      <w:r>
        <w:rPr>
          <w:rFonts w:ascii="Arial" w:hAnsi="Arial" w:cs="Arial"/>
          <w:color w:val="000000" w:themeColor="text1"/>
          <w:sz w:val="20"/>
          <w:szCs w:val="20"/>
        </w:rPr>
        <w:t>C</w:t>
      </w:r>
      <w:r w:rsidRPr="001239A7">
        <w:rPr>
          <w:rFonts w:ascii="Arial" w:hAnsi="Arial" w:cs="Arial"/>
          <w:color w:val="000000" w:themeColor="text1"/>
          <w:sz w:val="20"/>
          <w:szCs w:val="20"/>
        </w:rPr>
        <w:t xml:space="preserve">apsid amino acid pairwise comparisons </w:t>
      </w:r>
      <w:r>
        <w:rPr>
          <w:rFonts w:ascii="Arial" w:hAnsi="Arial" w:cs="Arial"/>
          <w:color w:val="000000" w:themeColor="text1"/>
          <w:sz w:val="20"/>
          <w:szCs w:val="20"/>
        </w:rPr>
        <w:t xml:space="preserve">were used </w:t>
      </w:r>
      <w:r w:rsidRPr="001239A7">
        <w:rPr>
          <w:rFonts w:ascii="Arial" w:hAnsi="Arial" w:cs="Arial"/>
          <w:color w:val="000000" w:themeColor="text1"/>
          <w:sz w:val="20"/>
          <w:szCs w:val="20"/>
        </w:rPr>
        <w:t xml:space="preserve">to delineate species within </w:t>
      </w:r>
      <w:r>
        <w:rPr>
          <w:rFonts w:ascii="Arial" w:hAnsi="Arial" w:cs="Arial"/>
          <w:color w:val="000000" w:themeColor="text1"/>
          <w:sz w:val="20"/>
          <w:szCs w:val="20"/>
        </w:rPr>
        <w:t>genera.</w:t>
      </w:r>
    </w:p>
    <w:p w14:paraId="12B97594" w14:textId="77777777" w:rsidR="00B321E6" w:rsidRDefault="00B321E6" w:rsidP="00B321E6">
      <w:pPr>
        <w:rPr>
          <w:rFonts w:ascii="Arial" w:hAnsi="Arial" w:cs="Arial"/>
          <w:color w:val="000000" w:themeColor="text1"/>
          <w:sz w:val="20"/>
          <w:szCs w:val="20"/>
        </w:rPr>
      </w:pPr>
    </w:p>
    <w:p w14:paraId="6FE074AC" w14:textId="77777777" w:rsidR="00B321E6" w:rsidRPr="00B321E6" w:rsidRDefault="00B321E6" w:rsidP="00B321E6">
      <w:pPr>
        <w:rPr>
          <w:rFonts w:ascii="Arial" w:hAnsi="Arial" w:cs="Arial"/>
          <w:b/>
          <w:color w:val="000000" w:themeColor="text1"/>
          <w:sz w:val="20"/>
          <w:szCs w:val="20"/>
        </w:rPr>
      </w:pPr>
      <w:r w:rsidRPr="00B321E6">
        <w:rPr>
          <w:rFonts w:ascii="Arial" w:hAnsi="Arial" w:cs="Arial"/>
          <w:b/>
          <w:color w:val="000000" w:themeColor="text1"/>
          <w:sz w:val="20"/>
          <w:szCs w:val="20"/>
        </w:rPr>
        <w:t>Delineation of genera</w:t>
      </w:r>
    </w:p>
    <w:p w14:paraId="10E8D662" w14:textId="77777777" w:rsidR="00B321E6" w:rsidRDefault="00B321E6" w:rsidP="00B321E6">
      <w:pPr>
        <w:rPr>
          <w:rFonts w:ascii="Arial" w:hAnsi="Arial" w:cs="Arial"/>
          <w:color w:val="000000" w:themeColor="text1"/>
          <w:sz w:val="20"/>
          <w:szCs w:val="20"/>
        </w:rPr>
      </w:pPr>
      <w:r>
        <w:rPr>
          <w:rFonts w:ascii="Arial" w:hAnsi="Arial" w:cs="Arial"/>
          <w:color w:val="000000" w:themeColor="text1"/>
          <w:sz w:val="20"/>
          <w:szCs w:val="20"/>
        </w:rPr>
        <w:tab/>
      </w:r>
      <w:r w:rsidRPr="00B321E6">
        <w:rPr>
          <w:rFonts w:ascii="Arial" w:hAnsi="Arial" w:cs="Arial"/>
          <w:color w:val="000000" w:themeColor="text1"/>
          <w:sz w:val="20"/>
          <w:szCs w:val="20"/>
        </w:rPr>
        <w:t xml:space="preserve">Maximum-likelihood phylogenetic analysis of the </w:t>
      </w:r>
      <w:proofErr w:type="spellStart"/>
      <w:r w:rsidRPr="00B321E6">
        <w:rPr>
          <w:rFonts w:ascii="Arial" w:hAnsi="Arial" w:cs="Arial"/>
          <w:color w:val="000000" w:themeColor="text1"/>
          <w:sz w:val="20"/>
          <w:szCs w:val="20"/>
        </w:rPr>
        <w:t>RdRp</w:t>
      </w:r>
      <w:proofErr w:type="spellEnd"/>
      <w:r w:rsidRPr="00B321E6">
        <w:rPr>
          <w:rFonts w:ascii="Arial" w:hAnsi="Arial" w:cs="Arial"/>
          <w:color w:val="000000" w:themeColor="text1"/>
          <w:sz w:val="20"/>
          <w:szCs w:val="20"/>
        </w:rPr>
        <w:t xml:space="preserve"> domain sequences placed the 20 marine RNA virus sequences in a strongly supported monophyletic group relative to other </w:t>
      </w:r>
      <w:r w:rsidRPr="00B321E6">
        <w:rPr>
          <w:rFonts w:ascii="Arial" w:hAnsi="Arial" w:cs="Arial"/>
          <w:i/>
          <w:color w:val="000000" w:themeColor="text1"/>
          <w:sz w:val="20"/>
          <w:szCs w:val="20"/>
        </w:rPr>
        <w:t>Picornavirales</w:t>
      </w:r>
      <w:r w:rsidRPr="00B321E6">
        <w:rPr>
          <w:rFonts w:ascii="Arial" w:hAnsi="Arial" w:cs="Arial"/>
          <w:color w:val="000000" w:themeColor="text1"/>
          <w:sz w:val="20"/>
          <w:szCs w:val="20"/>
        </w:rPr>
        <w:t xml:space="preserve"> sequences (Figure 1). </w:t>
      </w:r>
      <w:r>
        <w:rPr>
          <w:rFonts w:ascii="Arial" w:hAnsi="Arial" w:cs="Arial"/>
          <w:color w:val="000000" w:themeColor="text1"/>
          <w:sz w:val="20"/>
          <w:szCs w:val="20"/>
        </w:rPr>
        <w:t xml:space="preserve">The sole current </w:t>
      </w:r>
      <w:r w:rsidR="002F39FC">
        <w:rPr>
          <w:rFonts w:ascii="Arial" w:hAnsi="Arial" w:cs="Arial"/>
          <w:i/>
          <w:color w:val="000000" w:themeColor="text1"/>
          <w:sz w:val="20"/>
          <w:szCs w:val="20"/>
        </w:rPr>
        <w:t>Marnaviridae</w:t>
      </w:r>
      <w:r w:rsidR="002F39FC">
        <w:rPr>
          <w:rFonts w:ascii="Arial" w:hAnsi="Arial" w:cs="Arial"/>
          <w:color w:val="000000" w:themeColor="text1"/>
          <w:sz w:val="20"/>
          <w:szCs w:val="20"/>
        </w:rPr>
        <w:t xml:space="preserve"> </w:t>
      </w:r>
      <w:r>
        <w:rPr>
          <w:rFonts w:ascii="Arial" w:hAnsi="Arial" w:cs="Arial"/>
          <w:color w:val="000000" w:themeColor="text1"/>
          <w:sz w:val="20"/>
          <w:szCs w:val="20"/>
        </w:rPr>
        <w:t xml:space="preserve">genus, </w:t>
      </w:r>
      <w:r>
        <w:rPr>
          <w:rFonts w:ascii="Arial" w:hAnsi="Arial" w:cs="Arial"/>
          <w:i/>
          <w:color w:val="000000" w:themeColor="text1"/>
          <w:sz w:val="20"/>
          <w:szCs w:val="20"/>
        </w:rPr>
        <w:t>Marnavirus</w:t>
      </w:r>
      <w:r>
        <w:rPr>
          <w:rFonts w:ascii="Arial" w:hAnsi="Arial" w:cs="Arial"/>
          <w:color w:val="000000" w:themeColor="text1"/>
          <w:sz w:val="20"/>
          <w:szCs w:val="20"/>
        </w:rPr>
        <w:t xml:space="preserve">, is basal within </w:t>
      </w:r>
      <w:r w:rsidRPr="00B321E6">
        <w:rPr>
          <w:rFonts w:ascii="Arial" w:hAnsi="Arial" w:cs="Arial"/>
          <w:color w:val="000000" w:themeColor="text1"/>
          <w:sz w:val="20"/>
          <w:szCs w:val="20"/>
        </w:rPr>
        <w:t xml:space="preserve">the clade (Figure 1). </w:t>
      </w:r>
      <w:r w:rsidR="003F5E35">
        <w:rPr>
          <w:rFonts w:ascii="Arial" w:hAnsi="Arial" w:cs="Arial"/>
          <w:color w:val="000000" w:themeColor="text1"/>
          <w:sz w:val="20"/>
          <w:szCs w:val="20"/>
        </w:rPr>
        <w:t>The analysi</w:t>
      </w:r>
      <w:r w:rsidRPr="00B321E6">
        <w:rPr>
          <w:rFonts w:ascii="Arial" w:hAnsi="Arial" w:cs="Arial"/>
          <w:color w:val="000000" w:themeColor="text1"/>
          <w:sz w:val="20"/>
          <w:szCs w:val="20"/>
        </w:rPr>
        <w:t>s place</w:t>
      </w:r>
      <w:r w:rsidR="003F5E35">
        <w:rPr>
          <w:rFonts w:ascii="Arial" w:hAnsi="Arial" w:cs="Arial"/>
          <w:color w:val="000000" w:themeColor="text1"/>
          <w:sz w:val="20"/>
          <w:szCs w:val="20"/>
        </w:rPr>
        <w:t>s</w:t>
      </w:r>
      <w:r w:rsidRPr="00B321E6">
        <w:rPr>
          <w:rFonts w:ascii="Arial" w:hAnsi="Arial" w:cs="Arial"/>
          <w:color w:val="000000" w:themeColor="text1"/>
          <w:sz w:val="20"/>
          <w:szCs w:val="20"/>
        </w:rPr>
        <w:t xml:space="preserve"> the 20 viruses into seven clades that we </w:t>
      </w:r>
      <w:r w:rsidR="003F5E35">
        <w:rPr>
          <w:rFonts w:ascii="Arial" w:hAnsi="Arial" w:cs="Arial"/>
          <w:color w:val="000000" w:themeColor="text1"/>
          <w:sz w:val="20"/>
          <w:szCs w:val="20"/>
        </w:rPr>
        <w:t>propose</w:t>
      </w:r>
      <w:r w:rsidRPr="00B321E6">
        <w:rPr>
          <w:rFonts w:ascii="Arial" w:hAnsi="Arial" w:cs="Arial"/>
          <w:color w:val="000000" w:themeColor="text1"/>
          <w:sz w:val="20"/>
          <w:szCs w:val="20"/>
        </w:rPr>
        <w:t xml:space="preserve"> as genera within the </w:t>
      </w:r>
      <w:r w:rsidR="003F5E35">
        <w:rPr>
          <w:rFonts w:ascii="Arial" w:hAnsi="Arial" w:cs="Arial"/>
          <w:color w:val="000000" w:themeColor="text1"/>
          <w:sz w:val="20"/>
          <w:szCs w:val="20"/>
        </w:rPr>
        <w:t xml:space="preserve">family </w:t>
      </w:r>
      <w:r w:rsidRPr="003F5E35">
        <w:rPr>
          <w:rFonts w:ascii="Arial" w:hAnsi="Arial" w:cs="Arial"/>
          <w:i/>
          <w:color w:val="000000" w:themeColor="text1"/>
          <w:sz w:val="20"/>
          <w:szCs w:val="20"/>
        </w:rPr>
        <w:t>Marnaviridae</w:t>
      </w:r>
      <w:r w:rsidR="003F5E35">
        <w:rPr>
          <w:rFonts w:ascii="Arial" w:hAnsi="Arial" w:cs="Arial"/>
          <w:color w:val="000000" w:themeColor="text1"/>
          <w:sz w:val="20"/>
          <w:szCs w:val="20"/>
        </w:rPr>
        <w:t>. These include</w:t>
      </w:r>
      <w:r w:rsidRPr="00B321E6">
        <w:rPr>
          <w:rFonts w:ascii="Arial" w:hAnsi="Arial" w:cs="Arial"/>
          <w:color w:val="000000" w:themeColor="text1"/>
          <w:sz w:val="20"/>
          <w:szCs w:val="20"/>
        </w:rPr>
        <w:t xml:space="preserve"> the previously unassigned genera </w:t>
      </w:r>
      <w:proofErr w:type="spellStart"/>
      <w:r w:rsidRPr="003F5E35">
        <w:rPr>
          <w:rFonts w:ascii="Arial" w:hAnsi="Arial" w:cs="Arial"/>
          <w:i/>
          <w:color w:val="000000" w:themeColor="text1"/>
          <w:sz w:val="20"/>
          <w:szCs w:val="20"/>
        </w:rPr>
        <w:t>Bacillarnavirus</w:t>
      </w:r>
      <w:proofErr w:type="spellEnd"/>
      <w:r w:rsidRPr="00B321E6">
        <w:rPr>
          <w:rFonts w:ascii="Arial" w:hAnsi="Arial" w:cs="Arial"/>
          <w:color w:val="000000" w:themeColor="text1"/>
          <w:sz w:val="20"/>
          <w:szCs w:val="20"/>
        </w:rPr>
        <w:t xml:space="preserve"> and </w:t>
      </w:r>
      <w:proofErr w:type="spellStart"/>
      <w:r w:rsidRPr="003F5E35">
        <w:rPr>
          <w:rFonts w:ascii="Arial" w:hAnsi="Arial" w:cs="Arial"/>
          <w:i/>
          <w:color w:val="000000" w:themeColor="text1"/>
          <w:sz w:val="20"/>
          <w:szCs w:val="20"/>
        </w:rPr>
        <w:t>Labyrnavirus</w:t>
      </w:r>
      <w:proofErr w:type="spellEnd"/>
      <w:r w:rsidR="00671418">
        <w:rPr>
          <w:rFonts w:ascii="Arial" w:hAnsi="Arial" w:cs="Arial"/>
          <w:color w:val="000000" w:themeColor="text1"/>
          <w:sz w:val="20"/>
          <w:szCs w:val="20"/>
        </w:rPr>
        <w:t>, and w</w:t>
      </w:r>
      <w:r w:rsidRPr="00B321E6">
        <w:rPr>
          <w:rFonts w:ascii="Arial" w:hAnsi="Arial" w:cs="Arial"/>
          <w:color w:val="000000" w:themeColor="text1"/>
          <w:sz w:val="20"/>
          <w:szCs w:val="20"/>
        </w:rPr>
        <w:t xml:space="preserve">e </w:t>
      </w:r>
      <w:r w:rsidR="00671418">
        <w:rPr>
          <w:rFonts w:ascii="Arial" w:hAnsi="Arial" w:cs="Arial"/>
          <w:color w:val="000000" w:themeColor="text1"/>
          <w:sz w:val="20"/>
          <w:szCs w:val="20"/>
        </w:rPr>
        <w:t>propose</w:t>
      </w:r>
      <w:r w:rsidRPr="00B321E6">
        <w:rPr>
          <w:rFonts w:ascii="Arial" w:hAnsi="Arial" w:cs="Arial"/>
          <w:color w:val="000000" w:themeColor="text1"/>
          <w:sz w:val="20"/>
          <w:szCs w:val="20"/>
        </w:rPr>
        <w:t xml:space="preserve"> the names </w:t>
      </w:r>
      <w:proofErr w:type="spellStart"/>
      <w:r w:rsidRPr="003C2963">
        <w:rPr>
          <w:rFonts w:ascii="Arial" w:hAnsi="Arial" w:cs="Arial"/>
          <w:i/>
          <w:color w:val="000000" w:themeColor="text1"/>
          <w:sz w:val="20"/>
          <w:szCs w:val="20"/>
        </w:rPr>
        <w:t>Kusarnavirus</w:t>
      </w:r>
      <w:proofErr w:type="spellEnd"/>
      <w:r w:rsidRPr="00B321E6">
        <w:rPr>
          <w:rFonts w:ascii="Arial" w:hAnsi="Arial" w:cs="Arial"/>
          <w:color w:val="000000" w:themeColor="text1"/>
          <w:sz w:val="20"/>
          <w:szCs w:val="20"/>
        </w:rPr>
        <w:t xml:space="preserve">, </w:t>
      </w:r>
      <w:proofErr w:type="spellStart"/>
      <w:r w:rsidRPr="003C2963">
        <w:rPr>
          <w:rFonts w:ascii="Arial" w:hAnsi="Arial" w:cs="Arial"/>
          <w:i/>
          <w:color w:val="000000" w:themeColor="text1"/>
          <w:sz w:val="20"/>
          <w:szCs w:val="20"/>
        </w:rPr>
        <w:t>Locarnavirus</w:t>
      </w:r>
      <w:proofErr w:type="spellEnd"/>
      <w:r w:rsidRPr="00B321E6">
        <w:rPr>
          <w:rFonts w:ascii="Arial" w:hAnsi="Arial" w:cs="Arial"/>
          <w:color w:val="000000" w:themeColor="text1"/>
          <w:sz w:val="20"/>
          <w:szCs w:val="20"/>
        </w:rPr>
        <w:t xml:space="preserve">, </w:t>
      </w:r>
      <w:proofErr w:type="spellStart"/>
      <w:r w:rsidRPr="003C2963">
        <w:rPr>
          <w:rFonts w:ascii="Arial" w:hAnsi="Arial" w:cs="Arial"/>
          <w:i/>
          <w:color w:val="000000" w:themeColor="text1"/>
          <w:sz w:val="20"/>
          <w:szCs w:val="20"/>
        </w:rPr>
        <w:t>Salisharnavirus</w:t>
      </w:r>
      <w:proofErr w:type="spellEnd"/>
      <w:r w:rsidRPr="00B321E6">
        <w:rPr>
          <w:rFonts w:ascii="Arial" w:hAnsi="Arial" w:cs="Arial"/>
          <w:color w:val="000000" w:themeColor="text1"/>
          <w:sz w:val="20"/>
          <w:szCs w:val="20"/>
        </w:rPr>
        <w:t xml:space="preserve"> and </w:t>
      </w:r>
      <w:proofErr w:type="spellStart"/>
      <w:r w:rsidRPr="003C2963">
        <w:rPr>
          <w:rFonts w:ascii="Arial" w:hAnsi="Arial" w:cs="Arial"/>
          <w:i/>
          <w:color w:val="000000" w:themeColor="text1"/>
          <w:sz w:val="20"/>
          <w:szCs w:val="20"/>
        </w:rPr>
        <w:t>Sogarn</w:t>
      </w:r>
      <w:r w:rsidR="003F5E35" w:rsidRPr="003C2963">
        <w:rPr>
          <w:rFonts w:ascii="Arial" w:hAnsi="Arial" w:cs="Arial"/>
          <w:i/>
          <w:color w:val="000000" w:themeColor="text1"/>
          <w:sz w:val="20"/>
          <w:szCs w:val="20"/>
        </w:rPr>
        <w:t>avirus</w:t>
      </w:r>
      <w:proofErr w:type="spellEnd"/>
      <w:r w:rsidR="003F5E35">
        <w:rPr>
          <w:rFonts w:ascii="Arial" w:hAnsi="Arial" w:cs="Arial"/>
          <w:color w:val="000000" w:themeColor="text1"/>
          <w:sz w:val="20"/>
          <w:szCs w:val="20"/>
        </w:rPr>
        <w:t xml:space="preserve"> for the four new genera.</w:t>
      </w:r>
    </w:p>
    <w:p w14:paraId="4F7536A8" w14:textId="2551C832" w:rsidR="00C267F8" w:rsidRDefault="00C267F8" w:rsidP="00B321E6">
      <w:pPr>
        <w:rPr>
          <w:rFonts w:ascii="Arial" w:hAnsi="Arial" w:cs="Arial"/>
          <w:color w:val="000000" w:themeColor="text1"/>
          <w:sz w:val="20"/>
          <w:szCs w:val="20"/>
        </w:rPr>
      </w:pPr>
      <w:r>
        <w:rPr>
          <w:rFonts w:ascii="Arial" w:hAnsi="Arial" w:cs="Arial"/>
          <w:color w:val="000000" w:themeColor="text1"/>
          <w:sz w:val="20"/>
          <w:szCs w:val="20"/>
        </w:rPr>
        <w:tab/>
        <w:t xml:space="preserve">Among the 20 viruses and 7 genera, there is a mixture of mono- and </w:t>
      </w:r>
      <w:proofErr w:type="spellStart"/>
      <w:r>
        <w:rPr>
          <w:rFonts w:ascii="Arial" w:hAnsi="Arial" w:cs="Arial"/>
          <w:color w:val="000000" w:themeColor="text1"/>
          <w:sz w:val="20"/>
          <w:szCs w:val="20"/>
        </w:rPr>
        <w:t>dicistronic</w:t>
      </w:r>
      <w:proofErr w:type="spellEnd"/>
      <w:r>
        <w:rPr>
          <w:rFonts w:ascii="Arial" w:hAnsi="Arial" w:cs="Arial"/>
          <w:color w:val="000000" w:themeColor="text1"/>
          <w:sz w:val="20"/>
          <w:szCs w:val="20"/>
        </w:rPr>
        <w:t xml:space="preserve"> genome organizations (</w:t>
      </w:r>
      <w:r w:rsidR="008A786A">
        <w:rPr>
          <w:rFonts w:ascii="Arial" w:hAnsi="Arial" w:cs="Arial"/>
          <w:color w:val="000000" w:themeColor="text1"/>
          <w:sz w:val="20"/>
          <w:szCs w:val="20"/>
        </w:rPr>
        <w:t>Table 1</w:t>
      </w:r>
      <w:r>
        <w:rPr>
          <w:rFonts w:ascii="Arial" w:hAnsi="Arial" w:cs="Arial"/>
          <w:color w:val="000000" w:themeColor="text1"/>
          <w:sz w:val="20"/>
          <w:szCs w:val="20"/>
        </w:rPr>
        <w:t xml:space="preserve">). </w:t>
      </w:r>
      <w:r w:rsidRPr="00C267F8">
        <w:rPr>
          <w:rFonts w:ascii="Arial" w:hAnsi="Arial" w:cs="Arial"/>
          <w:color w:val="000000" w:themeColor="text1"/>
          <w:sz w:val="20"/>
          <w:szCs w:val="20"/>
        </w:rPr>
        <w:t xml:space="preserve">Genome organization can be useful for comparing virus groups but is not a sufficient marker for either family- or genus-level demarcations. While the majority of </w:t>
      </w:r>
      <w:r>
        <w:rPr>
          <w:rFonts w:ascii="Arial" w:hAnsi="Arial" w:cs="Arial"/>
          <w:color w:val="000000" w:themeColor="text1"/>
          <w:sz w:val="20"/>
          <w:szCs w:val="20"/>
        </w:rPr>
        <w:t>the 20 viruses</w:t>
      </w:r>
      <w:r w:rsidRPr="00C267F8">
        <w:rPr>
          <w:rFonts w:ascii="Arial" w:hAnsi="Arial" w:cs="Arial"/>
          <w:color w:val="000000" w:themeColor="text1"/>
          <w:sz w:val="20"/>
          <w:szCs w:val="20"/>
        </w:rPr>
        <w:t xml:space="preserve"> analyzed here have a </w:t>
      </w:r>
      <w:proofErr w:type="spellStart"/>
      <w:r w:rsidRPr="00C267F8">
        <w:rPr>
          <w:rFonts w:ascii="Arial" w:hAnsi="Arial" w:cs="Arial"/>
          <w:color w:val="000000" w:themeColor="text1"/>
          <w:sz w:val="20"/>
          <w:szCs w:val="20"/>
        </w:rPr>
        <w:t>dicistronic</w:t>
      </w:r>
      <w:proofErr w:type="spellEnd"/>
      <w:r w:rsidRPr="00C267F8">
        <w:rPr>
          <w:rFonts w:ascii="Arial" w:hAnsi="Arial" w:cs="Arial"/>
          <w:color w:val="000000" w:themeColor="text1"/>
          <w:sz w:val="20"/>
          <w:szCs w:val="20"/>
        </w:rPr>
        <w:t xml:space="preserve"> </w:t>
      </w:r>
      <w:r>
        <w:rPr>
          <w:rFonts w:ascii="Arial" w:hAnsi="Arial" w:cs="Arial"/>
          <w:color w:val="000000" w:themeColor="text1"/>
          <w:sz w:val="20"/>
          <w:szCs w:val="20"/>
        </w:rPr>
        <w:t xml:space="preserve">genome </w:t>
      </w:r>
      <w:r w:rsidRPr="00C267F8">
        <w:rPr>
          <w:rFonts w:ascii="Arial" w:hAnsi="Arial" w:cs="Arial"/>
          <w:color w:val="000000" w:themeColor="text1"/>
          <w:sz w:val="20"/>
          <w:szCs w:val="20"/>
        </w:rPr>
        <w:t xml:space="preserve">organization, </w:t>
      </w:r>
      <w:proofErr w:type="spellStart"/>
      <w:r w:rsidRPr="00C267F8">
        <w:rPr>
          <w:rFonts w:ascii="Arial" w:hAnsi="Arial" w:cs="Arial"/>
          <w:color w:val="000000" w:themeColor="text1"/>
          <w:sz w:val="20"/>
          <w:szCs w:val="20"/>
        </w:rPr>
        <w:t>HaRNAV</w:t>
      </w:r>
      <w:proofErr w:type="spellEnd"/>
      <w:r w:rsidRPr="00C267F8">
        <w:rPr>
          <w:rFonts w:ascii="Arial" w:hAnsi="Arial" w:cs="Arial"/>
          <w:color w:val="000000" w:themeColor="text1"/>
          <w:sz w:val="20"/>
          <w:szCs w:val="20"/>
        </w:rPr>
        <w:t xml:space="preserve"> and SF-3 have a single predicted polyprotein encoded in their genomes. HaRNAV is the only representative of the genus </w:t>
      </w:r>
      <w:r w:rsidRPr="00C267F8">
        <w:rPr>
          <w:rFonts w:ascii="Arial" w:hAnsi="Arial" w:cs="Arial"/>
          <w:i/>
          <w:color w:val="000000" w:themeColor="text1"/>
          <w:sz w:val="20"/>
          <w:szCs w:val="20"/>
        </w:rPr>
        <w:t>Marnavirus</w:t>
      </w:r>
      <w:r w:rsidRPr="00C267F8">
        <w:rPr>
          <w:rFonts w:ascii="Arial" w:hAnsi="Arial" w:cs="Arial"/>
          <w:color w:val="000000" w:themeColor="text1"/>
          <w:sz w:val="20"/>
          <w:szCs w:val="20"/>
        </w:rPr>
        <w:t xml:space="preserve">, but SF-3 is one of four viruses falling within the genus </w:t>
      </w:r>
      <w:proofErr w:type="spellStart"/>
      <w:r w:rsidRPr="003C2963">
        <w:rPr>
          <w:rFonts w:ascii="Arial" w:hAnsi="Arial" w:cs="Arial"/>
          <w:i/>
          <w:color w:val="000000" w:themeColor="text1"/>
          <w:sz w:val="20"/>
          <w:szCs w:val="20"/>
        </w:rPr>
        <w:t>Locarnavirus</w:t>
      </w:r>
      <w:proofErr w:type="spellEnd"/>
      <w:r w:rsidRPr="00C267F8">
        <w:rPr>
          <w:rFonts w:ascii="Arial" w:hAnsi="Arial" w:cs="Arial"/>
          <w:color w:val="000000" w:themeColor="text1"/>
          <w:sz w:val="20"/>
          <w:szCs w:val="20"/>
        </w:rPr>
        <w:t xml:space="preserve"> in our analyses. </w:t>
      </w:r>
      <w:r w:rsidR="00A52718">
        <w:rPr>
          <w:rFonts w:ascii="Arial" w:hAnsi="Arial" w:cs="Arial"/>
          <w:color w:val="000000" w:themeColor="text1"/>
          <w:sz w:val="20"/>
          <w:szCs w:val="20"/>
        </w:rPr>
        <w:t>There is also</w:t>
      </w:r>
      <w:r>
        <w:rPr>
          <w:rFonts w:ascii="Arial" w:hAnsi="Arial" w:cs="Arial"/>
          <w:color w:val="000000" w:themeColor="text1"/>
          <w:sz w:val="20"/>
          <w:szCs w:val="20"/>
        </w:rPr>
        <w:t xml:space="preserve"> precedent in support of our argument</w:t>
      </w:r>
      <w:r w:rsidR="00A52718">
        <w:rPr>
          <w:rFonts w:ascii="Arial" w:hAnsi="Arial" w:cs="Arial"/>
          <w:color w:val="000000" w:themeColor="text1"/>
          <w:sz w:val="20"/>
          <w:szCs w:val="20"/>
        </w:rPr>
        <w:t xml:space="preserve"> for </w:t>
      </w:r>
      <w:r w:rsidR="00A52718" w:rsidRPr="00C267F8">
        <w:rPr>
          <w:rFonts w:ascii="Arial" w:hAnsi="Arial" w:cs="Arial"/>
          <w:color w:val="000000" w:themeColor="text1"/>
          <w:sz w:val="20"/>
          <w:szCs w:val="20"/>
        </w:rPr>
        <w:t xml:space="preserve">the inclusion of members with different genomic organization into the family </w:t>
      </w:r>
      <w:r w:rsidR="00A52718" w:rsidRPr="00A52718">
        <w:rPr>
          <w:rFonts w:ascii="Arial" w:hAnsi="Arial" w:cs="Arial"/>
          <w:i/>
          <w:color w:val="000000" w:themeColor="text1"/>
          <w:sz w:val="20"/>
          <w:szCs w:val="20"/>
        </w:rPr>
        <w:t>Marnaviridae</w:t>
      </w:r>
      <w:r w:rsidR="00A52718">
        <w:rPr>
          <w:rFonts w:ascii="Arial" w:hAnsi="Arial" w:cs="Arial"/>
          <w:color w:val="000000" w:themeColor="text1"/>
          <w:sz w:val="20"/>
          <w:szCs w:val="20"/>
        </w:rPr>
        <w:t>. I</w:t>
      </w:r>
      <w:r w:rsidRPr="00C267F8">
        <w:rPr>
          <w:rFonts w:ascii="Arial" w:hAnsi="Arial" w:cs="Arial"/>
          <w:color w:val="000000" w:themeColor="text1"/>
          <w:sz w:val="20"/>
          <w:szCs w:val="20"/>
        </w:rPr>
        <w:t xml:space="preserve">n the </w:t>
      </w:r>
      <w:r w:rsidRPr="00C267F8">
        <w:rPr>
          <w:rFonts w:ascii="Arial" w:hAnsi="Arial" w:cs="Arial"/>
          <w:i/>
          <w:color w:val="000000" w:themeColor="text1"/>
          <w:sz w:val="20"/>
          <w:szCs w:val="20"/>
        </w:rPr>
        <w:t>Secoviridae</w:t>
      </w:r>
      <w:r w:rsidRPr="00C267F8">
        <w:rPr>
          <w:rFonts w:ascii="Arial" w:hAnsi="Arial" w:cs="Arial"/>
          <w:color w:val="000000" w:themeColor="text1"/>
          <w:sz w:val="20"/>
          <w:szCs w:val="20"/>
        </w:rPr>
        <w:t xml:space="preserve">, another family within the order </w:t>
      </w:r>
      <w:r w:rsidRPr="00C267F8">
        <w:rPr>
          <w:rFonts w:ascii="Arial" w:hAnsi="Arial" w:cs="Arial"/>
          <w:i/>
          <w:color w:val="000000" w:themeColor="text1"/>
          <w:sz w:val="20"/>
          <w:szCs w:val="20"/>
        </w:rPr>
        <w:t>Picornavirales</w:t>
      </w:r>
      <w:r w:rsidRPr="00C267F8">
        <w:rPr>
          <w:rFonts w:ascii="Arial" w:hAnsi="Arial" w:cs="Arial"/>
          <w:color w:val="000000" w:themeColor="text1"/>
          <w:sz w:val="20"/>
          <w:szCs w:val="20"/>
        </w:rPr>
        <w:t xml:space="preserve">, both mono- and bipartite members are found. Like the proposed additions to the </w:t>
      </w:r>
      <w:r w:rsidRPr="00C267F8">
        <w:rPr>
          <w:rFonts w:ascii="Arial" w:hAnsi="Arial" w:cs="Arial"/>
          <w:i/>
          <w:color w:val="000000" w:themeColor="text1"/>
          <w:sz w:val="20"/>
          <w:szCs w:val="20"/>
        </w:rPr>
        <w:t>Marnaviridae</w:t>
      </w:r>
      <w:r w:rsidRPr="00C267F8">
        <w:rPr>
          <w:rFonts w:ascii="Arial" w:hAnsi="Arial" w:cs="Arial"/>
          <w:color w:val="000000" w:themeColor="text1"/>
          <w:sz w:val="20"/>
          <w:szCs w:val="20"/>
        </w:rPr>
        <w:t xml:space="preserve">, the </w:t>
      </w:r>
      <w:r w:rsidRPr="00C267F8">
        <w:rPr>
          <w:rFonts w:ascii="Arial" w:hAnsi="Arial" w:cs="Arial"/>
          <w:i/>
          <w:color w:val="000000" w:themeColor="text1"/>
          <w:sz w:val="20"/>
          <w:szCs w:val="20"/>
        </w:rPr>
        <w:t>Secoviridae</w:t>
      </w:r>
      <w:r w:rsidRPr="00C267F8">
        <w:rPr>
          <w:rFonts w:ascii="Arial" w:hAnsi="Arial" w:cs="Arial"/>
          <w:color w:val="000000" w:themeColor="text1"/>
          <w:sz w:val="20"/>
          <w:szCs w:val="20"/>
        </w:rPr>
        <w:t xml:space="preserve"> form a monophyletic clade based on </w:t>
      </w:r>
      <w:proofErr w:type="spellStart"/>
      <w:r w:rsidRPr="00C267F8">
        <w:rPr>
          <w:rFonts w:ascii="Arial" w:hAnsi="Arial" w:cs="Arial"/>
          <w:color w:val="000000" w:themeColor="text1"/>
          <w:sz w:val="20"/>
          <w:szCs w:val="20"/>
        </w:rPr>
        <w:t>RdRp</w:t>
      </w:r>
      <w:proofErr w:type="spellEnd"/>
      <w:r w:rsidRPr="00C267F8">
        <w:rPr>
          <w:rFonts w:ascii="Arial" w:hAnsi="Arial" w:cs="Arial"/>
          <w:color w:val="000000" w:themeColor="text1"/>
          <w:sz w:val="20"/>
          <w:szCs w:val="20"/>
        </w:rPr>
        <w:t xml:space="preserve"> sequences.</w:t>
      </w:r>
      <w:r w:rsidR="0096314E">
        <w:rPr>
          <w:rFonts w:ascii="Arial" w:hAnsi="Arial" w:cs="Arial"/>
          <w:color w:val="000000" w:themeColor="text1"/>
          <w:sz w:val="20"/>
          <w:szCs w:val="20"/>
        </w:rPr>
        <w:t xml:space="preserve"> </w:t>
      </w:r>
    </w:p>
    <w:p w14:paraId="5EBEA8B1" w14:textId="77777777" w:rsidR="003F5E35" w:rsidRDefault="003F5E35" w:rsidP="00B321E6">
      <w:pPr>
        <w:rPr>
          <w:rFonts w:ascii="Arial" w:hAnsi="Arial" w:cs="Arial"/>
          <w:color w:val="000000" w:themeColor="text1"/>
          <w:sz w:val="20"/>
          <w:szCs w:val="20"/>
        </w:rPr>
      </w:pPr>
    </w:p>
    <w:p w14:paraId="535A6A16" w14:textId="77777777" w:rsidR="003F5E35" w:rsidRPr="003F5E35" w:rsidRDefault="003F5E35" w:rsidP="00B321E6">
      <w:pPr>
        <w:rPr>
          <w:rFonts w:ascii="Arial" w:hAnsi="Arial" w:cs="Arial"/>
          <w:b/>
          <w:color w:val="000000" w:themeColor="text1"/>
          <w:sz w:val="20"/>
          <w:szCs w:val="20"/>
        </w:rPr>
      </w:pPr>
      <w:r w:rsidRPr="003F5E35">
        <w:rPr>
          <w:rFonts w:ascii="Arial" w:hAnsi="Arial" w:cs="Arial"/>
          <w:b/>
          <w:color w:val="000000" w:themeColor="text1"/>
          <w:sz w:val="20"/>
          <w:szCs w:val="20"/>
        </w:rPr>
        <w:t>Naming</w:t>
      </w:r>
    </w:p>
    <w:p w14:paraId="4EA4BB63" w14:textId="6DA446FC" w:rsidR="003F5E35" w:rsidRDefault="00B21DDA" w:rsidP="00B321E6">
      <w:pPr>
        <w:rPr>
          <w:rFonts w:ascii="Arial" w:hAnsi="Arial" w:cs="Arial"/>
          <w:color w:val="000000" w:themeColor="text1"/>
          <w:sz w:val="20"/>
          <w:szCs w:val="20"/>
        </w:rPr>
      </w:pPr>
      <w:r>
        <w:rPr>
          <w:rFonts w:ascii="Arial" w:hAnsi="Arial" w:cs="Arial"/>
          <w:color w:val="000000" w:themeColor="text1"/>
          <w:sz w:val="20"/>
          <w:szCs w:val="20"/>
        </w:rPr>
        <w:tab/>
      </w:r>
      <w:r w:rsidR="0061494C">
        <w:rPr>
          <w:rFonts w:ascii="Arial" w:hAnsi="Arial" w:cs="Arial"/>
          <w:color w:val="000000" w:themeColor="text1"/>
          <w:sz w:val="20"/>
          <w:szCs w:val="20"/>
        </w:rPr>
        <w:t>For the novel genera,</w:t>
      </w:r>
      <w:r w:rsidR="00104D28" w:rsidRPr="00104D28">
        <w:rPr>
          <w:rFonts w:ascii="Arial" w:hAnsi="Arial" w:cs="Arial"/>
          <w:color w:val="000000" w:themeColor="text1"/>
          <w:sz w:val="20"/>
          <w:szCs w:val="20"/>
        </w:rPr>
        <w:t xml:space="preserve"> “</w:t>
      </w:r>
      <w:proofErr w:type="spellStart"/>
      <w:r w:rsidR="00104D28" w:rsidRPr="00104D28">
        <w:rPr>
          <w:rFonts w:ascii="Arial" w:hAnsi="Arial" w:cs="Arial"/>
          <w:color w:val="000000" w:themeColor="text1"/>
          <w:sz w:val="20"/>
          <w:szCs w:val="20"/>
        </w:rPr>
        <w:t>rna</w:t>
      </w:r>
      <w:proofErr w:type="spellEnd"/>
      <w:r w:rsidR="00104D28" w:rsidRPr="00104D28">
        <w:rPr>
          <w:rFonts w:ascii="Arial" w:hAnsi="Arial" w:cs="Arial"/>
          <w:color w:val="000000" w:themeColor="text1"/>
          <w:sz w:val="20"/>
          <w:szCs w:val="20"/>
        </w:rPr>
        <w:t xml:space="preserve">” was incorporated into the names </w:t>
      </w:r>
      <w:r w:rsidR="0051054B">
        <w:rPr>
          <w:rFonts w:ascii="Arial" w:hAnsi="Arial" w:cs="Arial"/>
          <w:color w:val="000000" w:themeColor="text1"/>
          <w:sz w:val="20"/>
          <w:szCs w:val="20"/>
        </w:rPr>
        <w:t>for</w:t>
      </w:r>
      <w:r w:rsidR="00104D28" w:rsidRPr="00104D28">
        <w:rPr>
          <w:rFonts w:ascii="Arial" w:hAnsi="Arial" w:cs="Arial"/>
          <w:color w:val="000000" w:themeColor="text1"/>
          <w:sz w:val="20"/>
          <w:szCs w:val="20"/>
        </w:rPr>
        <w:t xml:space="preserve"> consistency </w:t>
      </w:r>
      <w:r w:rsidR="0051054B">
        <w:rPr>
          <w:rFonts w:ascii="Arial" w:hAnsi="Arial" w:cs="Arial"/>
          <w:color w:val="000000" w:themeColor="text1"/>
          <w:sz w:val="20"/>
          <w:szCs w:val="20"/>
        </w:rPr>
        <w:t>with</w:t>
      </w:r>
      <w:r w:rsidR="00104D28" w:rsidRPr="00104D28">
        <w:rPr>
          <w:rFonts w:ascii="Arial" w:hAnsi="Arial" w:cs="Arial"/>
          <w:color w:val="000000" w:themeColor="text1"/>
          <w:sz w:val="20"/>
          <w:szCs w:val="20"/>
        </w:rPr>
        <w:t xml:space="preserve"> the </w:t>
      </w:r>
      <w:r w:rsidR="0051054B">
        <w:rPr>
          <w:rFonts w:ascii="Arial" w:hAnsi="Arial" w:cs="Arial"/>
          <w:color w:val="000000" w:themeColor="text1"/>
          <w:sz w:val="20"/>
          <w:szCs w:val="20"/>
        </w:rPr>
        <w:t>established genera</w:t>
      </w:r>
      <w:r w:rsidR="00104D28" w:rsidRPr="00104D28">
        <w:rPr>
          <w:rFonts w:ascii="Arial" w:hAnsi="Arial" w:cs="Arial"/>
          <w:color w:val="000000" w:themeColor="text1"/>
          <w:sz w:val="20"/>
          <w:szCs w:val="20"/>
        </w:rPr>
        <w:t xml:space="preserve">. The </w:t>
      </w:r>
      <w:r w:rsidR="00E41638">
        <w:rPr>
          <w:rFonts w:ascii="Arial" w:hAnsi="Arial" w:cs="Arial"/>
          <w:color w:val="000000" w:themeColor="text1"/>
          <w:sz w:val="20"/>
          <w:szCs w:val="20"/>
        </w:rPr>
        <w:t>name</w:t>
      </w:r>
      <w:r w:rsidR="00104D28" w:rsidRPr="00104D28">
        <w:rPr>
          <w:rFonts w:ascii="Arial" w:hAnsi="Arial" w:cs="Arial"/>
          <w:color w:val="000000" w:themeColor="text1"/>
          <w:sz w:val="20"/>
          <w:szCs w:val="20"/>
        </w:rPr>
        <w:t xml:space="preserve"> </w:t>
      </w:r>
      <w:proofErr w:type="spellStart"/>
      <w:r w:rsidR="00104D28" w:rsidRPr="003C2963">
        <w:rPr>
          <w:rFonts w:ascii="Arial" w:hAnsi="Arial" w:cs="Arial"/>
          <w:i/>
          <w:color w:val="000000" w:themeColor="text1"/>
          <w:sz w:val="20"/>
          <w:szCs w:val="20"/>
        </w:rPr>
        <w:t>Locarnavirus</w:t>
      </w:r>
      <w:proofErr w:type="spellEnd"/>
      <w:r w:rsidR="00104D28" w:rsidRPr="00104D28">
        <w:rPr>
          <w:rFonts w:ascii="Arial" w:hAnsi="Arial" w:cs="Arial"/>
          <w:color w:val="000000" w:themeColor="text1"/>
          <w:sz w:val="20"/>
          <w:szCs w:val="20"/>
        </w:rPr>
        <w:t xml:space="preserve"> is based on the name </w:t>
      </w:r>
      <w:r w:rsidR="00E41638">
        <w:rPr>
          <w:rFonts w:ascii="Arial" w:hAnsi="Arial" w:cs="Arial"/>
          <w:color w:val="000000" w:themeColor="text1"/>
          <w:sz w:val="20"/>
          <w:szCs w:val="20"/>
        </w:rPr>
        <w:t xml:space="preserve">of </w:t>
      </w:r>
      <w:r w:rsidR="00104D28" w:rsidRPr="00104D28">
        <w:rPr>
          <w:rFonts w:ascii="Arial" w:hAnsi="Arial" w:cs="Arial"/>
          <w:color w:val="000000" w:themeColor="text1"/>
          <w:sz w:val="20"/>
          <w:szCs w:val="20"/>
        </w:rPr>
        <w:t xml:space="preserve">Locarno beach, which is where the first marine RNA virus metagenomes originated from. </w:t>
      </w:r>
      <w:proofErr w:type="spellStart"/>
      <w:r w:rsidR="00104D28" w:rsidRPr="003C2963">
        <w:rPr>
          <w:rFonts w:ascii="Arial" w:hAnsi="Arial" w:cs="Arial"/>
          <w:i/>
          <w:color w:val="000000" w:themeColor="text1"/>
          <w:sz w:val="20"/>
          <w:szCs w:val="20"/>
        </w:rPr>
        <w:t>Salisharnavirus</w:t>
      </w:r>
      <w:proofErr w:type="spellEnd"/>
      <w:r w:rsidR="00104D28" w:rsidRPr="00104D28">
        <w:rPr>
          <w:rFonts w:ascii="Arial" w:hAnsi="Arial" w:cs="Arial"/>
          <w:color w:val="000000" w:themeColor="text1"/>
          <w:sz w:val="20"/>
          <w:szCs w:val="20"/>
        </w:rPr>
        <w:t xml:space="preserve"> is derived from the “Salish Sea”, the water mass around coastal southern British Columbia from which the first marine RNA virus sequences were amplified</w:t>
      </w:r>
      <w:r w:rsidR="00E41638">
        <w:rPr>
          <w:rFonts w:ascii="Arial" w:hAnsi="Arial" w:cs="Arial"/>
          <w:color w:val="000000" w:themeColor="text1"/>
          <w:sz w:val="20"/>
          <w:szCs w:val="20"/>
        </w:rPr>
        <w:t xml:space="preserve">. </w:t>
      </w:r>
      <w:proofErr w:type="spellStart"/>
      <w:r w:rsidR="00104D28" w:rsidRPr="003C2963">
        <w:rPr>
          <w:rFonts w:ascii="Arial" w:hAnsi="Arial" w:cs="Arial"/>
          <w:i/>
          <w:color w:val="000000" w:themeColor="text1"/>
          <w:sz w:val="20"/>
          <w:szCs w:val="20"/>
        </w:rPr>
        <w:t>Sogarnavirus</w:t>
      </w:r>
      <w:proofErr w:type="spellEnd"/>
      <w:r w:rsidR="00104D28" w:rsidRPr="00104D28">
        <w:rPr>
          <w:rFonts w:ascii="Arial" w:hAnsi="Arial" w:cs="Arial"/>
          <w:color w:val="000000" w:themeColor="text1"/>
          <w:sz w:val="20"/>
          <w:szCs w:val="20"/>
        </w:rPr>
        <w:t xml:space="preserve"> refers to the </w:t>
      </w:r>
      <w:r w:rsidR="00104D28" w:rsidRPr="00E41638">
        <w:rPr>
          <w:rFonts w:ascii="Arial" w:hAnsi="Arial" w:cs="Arial"/>
          <w:color w:val="000000" w:themeColor="text1"/>
          <w:sz w:val="20"/>
          <w:szCs w:val="20"/>
        </w:rPr>
        <w:t>Strait of Georgia</w:t>
      </w:r>
      <w:r w:rsidR="00E41638">
        <w:rPr>
          <w:rFonts w:ascii="Arial" w:hAnsi="Arial" w:cs="Arial"/>
          <w:color w:val="000000" w:themeColor="text1"/>
          <w:sz w:val="20"/>
          <w:szCs w:val="20"/>
        </w:rPr>
        <w:t xml:space="preserve"> (SOG)</w:t>
      </w:r>
      <w:r w:rsidR="00104D28" w:rsidRPr="00104D28">
        <w:rPr>
          <w:rFonts w:ascii="Arial" w:hAnsi="Arial" w:cs="Arial"/>
          <w:color w:val="000000" w:themeColor="text1"/>
          <w:sz w:val="20"/>
          <w:szCs w:val="20"/>
        </w:rPr>
        <w:t xml:space="preserve">, a major water body of the Salish Sea. The name </w:t>
      </w:r>
      <w:proofErr w:type="spellStart"/>
      <w:r w:rsidR="00104D28" w:rsidRPr="003C2963">
        <w:rPr>
          <w:rFonts w:ascii="Arial" w:hAnsi="Arial" w:cs="Arial"/>
          <w:i/>
          <w:color w:val="000000" w:themeColor="text1"/>
          <w:sz w:val="20"/>
          <w:szCs w:val="20"/>
        </w:rPr>
        <w:t>Kusarnavirus</w:t>
      </w:r>
      <w:proofErr w:type="spellEnd"/>
      <w:r w:rsidR="00104D28" w:rsidRPr="00104D28">
        <w:rPr>
          <w:rFonts w:ascii="Arial" w:hAnsi="Arial" w:cs="Arial"/>
          <w:color w:val="000000" w:themeColor="text1"/>
          <w:sz w:val="20"/>
          <w:szCs w:val="20"/>
        </w:rPr>
        <w:t xml:space="preserve"> is derived from the Afrikaans word for coastal</w:t>
      </w:r>
      <w:r w:rsidR="00E41638">
        <w:rPr>
          <w:rFonts w:ascii="Arial" w:hAnsi="Arial" w:cs="Arial"/>
          <w:color w:val="000000" w:themeColor="text1"/>
          <w:sz w:val="20"/>
          <w:szCs w:val="20"/>
        </w:rPr>
        <w:t>.</w:t>
      </w:r>
    </w:p>
    <w:p w14:paraId="20B5A64D" w14:textId="77777777" w:rsidR="003F5E35" w:rsidRDefault="003F5E35" w:rsidP="00B321E6">
      <w:pPr>
        <w:rPr>
          <w:rFonts w:ascii="Arial" w:hAnsi="Arial" w:cs="Arial"/>
          <w:color w:val="000000" w:themeColor="text1"/>
          <w:sz w:val="20"/>
          <w:szCs w:val="20"/>
        </w:rPr>
      </w:pPr>
    </w:p>
    <w:p w14:paraId="73B98993" w14:textId="77777777" w:rsidR="003F5E35" w:rsidRPr="003F5E35" w:rsidRDefault="003F5E35" w:rsidP="00B321E6">
      <w:pPr>
        <w:rPr>
          <w:rFonts w:ascii="Arial" w:hAnsi="Arial" w:cs="Arial"/>
          <w:b/>
          <w:color w:val="000000" w:themeColor="text1"/>
          <w:sz w:val="20"/>
          <w:szCs w:val="20"/>
        </w:rPr>
      </w:pPr>
      <w:r w:rsidRPr="003F5E35">
        <w:rPr>
          <w:rFonts w:ascii="Arial" w:hAnsi="Arial" w:cs="Arial"/>
          <w:b/>
          <w:color w:val="000000" w:themeColor="text1"/>
          <w:sz w:val="20"/>
          <w:szCs w:val="20"/>
        </w:rPr>
        <w:t>Delineation of species within genera</w:t>
      </w:r>
    </w:p>
    <w:p w14:paraId="336399FA" w14:textId="7207649A" w:rsidR="006C4A0C" w:rsidRPr="00FB0061" w:rsidRDefault="00B21DDA" w:rsidP="00AC0E72">
      <w:pPr>
        <w:rPr>
          <w:rFonts w:ascii="Arial" w:hAnsi="Arial" w:cs="Arial"/>
          <w:color w:val="000000" w:themeColor="text1"/>
          <w:sz w:val="20"/>
          <w:szCs w:val="20"/>
        </w:rPr>
      </w:pPr>
      <w:r w:rsidRPr="00FB0061">
        <w:rPr>
          <w:rFonts w:ascii="Arial" w:hAnsi="Arial" w:cs="Arial"/>
          <w:color w:val="000000" w:themeColor="text1"/>
          <w:sz w:val="20"/>
          <w:szCs w:val="20"/>
        </w:rPr>
        <w:tab/>
      </w:r>
      <w:r w:rsidR="0005255E" w:rsidRPr="00FB0061">
        <w:rPr>
          <w:rFonts w:ascii="Arial" w:hAnsi="Arial" w:cs="Arial"/>
          <w:color w:val="000000" w:themeColor="text1"/>
          <w:sz w:val="20"/>
          <w:szCs w:val="20"/>
        </w:rPr>
        <w:t>We propose a conservative cut-off of 75% pairwise amino acid identity for the capsid polyprotein for species demarcation</w:t>
      </w:r>
      <w:r w:rsidR="00D61121">
        <w:rPr>
          <w:rFonts w:ascii="Arial" w:hAnsi="Arial" w:cs="Arial"/>
          <w:color w:val="000000" w:themeColor="text1"/>
          <w:sz w:val="20"/>
          <w:szCs w:val="20"/>
        </w:rPr>
        <w:t xml:space="preserve"> </w:t>
      </w:r>
      <w:r w:rsidR="00D61121" w:rsidRPr="00E0208F">
        <w:rPr>
          <w:rFonts w:ascii="Arial" w:hAnsi="Arial" w:cs="Arial"/>
          <w:color w:val="000000" w:themeColor="text1"/>
          <w:sz w:val="20"/>
          <w:szCs w:val="20"/>
        </w:rPr>
        <w:t>(</w:t>
      </w:r>
      <w:r w:rsidR="00703E00" w:rsidRPr="00E0208F">
        <w:rPr>
          <w:rFonts w:ascii="Arial" w:hAnsi="Arial" w:cs="Arial"/>
          <w:color w:val="000000" w:themeColor="text1"/>
          <w:sz w:val="20"/>
          <w:szCs w:val="20"/>
        </w:rPr>
        <w:t xml:space="preserve">Figure </w:t>
      </w:r>
      <w:r w:rsidR="0081362D" w:rsidRPr="00E0208F">
        <w:rPr>
          <w:rFonts w:ascii="Arial" w:hAnsi="Arial" w:cs="Arial"/>
          <w:color w:val="000000" w:themeColor="text1"/>
          <w:sz w:val="20"/>
          <w:szCs w:val="20"/>
        </w:rPr>
        <w:t>2</w:t>
      </w:r>
      <w:r w:rsidR="00D61121" w:rsidRPr="00E0208F">
        <w:rPr>
          <w:rFonts w:ascii="Arial" w:hAnsi="Arial" w:cs="Arial"/>
          <w:color w:val="000000" w:themeColor="text1"/>
          <w:sz w:val="20"/>
          <w:szCs w:val="20"/>
        </w:rPr>
        <w:t>)</w:t>
      </w:r>
      <w:r w:rsidR="0005255E" w:rsidRPr="00E0208F">
        <w:rPr>
          <w:rFonts w:ascii="Arial" w:hAnsi="Arial" w:cs="Arial"/>
          <w:color w:val="000000" w:themeColor="text1"/>
          <w:sz w:val="20"/>
          <w:szCs w:val="20"/>
        </w:rPr>
        <w:t>.</w:t>
      </w:r>
      <w:r w:rsidR="0005255E" w:rsidRPr="00FB0061">
        <w:rPr>
          <w:rFonts w:ascii="Arial" w:hAnsi="Arial" w:cs="Arial"/>
          <w:color w:val="000000" w:themeColor="text1"/>
          <w:sz w:val="20"/>
          <w:szCs w:val="20"/>
        </w:rPr>
        <w:t xml:space="preserve"> This is 15% higher than our lowest observed value for what we have defined as species within the genera here. This is less stringent than the 90% cut-off for species in the families </w:t>
      </w:r>
      <w:r w:rsidR="0005255E" w:rsidRPr="00FB0061">
        <w:rPr>
          <w:rFonts w:ascii="Arial" w:hAnsi="Arial" w:cs="Arial"/>
          <w:i/>
          <w:color w:val="000000" w:themeColor="text1"/>
          <w:sz w:val="20"/>
          <w:szCs w:val="20"/>
        </w:rPr>
        <w:t>Iflaviridae</w:t>
      </w:r>
      <w:r w:rsidR="0005255E" w:rsidRPr="00FB0061">
        <w:rPr>
          <w:rFonts w:ascii="Arial" w:hAnsi="Arial" w:cs="Arial"/>
          <w:color w:val="000000" w:themeColor="text1"/>
          <w:sz w:val="20"/>
          <w:szCs w:val="20"/>
        </w:rPr>
        <w:t xml:space="preserve"> and </w:t>
      </w:r>
      <w:r w:rsidR="0005255E" w:rsidRPr="00FB0061">
        <w:rPr>
          <w:rFonts w:ascii="Arial" w:hAnsi="Arial" w:cs="Arial"/>
          <w:i/>
          <w:color w:val="000000" w:themeColor="text1"/>
          <w:sz w:val="20"/>
          <w:szCs w:val="20"/>
        </w:rPr>
        <w:t>Dicistroviridae</w:t>
      </w:r>
      <w:r w:rsidR="006151EB" w:rsidRPr="00FB0061">
        <w:rPr>
          <w:rFonts w:ascii="Arial" w:hAnsi="Arial" w:cs="Arial"/>
          <w:color w:val="000000" w:themeColor="text1"/>
          <w:sz w:val="20"/>
          <w:szCs w:val="20"/>
        </w:rPr>
        <w:t xml:space="preserve"> (Chen et al. 2011ab)</w:t>
      </w:r>
      <w:r w:rsidR="0005255E" w:rsidRPr="00FB0061">
        <w:rPr>
          <w:rFonts w:ascii="Arial" w:hAnsi="Arial" w:cs="Arial"/>
          <w:color w:val="000000" w:themeColor="text1"/>
          <w:sz w:val="20"/>
          <w:szCs w:val="20"/>
        </w:rPr>
        <w:t xml:space="preserve">, but in accordance with the parameters required for species classification in the </w:t>
      </w:r>
      <w:proofErr w:type="spellStart"/>
      <w:r w:rsidR="0005255E" w:rsidRPr="00FB0061">
        <w:rPr>
          <w:rFonts w:ascii="Arial" w:hAnsi="Arial" w:cs="Arial"/>
          <w:i/>
          <w:color w:val="000000" w:themeColor="text1"/>
          <w:sz w:val="20"/>
          <w:szCs w:val="20"/>
        </w:rPr>
        <w:t>Secoviridae</w:t>
      </w:r>
      <w:proofErr w:type="spellEnd"/>
      <w:r w:rsidR="006151EB" w:rsidRPr="00FB0061">
        <w:rPr>
          <w:rFonts w:ascii="Arial" w:hAnsi="Arial" w:cs="Arial"/>
          <w:color w:val="000000" w:themeColor="text1"/>
          <w:sz w:val="20"/>
          <w:szCs w:val="20"/>
        </w:rPr>
        <w:t xml:space="preserve"> (</w:t>
      </w:r>
      <w:proofErr w:type="spellStart"/>
      <w:r w:rsidR="006151EB" w:rsidRPr="00FB0061">
        <w:rPr>
          <w:rFonts w:ascii="Arial" w:hAnsi="Arial" w:cs="Arial"/>
          <w:color w:val="000000" w:themeColor="text1"/>
          <w:sz w:val="20"/>
          <w:szCs w:val="20"/>
        </w:rPr>
        <w:t>Sanfacon</w:t>
      </w:r>
      <w:proofErr w:type="spellEnd"/>
      <w:r w:rsidR="006151EB" w:rsidRPr="00FB0061">
        <w:rPr>
          <w:rFonts w:ascii="Arial" w:hAnsi="Arial" w:cs="Arial"/>
          <w:color w:val="000000" w:themeColor="text1"/>
          <w:sz w:val="20"/>
          <w:szCs w:val="20"/>
        </w:rPr>
        <w:t xml:space="preserve"> et al. 2009, 2011)</w:t>
      </w:r>
      <w:r w:rsidR="0005255E" w:rsidRPr="00FB0061">
        <w:rPr>
          <w:rFonts w:ascii="Arial" w:hAnsi="Arial" w:cs="Arial"/>
          <w:color w:val="000000" w:themeColor="text1"/>
          <w:sz w:val="20"/>
          <w:szCs w:val="20"/>
        </w:rPr>
        <w:t>.</w:t>
      </w:r>
    </w:p>
    <w:p w14:paraId="2F044A03" w14:textId="032416A2" w:rsidR="00AA601F" w:rsidRPr="00FB0061" w:rsidRDefault="00B21DDA" w:rsidP="00AC0E72">
      <w:pPr>
        <w:rPr>
          <w:i/>
          <w:sz w:val="20"/>
          <w:szCs w:val="20"/>
          <w:lang w:val="en-GB"/>
        </w:rPr>
      </w:pPr>
      <w:r w:rsidRPr="00FB0061">
        <w:rPr>
          <w:rFonts w:ascii="Arial" w:hAnsi="Arial" w:cs="Arial"/>
          <w:color w:val="000000" w:themeColor="text1"/>
          <w:sz w:val="20"/>
          <w:szCs w:val="20"/>
        </w:rPr>
        <w:tab/>
        <w:t xml:space="preserve">For the </w:t>
      </w:r>
      <w:r w:rsidR="000D3640" w:rsidRPr="00FB0061">
        <w:rPr>
          <w:rFonts w:ascii="Arial" w:hAnsi="Arial" w:cs="Arial"/>
          <w:color w:val="000000" w:themeColor="text1"/>
          <w:sz w:val="20"/>
          <w:szCs w:val="20"/>
        </w:rPr>
        <w:t xml:space="preserve">proposed </w:t>
      </w:r>
      <w:r w:rsidRPr="00FB0061">
        <w:rPr>
          <w:rFonts w:ascii="Arial" w:hAnsi="Arial" w:cs="Arial"/>
          <w:color w:val="000000" w:themeColor="text1"/>
          <w:sz w:val="20"/>
          <w:szCs w:val="20"/>
        </w:rPr>
        <w:t xml:space="preserve">genus </w:t>
      </w:r>
      <w:proofErr w:type="spellStart"/>
      <w:r w:rsidR="00E41638" w:rsidRPr="003C2963">
        <w:rPr>
          <w:rFonts w:ascii="Arial" w:hAnsi="Arial" w:cs="Arial"/>
          <w:i/>
          <w:color w:val="000000" w:themeColor="text1"/>
          <w:sz w:val="20"/>
          <w:szCs w:val="20"/>
        </w:rPr>
        <w:t>Locarnavirus</w:t>
      </w:r>
      <w:proofErr w:type="spellEnd"/>
      <w:r w:rsidRPr="00FB0061">
        <w:rPr>
          <w:rFonts w:ascii="Arial" w:hAnsi="Arial" w:cs="Arial"/>
          <w:color w:val="000000" w:themeColor="text1"/>
          <w:sz w:val="20"/>
          <w:szCs w:val="20"/>
        </w:rPr>
        <w:t>, the</w:t>
      </w:r>
      <w:r w:rsidR="00E41638" w:rsidRPr="00FB0061">
        <w:rPr>
          <w:rFonts w:ascii="Arial" w:hAnsi="Arial" w:cs="Arial"/>
          <w:color w:val="000000" w:themeColor="text1"/>
          <w:sz w:val="20"/>
          <w:szCs w:val="20"/>
        </w:rPr>
        <w:t xml:space="preserve"> </w:t>
      </w:r>
      <w:r w:rsidR="00A46F55">
        <w:rPr>
          <w:rFonts w:ascii="Arial" w:hAnsi="Arial" w:cs="Arial"/>
          <w:i/>
          <w:color w:val="000000" w:themeColor="text1"/>
          <w:sz w:val="20"/>
          <w:szCs w:val="20"/>
        </w:rPr>
        <w:t xml:space="preserve">Marine RNA </w:t>
      </w:r>
      <w:r w:rsidR="00A46F55" w:rsidRPr="00A46F55">
        <w:rPr>
          <w:rFonts w:ascii="Arial" w:hAnsi="Arial" w:cs="Arial"/>
          <w:i/>
          <w:color w:val="000000" w:themeColor="text1"/>
          <w:sz w:val="20"/>
          <w:szCs w:val="20"/>
        </w:rPr>
        <w:t xml:space="preserve">virus </w:t>
      </w:r>
      <w:r w:rsidR="00E41638" w:rsidRPr="00A46F55">
        <w:rPr>
          <w:rFonts w:ascii="Arial" w:hAnsi="Arial" w:cs="Arial"/>
          <w:i/>
          <w:color w:val="000000" w:themeColor="text1"/>
          <w:sz w:val="20"/>
          <w:szCs w:val="20"/>
        </w:rPr>
        <w:t xml:space="preserve">JP-B </w:t>
      </w:r>
      <w:r w:rsidR="00E41638" w:rsidRPr="00FB0061">
        <w:rPr>
          <w:rFonts w:ascii="Arial" w:hAnsi="Arial" w:cs="Arial"/>
          <w:color w:val="000000" w:themeColor="text1"/>
          <w:sz w:val="20"/>
          <w:szCs w:val="20"/>
        </w:rPr>
        <w:t xml:space="preserve">was selected as the type </w:t>
      </w:r>
      <w:r w:rsidRPr="00FB0061">
        <w:rPr>
          <w:rFonts w:ascii="Arial" w:hAnsi="Arial" w:cs="Arial"/>
          <w:color w:val="000000" w:themeColor="text1"/>
          <w:sz w:val="20"/>
          <w:szCs w:val="20"/>
        </w:rPr>
        <w:t>species</w:t>
      </w:r>
      <w:r w:rsidR="00E41638" w:rsidRPr="00FB0061">
        <w:rPr>
          <w:rFonts w:ascii="Arial" w:hAnsi="Arial" w:cs="Arial"/>
          <w:color w:val="000000" w:themeColor="text1"/>
          <w:sz w:val="20"/>
          <w:szCs w:val="20"/>
        </w:rPr>
        <w:t xml:space="preserve"> because it is located at the base of the clade and </w:t>
      </w:r>
      <w:r w:rsidRPr="00FB0061">
        <w:rPr>
          <w:rFonts w:ascii="Arial" w:hAnsi="Arial" w:cs="Arial"/>
          <w:color w:val="000000" w:themeColor="text1"/>
          <w:sz w:val="20"/>
          <w:szCs w:val="20"/>
        </w:rPr>
        <w:t>was</w:t>
      </w:r>
      <w:r w:rsidR="00E41638" w:rsidRPr="00FB0061">
        <w:rPr>
          <w:rFonts w:ascii="Arial" w:hAnsi="Arial" w:cs="Arial"/>
          <w:color w:val="000000" w:themeColor="text1"/>
          <w:sz w:val="20"/>
          <w:szCs w:val="20"/>
        </w:rPr>
        <w:t xml:space="preserve"> the first virus discovered </w:t>
      </w:r>
      <w:r w:rsidRPr="00FB0061">
        <w:rPr>
          <w:rFonts w:ascii="Arial" w:hAnsi="Arial" w:cs="Arial"/>
          <w:color w:val="000000" w:themeColor="text1"/>
          <w:sz w:val="20"/>
          <w:szCs w:val="20"/>
        </w:rPr>
        <w:t>among those falling with</w:t>
      </w:r>
      <w:r w:rsidR="00E41638" w:rsidRPr="00FB0061">
        <w:rPr>
          <w:rFonts w:ascii="Arial" w:hAnsi="Arial" w:cs="Arial"/>
          <w:color w:val="000000" w:themeColor="text1"/>
          <w:sz w:val="20"/>
          <w:szCs w:val="20"/>
        </w:rPr>
        <w:t>in the genus</w:t>
      </w:r>
      <w:r w:rsidRPr="00FB0061">
        <w:rPr>
          <w:rFonts w:ascii="Arial" w:hAnsi="Arial" w:cs="Arial"/>
          <w:color w:val="000000" w:themeColor="text1"/>
          <w:sz w:val="20"/>
          <w:szCs w:val="20"/>
        </w:rPr>
        <w:t xml:space="preserve">. For the </w:t>
      </w:r>
      <w:r w:rsidR="000D3640" w:rsidRPr="00FB0061">
        <w:rPr>
          <w:rFonts w:ascii="Arial" w:hAnsi="Arial" w:cs="Arial"/>
          <w:color w:val="000000" w:themeColor="text1"/>
          <w:sz w:val="20"/>
          <w:szCs w:val="20"/>
        </w:rPr>
        <w:t xml:space="preserve">proposed </w:t>
      </w:r>
      <w:r w:rsidRPr="00FB0061">
        <w:rPr>
          <w:rFonts w:ascii="Arial" w:hAnsi="Arial" w:cs="Arial"/>
          <w:color w:val="000000" w:themeColor="text1"/>
          <w:sz w:val="20"/>
          <w:szCs w:val="20"/>
        </w:rPr>
        <w:t xml:space="preserve">genus </w:t>
      </w:r>
      <w:proofErr w:type="spellStart"/>
      <w:r w:rsidR="00E41638" w:rsidRPr="003C2963">
        <w:rPr>
          <w:rFonts w:ascii="Arial" w:hAnsi="Arial" w:cs="Arial"/>
          <w:i/>
          <w:color w:val="000000" w:themeColor="text1"/>
          <w:sz w:val="20"/>
          <w:szCs w:val="20"/>
        </w:rPr>
        <w:t>Sogarnavirus</w:t>
      </w:r>
      <w:proofErr w:type="spellEnd"/>
      <w:r w:rsidRPr="00FB0061">
        <w:rPr>
          <w:rFonts w:ascii="Arial" w:hAnsi="Arial" w:cs="Arial"/>
          <w:color w:val="000000" w:themeColor="text1"/>
          <w:sz w:val="20"/>
          <w:szCs w:val="20"/>
        </w:rPr>
        <w:t xml:space="preserve">, the </w:t>
      </w:r>
      <w:r w:rsidR="00A46F55">
        <w:rPr>
          <w:rFonts w:ascii="Arial" w:hAnsi="Arial" w:cs="Arial"/>
          <w:i/>
          <w:color w:val="000000" w:themeColor="text1"/>
          <w:sz w:val="20"/>
          <w:szCs w:val="20"/>
        </w:rPr>
        <w:t xml:space="preserve">Marine RNA </w:t>
      </w:r>
      <w:r w:rsidR="00A46F55" w:rsidRPr="00A46F55">
        <w:rPr>
          <w:rFonts w:ascii="Arial" w:hAnsi="Arial" w:cs="Arial"/>
          <w:i/>
          <w:color w:val="000000" w:themeColor="text1"/>
          <w:sz w:val="20"/>
          <w:szCs w:val="20"/>
        </w:rPr>
        <w:t xml:space="preserve">virus </w:t>
      </w:r>
      <w:r w:rsidR="00E41638" w:rsidRPr="00A46F55">
        <w:rPr>
          <w:rFonts w:ascii="Arial" w:hAnsi="Arial" w:cs="Arial"/>
          <w:i/>
          <w:color w:val="000000" w:themeColor="text1"/>
          <w:sz w:val="20"/>
          <w:szCs w:val="20"/>
        </w:rPr>
        <w:t>BC-1</w:t>
      </w:r>
      <w:r w:rsidR="00E41638" w:rsidRPr="00FB0061">
        <w:rPr>
          <w:rFonts w:ascii="Arial" w:hAnsi="Arial" w:cs="Arial"/>
          <w:color w:val="000000" w:themeColor="text1"/>
          <w:sz w:val="20"/>
          <w:szCs w:val="20"/>
        </w:rPr>
        <w:t xml:space="preserve"> </w:t>
      </w:r>
      <w:r w:rsidRPr="00FB0061">
        <w:rPr>
          <w:rFonts w:ascii="Arial" w:hAnsi="Arial" w:cs="Arial"/>
          <w:color w:val="000000" w:themeColor="text1"/>
          <w:sz w:val="20"/>
          <w:szCs w:val="20"/>
        </w:rPr>
        <w:t xml:space="preserve">virus </w:t>
      </w:r>
      <w:r w:rsidR="00E41638" w:rsidRPr="00FB0061">
        <w:rPr>
          <w:rFonts w:ascii="Arial" w:hAnsi="Arial" w:cs="Arial"/>
          <w:color w:val="000000" w:themeColor="text1"/>
          <w:sz w:val="20"/>
          <w:szCs w:val="20"/>
        </w:rPr>
        <w:t>was selected as the type representative</w:t>
      </w:r>
      <w:r w:rsidRPr="00FB0061">
        <w:rPr>
          <w:rFonts w:ascii="Arial" w:hAnsi="Arial" w:cs="Arial"/>
          <w:color w:val="000000" w:themeColor="text1"/>
          <w:sz w:val="20"/>
          <w:szCs w:val="20"/>
        </w:rPr>
        <w:t xml:space="preserve"> because</w:t>
      </w:r>
      <w:r w:rsidR="00E41638" w:rsidRPr="00FB0061">
        <w:rPr>
          <w:rFonts w:ascii="Arial" w:hAnsi="Arial" w:cs="Arial"/>
          <w:color w:val="000000" w:themeColor="text1"/>
          <w:sz w:val="20"/>
          <w:szCs w:val="20"/>
        </w:rPr>
        <w:t xml:space="preserve"> it is the only virus in the clade for which the genome assembly could be fully verified and </w:t>
      </w:r>
      <w:r w:rsidRPr="00FB0061">
        <w:rPr>
          <w:rFonts w:ascii="Arial" w:hAnsi="Arial" w:cs="Arial"/>
          <w:color w:val="000000" w:themeColor="text1"/>
          <w:sz w:val="20"/>
          <w:szCs w:val="20"/>
        </w:rPr>
        <w:t xml:space="preserve">where </w:t>
      </w:r>
      <w:r w:rsidR="00E41638" w:rsidRPr="00FB0061">
        <w:rPr>
          <w:rFonts w:ascii="Arial" w:hAnsi="Arial" w:cs="Arial"/>
          <w:color w:val="000000" w:themeColor="text1"/>
          <w:sz w:val="20"/>
          <w:szCs w:val="20"/>
        </w:rPr>
        <w:t>it was certain that the ORFs were complete</w:t>
      </w:r>
      <w:r w:rsidRPr="00FB0061">
        <w:rPr>
          <w:sz w:val="20"/>
          <w:szCs w:val="20"/>
          <w:lang w:val="en-GB"/>
        </w:rPr>
        <w:t xml:space="preserve">. </w:t>
      </w:r>
      <w:proofErr w:type="spellStart"/>
      <w:r w:rsidR="00C27722" w:rsidRPr="00C27722">
        <w:rPr>
          <w:rFonts w:ascii="Arial" w:hAnsi="Arial" w:cs="Arial"/>
          <w:i/>
          <w:color w:val="000000" w:themeColor="text1"/>
          <w:sz w:val="20"/>
          <w:szCs w:val="20"/>
        </w:rPr>
        <w:t>Chaetoceros</w:t>
      </w:r>
      <w:proofErr w:type="spellEnd"/>
      <w:r w:rsidR="00C27722" w:rsidRPr="00C27722">
        <w:rPr>
          <w:rFonts w:ascii="Arial" w:hAnsi="Arial" w:cs="Arial"/>
          <w:i/>
          <w:color w:val="000000" w:themeColor="text1"/>
          <w:sz w:val="20"/>
          <w:szCs w:val="20"/>
        </w:rPr>
        <w:t xml:space="preserve"> </w:t>
      </w:r>
      <w:proofErr w:type="spellStart"/>
      <w:r w:rsidR="00C27722" w:rsidRPr="00C27722">
        <w:rPr>
          <w:rFonts w:ascii="Arial" w:hAnsi="Arial" w:cs="Arial"/>
          <w:i/>
          <w:color w:val="000000" w:themeColor="text1"/>
          <w:sz w:val="20"/>
          <w:szCs w:val="20"/>
        </w:rPr>
        <w:t>tenuissimus</w:t>
      </w:r>
      <w:proofErr w:type="spellEnd"/>
      <w:r w:rsidR="00C27722" w:rsidRPr="00C27722">
        <w:rPr>
          <w:rFonts w:ascii="Arial" w:hAnsi="Arial" w:cs="Arial"/>
          <w:i/>
          <w:color w:val="000000" w:themeColor="text1"/>
          <w:sz w:val="20"/>
          <w:szCs w:val="20"/>
        </w:rPr>
        <w:t xml:space="preserve"> RNA virus type II</w:t>
      </w:r>
      <w:r w:rsidR="00E41638" w:rsidRPr="00FB0061">
        <w:rPr>
          <w:rFonts w:ascii="Arial" w:hAnsi="Arial" w:cs="Arial"/>
          <w:color w:val="000000" w:themeColor="text1"/>
          <w:sz w:val="20"/>
          <w:szCs w:val="20"/>
        </w:rPr>
        <w:t xml:space="preserve"> was selected for </w:t>
      </w:r>
      <w:r w:rsidR="00D150CD" w:rsidRPr="00FB0061">
        <w:rPr>
          <w:rFonts w:ascii="Arial" w:hAnsi="Arial" w:cs="Arial"/>
          <w:color w:val="000000" w:themeColor="text1"/>
          <w:sz w:val="20"/>
          <w:szCs w:val="20"/>
        </w:rPr>
        <w:t xml:space="preserve">the proposed genus </w:t>
      </w:r>
      <w:proofErr w:type="spellStart"/>
      <w:r w:rsidR="00E41638" w:rsidRPr="003C2963">
        <w:rPr>
          <w:rFonts w:ascii="Arial" w:hAnsi="Arial" w:cs="Arial"/>
          <w:i/>
          <w:color w:val="000000" w:themeColor="text1"/>
          <w:sz w:val="20"/>
          <w:szCs w:val="20"/>
        </w:rPr>
        <w:t>Salisharnavirus</w:t>
      </w:r>
      <w:proofErr w:type="spellEnd"/>
      <w:r w:rsidR="00E41638" w:rsidRPr="00FB0061">
        <w:rPr>
          <w:rFonts w:ascii="Arial" w:hAnsi="Arial" w:cs="Arial"/>
          <w:color w:val="000000" w:themeColor="text1"/>
          <w:sz w:val="20"/>
          <w:szCs w:val="20"/>
        </w:rPr>
        <w:t xml:space="preserve"> because it is the better-studied of the two isolates in the clade</w:t>
      </w:r>
      <w:r w:rsidRPr="00FB0061">
        <w:rPr>
          <w:rFonts w:ascii="Arial" w:hAnsi="Arial" w:cs="Arial"/>
          <w:color w:val="000000" w:themeColor="text1"/>
          <w:sz w:val="20"/>
          <w:szCs w:val="20"/>
        </w:rPr>
        <w:t xml:space="preserve">. </w:t>
      </w:r>
      <w:proofErr w:type="spellStart"/>
      <w:r w:rsidRPr="00FB0061">
        <w:rPr>
          <w:rFonts w:ascii="Arial" w:hAnsi="Arial" w:cs="Arial"/>
          <w:i/>
          <w:color w:val="000000" w:themeColor="text1"/>
          <w:sz w:val="20"/>
          <w:szCs w:val="20"/>
        </w:rPr>
        <w:t>Asterionellopsis</w:t>
      </w:r>
      <w:proofErr w:type="spellEnd"/>
      <w:r w:rsidRPr="00FB0061">
        <w:rPr>
          <w:rFonts w:ascii="Arial" w:hAnsi="Arial" w:cs="Arial"/>
          <w:i/>
          <w:color w:val="000000" w:themeColor="text1"/>
          <w:sz w:val="20"/>
          <w:szCs w:val="20"/>
        </w:rPr>
        <w:t xml:space="preserve"> </w:t>
      </w:r>
      <w:proofErr w:type="spellStart"/>
      <w:r w:rsidRPr="00FB0061">
        <w:rPr>
          <w:rFonts w:ascii="Arial" w:hAnsi="Arial" w:cs="Arial"/>
          <w:i/>
          <w:color w:val="000000" w:themeColor="text1"/>
          <w:sz w:val="20"/>
          <w:szCs w:val="20"/>
        </w:rPr>
        <w:t>glacialis</w:t>
      </w:r>
      <w:proofErr w:type="spellEnd"/>
      <w:r w:rsidRPr="00FB0061">
        <w:rPr>
          <w:rFonts w:ascii="Arial" w:hAnsi="Arial" w:cs="Arial"/>
          <w:i/>
          <w:color w:val="000000" w:themeColor="text1"/>
          <w:sz w:val="20"/>
          <w:szCs w:val="20"/>
        </w:rPr>
        <w:t xml:space="preserve"> RNA virus</w:t>
      </w:r>
      <w:r w:rsidRPr="00FB0061">
        <w:rPr>
          <w:rFonts w:ascii="Arial" w:hAnsi="Arial" w:cs="Arial"/>
          <w:color w:val="000000" w:themeColor="text1"/>
          <w:sz w:val="20"/>
          <w:szCs w:val="20"/>
        </w:rPr>
        <w:t xml:space="preserve"> is the only member of the </w:t>
      </w:r>
      <w:r w:rsidR="00D51D2E" w:rsidRPr="00FB0061">
        <w:rPr>
          <w:rFonts w:ascii="Arial" w:hAnsi="Arial" w:cs="Arial"/>
          <w:color w:val="000000" w:themeColor="text1"/>
          <w:sz w:val="20"/>
          <w:szCs w:val="20"/>
        </w:rPr>
        <w:t>prop</w:t>
      </w:r>
      <w:r w:rsidRPr="00FB0061">
        <w:rPr>
          <w:rFonts w:ascii="Arial" w:hAnsi="Arial" w:cs="Arial"/>
          <w:color w:val="000000" w:themeColor="text1"/>
          <w:sz w:val="20"/>
          <w:szCs w:val="20"/>
        </w:rPr>
        <w:t>o</w:t>
      </w:r>
      <w:r w:rsidR="00D51D2E" w:rsidRPr="00FB0061">
        <w:rPr>
          <w:rFonts w:ascii="Arial" w:hAnsi="Arial" w:cs="Arial"/>
          <w:color w:val="000000" w:themeColor="text1"/>
          <w:sz w:val="20"/>
          <w:szCs w:val="20"/>
        </w:rPr>
        <w:t>s</w:t>
      </w:r>
      <w:r w:rsidRPr="00FB0061">
        <w:rPr>
          <w:rFonts w:ascii="Arial" w:hAnsi="Arial" w:cs="Arial"/>
          <w:color w:val="000000" w:themeColor="text1"/>
          <w:sz w:val="20"/>
          <w:szCs w:val="20"/>
        </w:rPr>
        <w:t xml:space="preserve">ed genus </w:t>
      </w:r>
      <w:proofErr w:type="spellStart"/>
      <w:r w:rsidRPr="003C2963">
        <w:rPr>
          <w:rFonts w:ascii="Arial" w:hAnsi="Arial" w:cs="Arial"/>
          <w:i/>
          <w:color w:val="000000" w:themeColor="text1"/>
          <w:sz w:val="20"/>
          <w:szCs w:val="20"/>
        </w:rPr>
        <w:t>Kusarnavirus</w:t>
      </w:r>
      <w:proofErr w:type="spellEnd"/>
      <w:r w:rsidRPr="00FB0061">
        <w:rPr>
          <w:rFonts w:ascii="Arial" w:hAnsi="Arial" w:cs="Arial"/>
          <w:color w:val="000000" w:themeColor="text1"/>
          <w:sz w:val="20"/>
          <w:szCs w:val="20"/>
        </w:rPr>
        <w:t>.</w:t>
      </w:r>
    </w:p>
    <w:p w14:paraId="3CA4721F" w14:textId="6794DB22" w:rsidR="000269EF" w:rsidRDefault="000269EF">
      <w:pPr>
        <w:rPr>
          <w:rFonts w:eastAsia="Times"/>
          <w:color w:val="000000"/>
          <w:sz w:val="22"/>
          <w:szCs w:val="22"/>
          <w:lang w:eastAsia="en-GB"/>
        </w:rPr>
      </w:pPr>
      <w:r>
        <w:rPr>
          <w:color w:val="000000"/>
          <w:sz w:val="22"/>
          <w:szCs w:val="22"/>
        </w:rPr>
        <w:br w:type="page"/>
      </w:r>
    </w:p>
    <w:p w14:paraId="67FC3DD9" w14:textId="2B1ECAFD" w:rsidR="00CE0DE4" w:rsidRDefault="00687DAF" w:rsidP="00991A82">
      <w:pPr>
        <w:pStyle w:val="BodyTextIndent"/>
        <w:ind w:left="0" w:firstLine="0"/>
        <w:rPr>
          <w:rFonts w:ascii="Times New Roman" w:hAnsi="Times New Roman"/>
          <w:color w:val="000000"/>
          <w:sz w:val="22"/>
          <w:szCs w:val="22"/>
        </w:rPr>
      </w:pPr>
      <w:r>
        <w:rPr>
          <w:rFonts w:ascii="Times New Roman" w:hAnsi="Times New Roman"/>
          <w:noProof/>
          <w:color w:val="000000"/>
          <w:sz w:val="22"/>
          <w:szCs w:val="22"/>
          <w:lang w:val="en-GB"/>
        </w:rPr>
        <w:lastRenderedPageBreak/>
        <w:drawing>
          <wp:inline distT="0" distB="0" distL="0" distR="0" wp14:anchorId="575E151D" wp14:editId="3AB3EB1C">
            <wp:extent cx="5397993" cy="762999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lok_Lang_Suttle2_Fig1v1.png"/>
                    <pic:cNvPicPr/>
                  </pic:nvPicPr>
                  <pic:blipFill>
                    <a:blip r:embed="rId9">
                      <a:extLst>
                        <a:ext uri="{28A0092B-C50C-407E-A947-70E740481C1C}">
                          <a14:useLocalDpi xmlns:a14="http://schemas.microsoft.com/office/drawing/2010/main" val="0"/>
                        </a:ext>
                      </a:extLst>
                    </a:blip>
                    <a:stretch>
                      <a:fillRect/>
                    </a:stretch>
                  </pic:blipFill>
                  <pic:spPr>
                    <a:xfrm>
                      <a:off x="0" y="0"/>
                      <a:ext cx="5403811" cy="7638216"/>
                    </a:xfrm>
                    <a:prstGeom prst="rect">
                      <a:avLst/>
                    </a:prstGeom>
                  </pic:spPr>
                </pic:pic>
              </a:graphicData>
            </a:graphic>
          </wp:inline>
        </w:drawing>
      </w:r>
    </w:p>
    <w:p w14:paraId="2160BAFA" w14:textId="57ACF338" w:rsidR="000269EF" w:rsidRPr="00A4357C" w:rsidRDefault="000269EF" w:rsidP="00991A82">
      <w:pPr>
        <w:pStyle w:val="BodyTextIndent"/>
        <w:ind w:left="0" w:firstLine="0"/>
        <w:rPr>
          <w:rFonts w:ascii="Arial" w:hAnsi="Arial" w:cs="Arial"/>
          <w:color w:val="000000"/>
          <w:sz w:val="20"/>
        </w:rPr>
      </w:pPr>
    </w:p>
    <w:p w14:paraId="32614599" w14:textId="15E712C0" w:rsidR="000269EF" w:rsidRPr="00A4357C" w:rsidRDefault="000269EF" w:rsidP="00991A82">
      <w:pPr>
        <w:pStyle w:val="BodyTextIndent"/>
        <w:ind w:left="0" w:firstLine="0"/>
        <w:rPr>
          <w:rFonts w:ascii="Arial" w:hAnsi="Arial" w:cs="Arial"/>
          <w:color w:val="000000"/>
          <w:sz w:val="20"/>
        </w:rPr>
      </w:pPr>
      <w:r w:rsidRPr="00A4357C">
        <w:rPr>
          <w:rFonts w:ascii="Arial" w:hAnsi="Arial" w:cs="Arial"/>
          <w:color w:val="000000"/>
          <w:sz w:val="20"/>
        </w:rPr>
        <w:t xml:space="preserve">Figure 1. Maximum-likelihood phylogeny of the </w:t>
      </w:r>
      <w:r w:rsidRPr="00A4357C">
        <w:rPr>
          <w:rFonts w:ascii="Arial" w:hAnsi="Arial" w:cs="Arial"/>
          <w:i/>
          <w:color w:val="000000"/>
          <w:sz w:val="20"/>
        </w:rPr>
        <w:t>Picornavirales</w:t>
      </w:r>
      <w:r w:rsidRPr="00A4357C">
        <w:rPr>
          <w:rFonts w:ascii="Arial" w:hAnsi="Arial" w:cs="Arial"/>
          <w:color w:val="000000"/>
          <w:sz w:val="20"/>
        </w:rPr>
        <w:t xml:space="preserve"> RNA-dependent RNA polymerase amino acid sequences rooted with sequences from the </w:t>
      </w:r>
      <w:proofErr w:type="spellStart"/>
      <w:r w:rsidRPr="00A4357C">
        <w:rPr>
          <w:rFonts w:ascii="Arial" w:hAnsi="Arial" w:cs="Arial"/>
          <w:i/>
          <w:color w:val="000000"/>
          <w:sz w:val="20"/>
        </w:rPr>
        <w:t>Potyviridae</w:t>
      </w:r>
      <w:proofErr w:type="spellEnd"/>
      <w:r w:rsidRPr="00A4357C">
        <w:rPr>
          <w:rFonts w:ascii="Arial" w:hAnsi="Arial" w:cs="Arial"/>
          <w:color w:val="000000"/>
          <w:sz w:val="20"/>
        </w:rPr>
        <w:t xml:space="preserve">. Branch </w:t>
      </w:r>
      <w:proofErr w:type="spellStart"/>
      <w:r w:rsidRPr="00A4357C">
        <w:rPr>
          <w:rFonts w:ascii="Arial" w:hAnsi="Arial" w:cs="Arial"/>
          <w:color w:val="000000"/>
          <w:sz w:val="20"/>
        </w:rPr>
        <w:t>colours</w:t>
      </w:r>
      <w:proofErr w:type="spellEnd"/>
      <w:r w:rsidRPr="00A4357C">
        <w:rPr>
          <w:rFonts w:ascii="Arial" w:hAnsi="Arial" w:cs="Arial"/>
          <w:color w:val="000000"/>
          <w:sz w:val="20"/>
        </w:rPr>
        <w:t xml:space="preserve"> denote virus families: </w:t>
      </w:r>
      <w:proofErr w:type="spellStart"/>
      <w:r w:rsidRPr="00A4357C">
        <w:rPr>
          <w:rFonts w:ascii="Arial" w:hAnsi="Arial" w:cs="Arial"/>
          <w:i/>
          <w:color w:val="000000"/>
          <w:sz w:val="20"/>
        </w:rPr>
        <w:t>Potyviridae</w:t>
      </w:r>
      <w:proofErr w:type="spellEnd"/>
      <w:r w:rsidRPr="00A4357C">
        <w:rPr>
          <w:rFonts w:ascii="Arial" w:hAnsi="Arial" w:cs="Arial"/>
          <w:color w:val="000000"/>
          <w:sz w:val="20"/>
        </w:rPr>
        <w:t xml:space="preserve"> (dark green), </w:t>
      </w:r>
      <w:proofErr w:type="spellStart"/>
      <w:r w:rsidRPr="00A4357C">
        <w:rPr>
          <w:rFonts w:ascii="Arial" w:hAnsi="Arial" w:cs="Arial"/>
          <w:i/>
          <w:color w:val="000000"/>
          <w:sz w:val="20"/>
        </w:rPr>
        <w:t>Picornaviridae</w:t>
      </w:r>
      <w:proofErr w:type="spellEnd"/>
      <w:r w:rsidRPr="00A4357C">
        <w:rPr>
          <w:rFonts w:ascii="Arial" w:hAnsi="Arial" w:cs="Arial"/>
          <w:color w:val="000000"/>
          <w:sz w:val="20"/>
        </w:rPr>
        <w:t xml:space="preserve"> (red), </w:t>
      </w:r>
      <w:r w:rsidRPr="00A4357C">
        <w:rPr>
          <w:rFonts w:ascii="Arial" w:hAnsi="Arial" w:cs="Arial"/>
          <w:i/>
          <w:color w:val="000000"/>
          <w:sz w:val="20"/>
        </w:rPr>
        <w:t>Iflaviridae</w:t>
      </w:r>
      <w:r w:rsidRPr="00A4357C">
        <w:rPr>
          <w:rFonts w:ascii="Arial" w:hAnsi="Arial" w:cs="Arial"/>
          <w:color w:val="000000"/>
          <w:sz w:val="20"/>
        </w:rPr>
        <w:t xml:space="preserve"> (yellow), </w:t>
      </w:r>
      <w:r w:rsidRPr="00A4357C">
        <w:rPr>
          <w:rFonts w:ascii="Arial" w:hAnsi="Arial" w:cs="Arial"/>
          <w:i/>
          <w:color w:val="000000"/>
          <w:sz w:val="20"/>
        </w:rPr>
        <w:t>Dicistroviridae</w:t>
      </w:r>
      <w:r w:rsidRPr="00A4357C">
        <w:rPr>
          <w:rFonts w:ascii="Arial" w:hAnsi="Arial" w:cs="Arial"/>
          <w:color w:val="000000"/>
          <w:sz w:val="20"/>
        </w:rPr>
        <w:t xml:space="preserve"> (orange), </w:t>
      </w:r>
      <w:r w:rsidRPr="00A4357C">
        <w:rPr>
          <w:rFonts w:ascii="Arial" w:hAnsi="Arial" w:cs="Arial"/>
          <w:i/>
          <w:color w:val="000000"/>
          <w:sz w:val="20"/>
        </w:rPr>
        <w:t>Secoviridae</w:t>
      </w:r>
      <w:r w:rsidRPr="00A4357C">
        <w:rPr>
          <w:rFonts w:ascii="Arial" w:hAnsi="Arial" w:cs="Arial"/>
          <w:color w:val="000000"/>
          <w:sz w:val="20"/>
        </w:rPr>
        <w:t xml:space="preserve"> (lime green) and </w:t>
      </w:r>
      <w:r w:rsidRPr="00A4357C">
        <w:rPr>
          <w:rFonts w:ascii="Arial" w:hAnsi="Arial" w:cs="Arial"/>
          <w:i/>
          <w:color w:val="000000"/>
          <w:sz w:val="20"/>
        </w:rPr>
        <w:t>Marnaviridae</w:t>
      </w:r>
      <w:r w:rsidRPr="00A4357C">
        <w:rPr>
          <w:rFonts w:ascii="Arial" w:hAnsi="Arial" w:cs="Arial"/>
          <w:color w:val="000000"/>
          <w:sz w:val="20"/>
        </w:rPr>
        <w:t xml:space="preserve"> (blue). Existing and proposed genera within the </w:t>
      </w:r>
      <w:r w:rsidRPr="00A4357C">
        <w:rPr>
          <w:rFonts w:ascii="Arial" w:hAnsi="Arial" w:cs="Arial"/>
          <w:i/>
          <w:color w:val="000000"/>
          <w:sz w:val="20"/>
        </w:rPr>
        <w:t>Marnaviridae</w:t>
      </w:r>
      <w:r w:rsidRPr="00A4357C">
        <w:rPr>
          <w:rFonts w:ascii="Arial" w:hAnsi="Arial" w:cs="Arial"/>
          <w:color w:val="000000"/>
          <w:sz w:val="20"/>
        </w:rPr>
        <w:t xml:space="preserve"> are indicated by coloured boxes. SH-like branch support values are indicated at the nodes when &gt;</w:t>
      </w:r>
      <w:r w:rsidR="00BD1105" w:rsidRPr="00A4357C">
        <w:rPr>
          <w:rFonts w:ascii="Arial" w:hAnsi="Arial" w:cs="Arial"/>
          <w:color w:val="000000"/>
          <w:sz w:val="20"/>
        </w:rPr>
        <w:t>0.7</w:t>
      </w:r>
      <w:r w:rsidRPr="00A4357C">
        <w:rPr>
          <w:rFonts w:ascii="Arial" w:hAnsi="Arial" w:cs="Arial"/>
          <w:color w:val="000000"/>
          <w:sz w:val="20"/>
        </w:rPr>
        <w:t xml:space="preserve"> and the maximum-likelihood scale bar is shown.</w:t>
      </w:r>
    </w:p>
    <w:p w14:paraId="5CC7059F" w14:textId="5A2F959A" w:rsidR="00091465" w:rsidRDefault="00091465">
      <w:pPr>
        <w:rPr>
          <w:rFonts w:eastAsia="Times"/>
          <w:color w:val="000000"/>
          <w:sz w:val="22"/>
          <w:szCs w:val="22"/>
          <w:lang w:eastAsia="en-GB"/>
        </w:rPr>
      </w:pPr>
      <w:r>
        <w:rPr>
          <w:color w:val="000000"/>
          <w:sz w:val="22"/>
          <w:szCs w:val="22"/>
        </w:rPr>
        <w:br w:type="page"/>
      </w:r>
    </w:p>
    <w:p w14:paraId="6E8B23E9" w14:textId="4A2B33F0" w:rsidR="00091465" w:rsidRDefault="00091465" w:rsidP="00991A82">
      <w:pPr>
        <w:pStyle w:val="BodyTextIndent"/>
        <w:ind w:left="0" w:firstLine="0"/>
        <w:rPr>
          <w:rFonts w:ascii="Times New Roman" w:hAnsi="Times New Roman"/>
          <w:color w:val="000000"/>
          <w:sz w:val="22"/>
          <w:szCs w:val="22"/>
        </w:rPr>
      </w:pPr>
      <w:r>
        <w:rPr>
          <w:rFonts w:ascii="Times New Roman" w:hAnsi="Times New Roman"/>
          <w:noProof/>
          <w:color w:val="000000"/>
          <w:sz w:val="22"/>
          <w:szCs w:val="22"/>
          <w:lang w:val="en-GB"/>
        </w:rPr>
        <w:lastRenderedPageBreak/>
        <w:drawing>
          <wp:inline distT="0" distB="0" distL="0" distR="0" wp14:anchorId="76744DC2" wp14:editId="7C85BD33">
            <wp:extent cx="3375660" cy="599862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png"/>
                    <pic:cNvPicPr/>
                  </pic:nvPicPr>
                  <pic:blipFill rotWithShape="1">
                    <a:blip r:embed="rId10">
                      <a:extLst>
                        <a:ext uri="{28A0092B-C50C-407E-A947-70E740481C1C}">
                          <a14:useLocalDpi xmlns:a14="http://schemas.microsoft.com/office/drawing/2010/main" val="0"/>
                        </a:ext>
                      </a:extLst>
                    </a:blip>
                    <a:srcRect l="16276" t="10012" r="27525" b="15090"/>
                    <a:stretch/>
                  </pic:blipFill>
                  <pic:spPr bwMode="auto">
                    <a:xfrm>
                      <a:off x="0" y="0"/>
                      <a:ext cx="3376279" cy="5999724"/>
                    </a:xfrm>
                    <a:prstGeom prst="rect">
                      <a:avLst/>
                    </a:prstGeom>
                    <a:ln>
                      <a:noFill/>
                    </a:ln>
                    <a:extLst>
                      <a:ext uri="{53640926-AAD7-44D8-BBD7-CCE9431645EC}">
                        <a14:shadowObscured xmlns:a14="http://schemas.microsoft.com/office/drawing/2010/main"/>
                      </a:ext>
                    </a:extLst>
                  </pic:spPr>
                </pic:pic>
              </a:graphicData>
            </a:graphic>
          </wp:inline>
        </w:drawing>
      </w:r>
    </w:p>
    <w:p w14:paraId="397532DC" w14:textId="602CE6C8" w:rsidR="00091465" w:rsidRDefault="00091465" w:rsidP="00991A82">
      <w:pPr>
        <w:pStyle w:val="BodyTextIndent"/>
        <w:ind w:left="0" w:firstLine="0"/>
        <w:rPr>
          <w:rFonts w:ascii="Times New Roman" w:hAnsi="Times New Roman"/>
          <w:color w:val="000000"/>
          <w:sz w:val="22"/>
          <w:szCs w:val="22"/>
        </w:rPr>
      </w:pPr>
    </w:p>
    <w:p w14:paraId="359E5DB9" w14:textId="4680CF68" w:rsidR="00091465" w:rsidRPr="00A4357C" w:rsidRDefault="00091465" w:rsidP="00991A82">
      <w:pPr>
        <w:pStyle w:val="BodyTextIndent"/>
        <w:ind w:left="0" w:firstLine="0"/>
        <w:rPr>
          <w:rFonts w:ascii="Arial" w:hAnsi="Arial" w:cs="Arial"/>
          <w:color w:val="000000"/>
          <w:sz w:val="20"/>
        </w:rPr>
      </w:pPr>
      <w:r w:rsidRPr="00A4357C">
        <w:rPr>
          <w:rFonts w:ascii="Arial" w:hAnsi="Arial" w:cs="Arial"/>
          <w:color w:val="000000"/>
          <w:sz w:val="20"/>
        </w:rPr>
        <w:t xml:space="preserve">Figure 2. </w:t>
      </w:r>
      <w:r w:rsidR="004105B7" w:rsidRPr="00A4357C">
        <w:rPr>
          <w:rFonts w:ascii="Arial" w:hAnsi="Arial" w:cs="Arial"/>
          <w:color w:val="000000"/>
          <w:sz w:val="20"/>
        </w:rPr>
        <w:t xml:space="preserve">Pairwise comparisons of </w:t>
      </w:r>
      <w:r w:rsidR="004105B7" w:rsidRPr="00A4357C">
        <w:rPr>
          <w:rFonts w:ascii="Arial" w:hAnsi="Arial" w:cs="Arial"/>
          <w:i/>
          <w:color w:val="000000"/>
          <w:sz w:val="20"/>
        </w:rPr>
        <w:t>Marnaviridae</w:t>
      </w:r>
      <w:r w:rsidR="004105B7" w:rsidRPr="00A4357C">
        <w:rPr>
          <w:rFonts w:ascii="Arial" w:hAnsi="Arial" w:cs="Arial"/>
          <w:color w:val="000000"/>
          <w:sz w:val="20"/>
        </w:rPr>
        <w:t xml:space="preserve"> member sequences. A. </w:t>
      </w:r>
      <w:r w:rsidR="00BC24C1" w:rsidRPr="00A4357C">
        <w:rPr>
          <w:rFonts w:ascii="Arial" w:hAnsi="Arial" w:cs="Arial"/>
          <w:color w:val="000000"/>
          <w:sz w:val="20"/>
          <w:lang w:val="en-CA"/>
        </w:rPr>
        <w:t>Pairwise i</w:t>
      </w:r>
      <w:r w:rsidR="004105B7" w:rsidRPr="00A4357C">
        <w:rPr>
          <w:rFonts w:ascii="Arial" w:hAnsi="Arial" w:cs="Arial"/>
          <w:color w:val="000000"/>
          <w:sz w:val="20"/>
          <w:lang w:val="en-CA"/>
        </w:rPr>
        <w:t xml:space="preserve">dentities calculated for the entire capsid polyprotein region </w:t>
      </w:r>
      <w:r w:rsidR="00BC24C1" w:rsidRPr="00A4357C">
        <w:rPr>
          <w:rFonts w:ascii="Arial" w:hAnsi="Arial" w:cs="Arial"/>
          <w:color w:val="000000"/>
          <w:sz w:val="20"/>
          <w:lang w:val="en-CA"/>
        </w:rPr>
        <w:t>quantified in bins. B. Pairwise identities calculated for the</w:t>
      </w:r>
      <w:r w:rsidR="004105B7" w:rsidRPr="00A4357C">
        <w:rPr>
          <w:rFonts w:ascii="Arial" w:hAnsi="Arial" w:cs="Arial"/>
          <w:color w:val="000000"/>
          <w:sz w:val="20"/>
          <w:lang w:val="en-CA"/>
        </w:rPr>
        <w:t xml:space="preserve"> </w:t>
      </w:r>
      <w:proofErr w:type="spellStart"/>
      <w:r w:rsidR="004105B7" w:rsidRPr="00A4357C">
        <w:rPr>
          <w:rFonts w:ascii="Arial" w:hAnsi="Arial" w:cs="Arial"/>
          <w:color w:val="000000"/>
          <w:sz w:val="20"/>
          <w:lang w:val="en-CA"/>
        </w:rPr>
        <w:t>RdRp</w:t>
      </w:r>
      <w:proofErr w:type="spellEnd"/>
      <w:r w:rsidR="004105B7" w:rsidRPr="00A4357C">
        <w:rPr>
          <w:rFonts w:ascii="Arial" w:hAnsi="Arial" w:cs="Arial"/>
          <w:color w:val="000000"/>
          <w:sz w:val="20"/>
          <w:lang w:val="en-CA"/>
        </w:rPr>
        <w:t xml:space="preserve"> domain </w:t>
      </w:r>
      <w:r w:rsidR="00BC24C1" w:rsidRPr="00A4357C">
        <w:rPr>
          <w:rFonts w:ascii="Arial" w:hAnsi="Arial" w:cs="Arial"/>
          <w:color w:val="000000"/>
          <w:sz w:val="20"/>
          <w:lang w:val="en-CA"/>
        </w:rPr>
        <w:t>quantified in bins. C. Values for pairwise comparisons among genera.</w:t>
      </w:r>
    </w:p>
    <w:p w14:paraId="368AC4CB" w14:textId="77777777" w:rsidR="00703E00" w:rsidRDefault="00703E00" w:rsidP="00991A82">
      <w:pPr>
        <w:pStyle w:val="BodyTextIndent"/>
        <w:ind w:left="0" w:firstLine="0"/>
        <w:rPr>
          <w:rFonts w:ascii="Times New Roman" w:hAnsi="Times New Roman"/>
          <w:color w:val="000000"/>
          <w:sz w:val="22"/>
          <w:szCs w:val="22"/>
        </w:rPr>
      </w:pPr>
    </w:p>
    <w:p w14:paraId="2CD181EB" w14:textId="77777777" w:rsidR="00703E00" w:rsidRDefault="00703E00" w:rsidP="00991A82">
      <w:pPr>
        <w:pStyle w:val="BodyTextIndent"/>
        <w:ind w:left="0" w:firstLine="0"/>
        <w:rPr>
          <w:rFonts w:ascii="Times New Roman" w:hAnsi="Times New Roman"/>
          <w:color w:val="000000"/>
          <w:sz w:val="22"/>
          <w:szCs w:val="22"/>
        </w:rPr>
        <w:sectPr w:rsidR="00703E00" w:rsidSect="00991A82">
          <w:headerReference w:type="default" r:id="rId11"/>
          <w:footerReference w:type="default" r:id="rId12"/>
          <w:type w:val="continuous"/>
          <w:pgSz w:w="11909" w:h="16834" w:code="9"/>
          <w:pgMar w:top="1296" w:right="1008" w:bottom="1440" w:left="1440" w:header="706" w:footer="706" w:gutter="0"/>
          <w:cols w:space="708"/>
          <w:formProt w:val="0"/>
          <w:docGrid w:linePitch="360"/>
        </w:sectPr>
      </w:pPr>
    </w:p>
    <w:p w14:paraId="6A982D25" w14:textId="4D6CDA4D" w:rsidR="004675AA" w:rsidRPr="000D0070" w:rsidRDefault="00703E00" w:rsidP="00991A82">
      <w:pPr>
        <w:pStyle w:val="BodyTextIndent"/>
        <w:ind w:left="0" w:firstLine="0"/>
        <w:rPr>
          <w:rFonts w:ascii="Arial" w:hAnsi="Arial" w:cs="Arial"/>
          <w:color w:val="000000"/>
          <w:sz w:val="20"/>
        </w:rPr>
      </w:pPr>
      <w:r w:rsidRPr="000D0070">
        <w:rPr>
          <w:rFonts w:ascii="Arial" w:hAnsi="Arial" w:cs="Arial"/>
          <w:color w:val="000000"/>
          <w:sz w:val="20"/>
        </w:rPr>
        <w:lastRenderedPageBreak/>
        <w:t xml:space="preserve">Table 1. Summary of </w:t>
      </w:r>
      <w:r w:rsidR="000D0070" w:rsidRPr="000D0070">
        <w:rPr>
          <w:rFonts w:ascii="Arial" w:hAnsi="Arial" w:cs="Arial"/>
          <w:color w:val="000000"/>
          <w:sz w:val="20"/>
        </w:rPr>
        <w:t>information for 20 viruses related to this proposal.</w:t>
      </w:r>
    </w:p>
    <w:tbl>
      <w:tblPr>
        <w:tblStyle w:val="PlainTable41"/>
        <w:tblW w:w="0" w:type="auto"/>
        <w:tblBorders>
          <w:top w:val="single" w:sz="4" w:space="0" w:color="000000"/>
          <w:bottom w:val="single" w:sz="4" w:space="0" w:color="000000"/>
        </w:tblBorders>
        <w:shd w:val="clear" w:color="auto" w:fill="FFFFFF" w:themeFill="background1"/>
        <w:tblCellMar>
          <w:left w:w="57" w:type="dxa"/>
          <w:right w:w="57" w:type="dxa"/>
        </w:tblCellMar>
        <w:tblLook w:val="04A0" w:firstRow="1" w:lastRow="0" w:firstColumn="1" w:lastColumn="0" w:noHBand="0" w:noVBand="1"/>
      </w:tblPr>
      <w:tblGrid>
        <w:gridCol w:w="1320"/>
        <w:gridCol w:w="1941"/>
        <w:gridCol w:w="1129"/>
        <w:gridCol w:w="1218"/>
        <w:gridCol w:w="847"/>
        <w:gridCol w:w="708"/>
        <w:gridCol w:w="2117"/>
        <w:gridCol w:w="1417"/>
        <w:gridCol w:w="849"/>
        <w:gridCol w:w="1414"/>
      </w:tblGrid>
      <w:tr w:rsidR="00703E00" w:rsidRPr="00C74932" w14:paraId="249F1F13" w14:textId="77777777" w:rsidTr="004F1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vMerge w:val="restart"/>
            <w:tcBorders>
              <w:top w:val="single" w:sz="4" w:space="0" w:color="000000"/>
              <w:bottom w:val="single" w:sz="4" w:space="0" w:color="000000"/>
            </w:tcBorders>
            <w:shd w:val="clear" w:color="auto" w:fill="FFFFFF" w:themeFill="background1"/>
            <w:vAlign w:val="center"/>
          </w:tcPr>
          <w:p w14:paraId="73294240" w14:textId="77777777" w:rsidR="00703E00" w:rsidRPr="00C74932" w:rsidRDefault="00703E00" w:rsidP="004F1FFA">
            <w:pPr>
              <w:spacing w:before="0"/>
              <w:rPr>
                <w:rFonts w:ascii="Arial" w:hAnsi="Arial" w:cs="Arial"/>
                <w:sz w:val="16"/>
                <w:szCs w:val="16"/>
              </w:rPr>
            </w:pPr>
            <w:r w:rsidRPr="00C74932">
              <w:rPr>
                <w:rFonts w:ascii="Arial" w:hAnsi="Arial" w:cs="Arial"/>
                <w:sz w:val="16"/>
                <w:szCs w:val="16"/>
              </w:rPr>
              <w:t>Genus</w:t>
            </w:r>
          </w:p>
        </w:tc>
        <w:tc>
          <w:tcPr>
            <w:tcW w:w="1941" w:type="dxa"/>
            <w:vMerge w:val="restart"/>
            <w:tcBorders>
              <w:top w:val="single" w:sz="4" w:space="0" w:color="000000"/>
              <w:bottom w:val="single" w:sz="4" w:space="0" w:color="000000"/>
            </w:tcBorders>
            <w:shd w:val="clear" w:color="auto" w:fill="FFFFFF" w:themeFill="background1"/>
            <w:vAlign w:val="center"/>
          </w:tcPr>
          <w:p w14:paraId="10DF8325" w14:textId="43457310" w:rsidR="00703E00" w:rsidRPr="00C74932" w:rsidRDefault="00703E00" w:rsidP="004F1FFA">
            <w:pPr>
              <w:spacing w:before="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Species</w:t>
            </w:r>
            <w:r w:rsidR="000D0070" w:rsidRPr="000D0070">
              <w:rPr>
                <w:rFonts w:ascii="Arial" w:hAnsi="Arial" w:cs="Arial"/>
                <w:sz w:val="16"/>
                <w:szCs w:val="16"/>
                <w:vertAlign w:val="superscript"/>
              </w:rPr>
              <w:t>1</w:t>
            </w:r>
          </w:p>
        </w:tc>
        <w:tc>
          <w:tcPr>
            <w:tcW w:w="2347" w:type="dxa"/>
            <w:gridSpan w:val="2"/>
            <w:tcBorders>
              <w:top w:val="single" w:sz="4" w:space="0" w:color="000000"/>
              <w:bottom w:val="single" w:sz="4" w:space="0" w:color="000000"/>
            </w:tcBorders>
            <w:shd w:val="clear" w:color="auto" w:fill="FFFFFF" w:themeFill="background1"/>
            <w:vAlign w:val="center"/>
          </w:tcPr>
          <w:p w14:paraId="69B6D983" w14:textId="77777777" w:rsidR="00703E00" w:rsidRPr="00C74932" w:rsidRDefault="00703E00" w:rsidP="004F1FFA">
            <w:pPr>
              <w:spacing w:before="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Accession</w:t>
            </w:r>
            <w:r>
              <w:rPr>
                <w:rFonts w:ascii="Arial" w:hAnsi="Arial" w:cs="Arial"/>
                <w:sz w:val="16"/>
                <w:szCs w:val="16"/>
              </w:rPr>
              <w:t xml:space="preserve"> number(s)</w:t>
            </w:r>
          </w:p>
        </w:tc>
        <w:tc>
          <w:tcPr>
            <w:tcW w:w="3672" w:type="dxa"/>
            <w:gridSpan w:val="3"/>
            <w:tcBorders>
              <w:top w:val="single" w:sz="4" w:space="0" w:color="000000"/>
              <w:bottom w:val="single" w:sz="4" w:space="0" w:color="000000"/>
            </w:tcBorders>
            <w:shd w:val="clear" w:color="auto" w:fill="FFFFFF" w:themeFill="background1"/>
          </w:tcPr>
          <w:p w14:paraId="26C363D6" w14:textId="77777777" w:rsidR="00703E00" w:rsidRPr="00C74932" w:rsidRDefault="00703E00" w:rsidP="004F1FFA">
            <w:pPr>
              <w:spacing w:before="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Genome</w:t>
            </w:r>
          </w:p>
        </w:tc>
        <w:tc>
          <w:tcPr>
            <w:tcW w:w="1417" w:type="dxa"/>
            <w:vMerge w:val="restart"/>
            <w:tcBorders>
              <w:top w:val="single" w:sz="4" w:space="0" w:color="000000"/>
              <w:bottom w:val="single" w:sz="4" w:space="0" w:color="000000"/>
            </w:tcBorders>
            <w:shd w:val="clear" w:color="auto" w:fill="FFFFFF" w:themeFill="background1"/>
            <w:vAlign w:val="center"/>
          </w:tcPr>
          <w:p w14:paraId="30D9DC23" w14:textId="77777777" w:rsidR="00703E00" w:rsidRPr="00C74932" w:rsidRDefault="00703E00" w:rsidP="004F1FFA">
            <w:pPr>
              <w:spacing w:before="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Host or s</w:t>
            </w:r>
            <w:r w:rsidRPr="00C74932">
              <w:rPr>
                <w:rFonts w:ascii="Arial" w:hAnsi="Arial" w:cs="Arial"/>
                <w:sz w:val="16"/>
                <w:szCs w:val="16"/>
              </w:rPr>
              <w:t>ource</w:t>
            </w:r>
          </w:p>
        </w:tc>
        <w:tc>
          <w:tcPr>
            <w:tcW w:w="849" w:type="dxa"/>
            <w:vMerge w:val="restart"/>
            <w:tcBorders>
              <w:top w:val="single" w:sz="4" w:space="0" w:color="000000"/>
              <w:bottom w:val="single" w:sz="4" w:space="0" w:color="000000"/>
            </w:tcBorders>
            <w:shd w:val="clear" w:color="auto" w:fill="FFFFFF" w:themeFill="background1"/>
            <w:vAlign w:val="center"/>
          </w:tcPr>
          <w:p w14:paraId="30DF0AED" w14:textId="77777777" w:rsidR="00703E00" w:rsidRPr="00C74932" w:rsidRDefault="00703E00" w:rsidP="004F1FFA">
            <w:pPr>
              <w:spacing w:before="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Country</w:t>
            </w:r>
          </w:p>
        </w:tc>
        <w:tc>
          <w:tcPr>
            <w:tcW w:w="1414" w:type="dxa"/>
            <w:vMerge w:val="restart"/>
            <w:tcBorders>
              <w:top w:val="single" w:sz="4" w:space="0" w:color="000000"/>
              <w:bottom w:val="single" w:sz="4" w:space="0" w:color="000000"/>
            </w:tcBorders>
            <w:shd w:val="clear" w:color="auto" w:fill="FFFFFF" w:themeFill="background1"/>
            <w:vAlign w:val="center"/>
          </w:tcPr>
          <w:p w14:paraId="77B2E243" w14:textId="77777777" w:rsidR="00703E00" w:rsidRPr="00C74932" w:rsidRDefault="00703E00" w:rsidP="004F1FFA">
            <w:pPr>
              <w:spacing w:before="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References</w:t>
            </w:r>
          </w:p>
        </w:tc>
      </w:tr>
      <w:tr w:rsidR="00703E00" w:rsidRPr="00C74932" w14:paraId="45C6FE71" w14:textId="77777777" w:rsidTr="004F1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vMerge/>
            <w:tcBorders>
              <w:top w:val="single" w:sz="4" w:space="0" w:color="000000"/>
              <w:bottom w:val="single" w:sz="4" w:space="0" w:color="000000"/>
            </w:tcBorders>
            <w:shd w:val="clear" w:color="auto" w:fill="FFFFFF" w:themeFill="background1"/>
            <w:vAlign w:val="center"/>
          </w:tcPr>
          <w:p w14:paraId="0777E3C3" w14:textId="77777777" w:rsidR="00703E00" w:rsidRPr="00C74932" w:rsidRDefault="00703E00" w:rsidP="004F1FFA">
            <w:pPr>
              <w:spacing w:before="0"/>
              <w:rPr>
                <w:rFonts w:ascii="Arial" w:hAnsi="Arial" w:cs="Arial"/>
                <w:sz w:val="16"/>
                <w:szCs w:val="16"/>
              </w:rPr>
            </w:pPr>
          </w:p>
        </w:tc>
        <w:tc>
          <w:tcPr>
            <w:tcW w:w="1941" w:type="dxa"/>
            <w:vMerge/>
            <w:tcBorders>
              <w:top w:val="single" w:sz="4" w:space="0" w:color="000000"/>
              <w:bottom w:val="single" w:sz="4" w:space="0" w:color="000000"/>
            </w:tcBorders>
            <w:shd w:val="clear" w:color="auto" w:fill="FFFFFF" w:themeFill="background1"/>
            <w:vAlign w:val="center"/>
          </w:tcPr>
          <w:p w14:paraId="1D696ABC"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129" w:type="dxa"/>
            <w:tcBorders>
              <w:top w:val="single" w:sz="4" w:space="0" w:color="000000"/>
              <w:bottom w:val="single" w:sz="4" w:space="0" w:color="000000"/>
            </w:tcBorders>
            <w:shd w:val="clear" w:color="auto" w:fill="FFFFFF" w:themeFill="background1"/>
            <w:vAlign w:val="center"/>
          </w:tcPr>
          <w:p w14:paraId="70307F4B"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C74932">
              <w:rPr>
                <w:rFonts w:ascii="Arial" w:hAnsi="Arial" w:cs="Arial"/>
                <w:b/>
                <w:sz w:val="16"/>
                <w:szCs w:val="16"/>
              </w:rPr>
              <w:t>Nucleotide</w:t>
            </w:r>
          </w:p>
        </w:tc>
        <w:tc>
          <w:tcPr>
            <w:tcW w:w="1218" w:type="dxa"/>
            <w:tcBorders>
              <w:top w:val="single" w:sz="4" w:space="0" w:color="000000"/>
              <w:bottom w:val="single" w:sz="4" w:space="0" w:color="000000"/>
            </w:tcBorders>
            <w:shd w:val="clear" w:color="auto" w:fill="FFFFFF" w:themeFill="background1"/>
            <w:vAlign w:val="center"/>
          </w:tcPr>
          <w:p w14:paraId="0F9047A7"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C74932">
              <w:rPr>
                <w:rFonts w:ascii="Arial" w:hAnsi="Arial" w:cs="Arial"/>
                <w:b/>
                <w:sz w:val="16"/>
                <w:szCs w:val="16"/>
              </w:rPr>
              <w:t>Amino acid</w:t>
            </w:r>
          </w:p>
        </w:tc>
        <w:tc>
          <w:tcPr>
            <w:tcW w:w="847" w:type="dxa"/>
            <w:tcBorders>
              <w:top w:val="single" w:sz="4" w:space="0" w:color="000000"/>
              <w:bottom w:val="single" w:sz="4" w:space="0" w:color="000000"/>
            </w:tcBorders>
            <w:shd w:val="clear" w:color="auto" w:fill="FFFFFF" w:themeFill="background1"/>
          </w:tcPr>
          <w:p w14:paraId="2D197842"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C74932">
              <w:rPr>
                <w:rFonts w:ascii="Arial" w:hAnsi="Arial" w:cs="Arial"/>
                <w:b/>
                <w:sz w:val="16"/>
                <w:szCs w:val="16"/>
              </w:rPr>
              <w:t>Size (</w:t>
            </w:r>
            <w:proofErr w:type="spellStart"/>
            <w:r w:rsidRPr="00C74932">
              <w:rPr>
                <w:rFonts w:ascii="Arial" w:hAnsi="Arial" w:cs="Arial"/>
                <w:b/>
                <w:sz w:val="16"/>
                <w:szCs w:val="16"/>
              </w:rPr>
              <w:t>nt</w:t>
            </w:r>
            <w:proofErr w:type="spellEnd"/>
            <w:r w:rsidRPr="00C74932">
              <w:rPr>
                <w:rFonts w:ascii="Arial" w:hAnsi="Arial" w:cs="Arial"/>
                <w:b/>
                <w:sz w:val="16"/>
                <w:szCs w:val="16"/>
              </w:rPr>
              <w:t>)</w:t>
            </w:r>
          </w:p>
        </w:tc>
        <w:tc>
          <w:tcPr>
            <w:tcW w:w="708" w:type="dxa"/>
            <w:tcBorders>
              <w:top w:val="single" w:sz="4" w:space="0" w:color="000000"/>
              <w:bottom w:val="single" w:sz="4" w:space="0" w:color="000000"/>
            </w:tcBorders>
            <w:shd w:val="clear" w:color="auto" w:fill="FFFFFF" w:themeFill="background1"/>
          </w:tcPr>
          <w:p w14:paraId="4527445B"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C74932">
              <w:rPr>
                <w:rFonts w:ascii="Arial" w:hAnsi="Arial" w:cs="Arial"/>
                <w:b/>
                <w:sz w:val="16"/>
                <w:szCs w:val="16"/>
              </w:rPr>
              <w:t># ORFs</w:t>
            </w:r>
          </w:p>
        </w:tc>
        <w:tc>
          <w:tcPr>
            <w:tcW w:w="2117" w:type="dxa"/>
            <w:tcBorders>
              <w:top w:val="single" w:sz="4" w:space="0" w:color="000000"/>
              <w:bottom w:val="single" w:sz="4" w:space="0" w:color="000000"/>
            </w:tcBorders>
            <w:shd w:val="clear" w:color="auto" w:fill="FFFFFF" w:themeFill="background1"/>
            <w:vAlign w:val="center"/>
          </w:tcPr>
          <w:p w14:paraId="0E7642BC"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C74932">
              <w:rPr>
                <w:rFonts w:ascii="Arial" w:hAnsi="Arial" w:cs="Arial"/>
                <w:b/>
                <w:sz w:val="16"/>
                <w:szCs w:val="16"/>
              </w:rPr>
              <w:t>Architecture</w:t>
            </w:r>
          </w:p>
        </w:tc>
        <w:tc>
          <w:tcPr>
            <w:tcW w:w="1417" w:type="dxa"/>
            <w:vMerge/>
            <w:tcBorders>
              <w:top w:val="single" w:sz="4" w:space="0" w:color="000000"/>
              <w:bottom w:val="single" w:sz="4" w:space="0" w:color="000000"/>
            </w:tcBorders>
            <w:shd w:val="clear" w:color="auto" w:fill="FFFFFF" w:themeFill="background1"/>
            <w:vAlign w:val="center"/>
          </w:tcPr>
          <w:p w14:paraId="69EADA72"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49" w:type="dxa"/>
            <w:vMerge/>
            <w:tcBorders>
              <w:top w:val="single" w:sz="4" w:space="0" w:color="000000"/>
              <w:bottom w:val="single" w:sz="4" w:space="0" w:color="000000"/>
            </w:tcBorders>
            <w:shd w:val="clear" w:color="auto" w:fill="FFFFFF" w:themeFill="background1"/>
            <w:vAlign w:val="center"/>
          </w:tcPr>
          <w:p w14:paraId="71CB316F"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414" w:type="dxa"/>
            <w:vMerge/>
            <w:tcBorders>
              <w:top w:val="single" w:sz="4" w:space="0" w:color="000000"/>
              <w:bottom w:val="single" w:sz="4" w:space="0" w:color="000000"/>
            </w:tcBorders>
            <w:shd w:val="clear" w:color="auto" w:fill="FFFFFF" w:themeFill="background1"/>
            <w:vAlign w:val="center"/>
          </w:tcPr>
          <w:p w14:paraId="1B34705A"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703E00" w:rsidRPr="00C74932" w14:paraId="7677F7D5" w14:textId="77777777" w:rsidTr="004F1FFA">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000000"/>
              <w:bottom w:val="single" w:sz="4" w:space="0" w:color="BFBFBF" w:themeColor="background1" w:themeShade="BF"/>
            </w:tcBorders>
            <w:shd w:val="clear" w:color="auto" w:fill="FFFFFF" w:themeFill="background1"/>
          </w:tcPr>
          <w:p w14:paraId="7E1C1568" w14:textId="77777777" w:rsidR="00703E00" w:rsidRPr="00C74932" w:rsidRDefault="00703E00" w:rsidP="004F1FFA">
            <w:pPr>
              <w:spacing w:before="0"/>
              <w:rPr>
                <w:rFonts w:ascii="Arial" w:hAnsi="Arial" w:cs="Arial"/>
                <w:i/>
                <w:sz w:val="16"/>
                <w:szCs w:val="16"/>
              </w:rPr>
            </w:pPr>
            <w:r w:rsidRPr="00C74932">
              <w:rPr>
                <w:rFonts w:ascii="Arial" w:hAnsi="Arial" w:cs="Arial"/>
                <w:i/>
                <w:sz w:val="16"/>
                <w:szCs w:val="16"/>
              </w:rPr>
              <w:t>Marnavirus</w:t>
            </w:r>
          </w:p>
        </w:tc>
        <w:tc>
          <w:tcPr>
            <w:tcW w:w="1941" w:type="dxa"/>
            <w:tcBorders>
              <w:top w:val="single" w:sz="4" w:space="0" w:color="000000"/>
              <w:bottom w:val="single" w:sz="4" w:space="0" w:color="BFBFBF" w:themeColor="background1" w:themeShade="BF"/>
            </w:tcBorders>
            <w:shd w:val="clear" w:color="auto" w:fill="FFFFFF" w:themeFill="background1"/>
            <w:vAlign w:val="center"/>
          </w:tcPr>
          <w:p w14:paraId="166E2740" w14:textId="2CE4025A" w:rsidR="00703E00" w:rsidRPr="000D0070"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0D0070">
              <w:rPr>
                <w:rFonts w:ascii="Arial" w:hAnsi="Arial" w:cs="Arial"/>
                <w:b/>
                <w:i/>
                <w:sz w:val="16"/>
                <w:szCs w:val="16"/>
              </w:rPr>
              <w:t>Heterosigma akashiwo</w:t>
            </w:r>
            <w:r w:rsidRPr="000D0070">
              <w:rPr>
                <w:rFonts w:ascii="Arial" w:hAnsi="Arial" w:cs="Arial"/>
                <w:b/>
                <w:sz w:val="16"/>
                <w:szCs w:val="16"/>
              </w:rPr>
              <w:t xml:space="preserve"> </w:t>
            </w:r>
            <w:r w:rsidRPr="000D0070">
              <w:rPr>
                <w:rFonts w:ascii="Arial" w:hAnsi="Arial" w:cs="Arial"/>
                <w:b/>
                <w:i/>
                <w:sz w:val="16"/>
                <w:szCs w:val="16"/>
              </w:rPr>
              <w:t>RNA viru</w:t>
            </w:r>
            <w:r w:rsidR="000D0070" w:rsidRPr="000D0070">
              <w:rPr>
                <w:rFonts w:ascii="Arial" w:hAnsi="Arial" w:cs="Arial"/>
                <w:b/>
                <w:i/>
                <w:sz w:val="16"/>
                <w:szCs w:val="16"/>
              </w:rPr>
              <w:t>s</w:t>
            </w:r>
          </w:p>
        </w:tc>
        <w:tc>
          <w:tcPr>
            <w:tcW w:w="1129" w:type="dxa"/>
            <w:tcBorders>
              <w:top w:val="single" w:sz="4" w:space="0" w:color="000000"/>
              <w:bottom w:val="single" w:sz="4" w:space="0" w:color="BFBFBF" w:themeColor="background1" w:themeShade="BF"/>
            </w:tcBorders>
            <w:shd w:val="clear" w:color="auto" w:fill="FFFFFF" w:themeFill="background1"/>
            <w:vAlign w:val="center"/>
          </w:tcPr>
          <w:p w14:paraId="1AE48E74" w14:textId="0E703DC2" w:rsidR="00703E00" w:rsidRPr="00C74932" w:rsidRDefault="005B63EB"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B63EB">
              <w:rPr>
                <w:rFonts w:ascii="Arial" w:hAnsi="Arial" w:cs="Arial"/>
                <w:sz w:val="16"/>
                <w:szCs w:val="16"/>
              </w:rPr>
              <w:t>AY337486</w:t>
            </w:r>
          </w:p>
        </w:tc>
        <w:tc>
          <w:tcPr>
            <w:tcW w:w="1218" w:type="dxa"/>
            <w:tcBorders>
              <w:top w:val="single" w:sz="4" w:space="0" w:color="000000"/>
              <w:bottom w:val="single" w:sz="4" w:space="0" w:color="BFBFBF" w:themeColor="background1" w:themeShade="BF"/>
            </w:tcBorders>
            <w:shd w:val="clear" w:color="auto" w:fill="FFFFFF" w:themeFill="background1"/>
            <w:vAlign w:val="center"/>
          </w:tcPr>
          <w:p w14:paraId="4D39C790" w14:textId="69763239" w:rsidR="00703E00" w:rsidRPr="00C74932" w:rsidRDefault="007B5B99"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5B99">
              <w:rPr>
                <w:rFonts w:ascii="Arial" w:eastAsia="Times New Roman" w:hAnsi="Arial" w:cs="Arial"/>
                <w:color w:val="000000"/>
                <w:sz w:val="16"/>
                <w:szCs w:val="16"/>
                <w:lang w:eastAsia="en-CA"/>
              </w:rPr>
              <w:t>AAP97137</w:t>
            </w:r>
          </w:p>
        </w:tc>
        <w:tc>
          <w:tcPr>
            <w:tcW w:w="847" w:type="dxa"/>
            <w:tcBorders>
              <w:top w:val="single" w:sz="4" w:space="0" w:color="000000"/>
              <w:bottom w:val="single" w:sz="4" w:space="0" w:color="BFBFBF" w:themeColor="background1" w:themeShade="BF"/>
            </w:tcBorders>
            <w:shd w:val="clear" w:color="auto" w:fill="FFFFFF" w:themeFill="background1"/>
            <w:vAlign w:val="center"/>
          </w:tcPr>
          <w:p w14:paraId="3CA9CDD5"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8587</w:t>
            </w:r>
          </w:p>
        </w:tc>
        <w:tc>
          <w:tcPr>
            <w:tcW w:w="708" w:type="dxa"/>
            <w:tcBorders>
              <w:top w:val="single" w:sz="4" w:space="0" w:color="000000"/>
              <w:bottom w:val="single" w:sz="4" w:space="0" w:color="BFBFBF" w:themeColor="background1" w:themeShade="BF"/>
            </w:tcBorders>
            <w:shd w:val="clear" w:color="auto" w:fill="FFFFFF" w:themeFill="background1"/>
            <w:vAlign w:val="center"/>
          </w:tcPr>
          <w:p w14:paraId="594A3B25"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One</w:t>
            </w:r>
          </w:p>
        </w:tc>
        <w:tc>
          <w:tcPr>
            <w:tcW w:w="2117" w:type="dxa"/>
            <w:tcBorders>
              <w:top w:val="single" w:sz="4" w:space="0" w:color="000000"/>
              <w:bottom w:val="single" w:sz="4" w:space="0" w:color="BFBFBF" w:themeColor="background1" w:themeShade="BF"/>
            </w:tcBorders>
            <w:shd w:val="clear" w:color="auto" w:fill="FFFFFF" w:themeFill="background1"/>
            <w:vAlign w:val="center"/>
          </w:tcPr>
          <w:p w14:paraId="0FCBE152"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C74932">
              <w:rPr>
                <w:rFonts w:ascii="Arial" w:hAnsi="Arial" w:cs="Arial"/>
                <w:noProof/>
                <w:lang w:val="en-GB" w:eastAsia="en-GB"/>
              </w:rPr>
              <w:drawing>
                <wp:inline distT="0" distB="0" distL="0" distR="0" wp14:anchorId="0EFDF108" wp14:editId="3F146B97">
                  <wp:extent cx="1228725" cy="75304"/>
                  <wp:effectExtent l="0" t="0" r="0" b="127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a:ext>
                            </a:extLst>
                          </a:blip>
                          <a:srcRect/>
                          <a:stretch/>
                        </pic:blipFill>
                        <pic:spPr bwMode="auto">
                          <a:xfrm>
                            <a:off x="0" y="0"/>
                            <a:ext cx="1228725" cy="75304"/>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417" w:type="dxa"/>
            <w:tcBorders>
              <w:top w:val="single" w:sz="4" w:space="0" w:color="000000"/>
              <w:bottom w:val="single" w:sz="4" w:space="0" w:color="BFBFBF" w:themeColor="background1" w:themeShade="BF"/>
            </w:tcBorders>
            <w:shd w:val="clear" w:color="auto" w:fill="FFFFFF" w:themeFill="background1"/>
            <w:vAlign w:val="center"/>
          </w:tcPr>
          <w:p w14:paraId="1B8FC954"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i/>
                <w:sz w:val="16"/>
                <w:szCs w:val="16"/>
              </w:rPr>
              <w:t>Heterosigma akashiwo</w:t>
            </w:r>
          </w:p>
        </w:tc>
        <w:tc>
          <w:tcPr>
            <w:tcW w:w="849" w:type="dxa"/>
            <w:tcBorders>
              <w:top w:val="single" w:sz="4" w:space="0" w:color="000000"/>
              <w:bottom w:val="single" w:sz="4" w:space="0" w:color="BFBFBF" w:themeColor="background1" w:themeShade="BF"/>
            </w:tcBorders>
            <w:shd w:val="clear" w:color="auto" w:fill="FFFFFF" w:themeFill="background1"/>
            <w:vAlign w:val="center"/>
          </w:tcPr>
          <w:p w14:paraId="762B5A61"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Canada</w:t>
            </w:r>
          </w:p>
        </w:tc>
        <w:tc>
          <w:tcPr>
            <w:tcW w:w="1414" w:type="dxa"/>
            <w:tcBorders>
              <w:top w:val="single" w:sz="4" w:space="0" w:color="000000"/>
              <w:bottom w:val="single" w:sz="4" w:space="0" w:color="BFBFBF" w:themeColor="background1" w:themeShade="BF"/>
            </w:tcBorders>
            <w:shd w:val="clear" w:color="auto" w:fill="FFFFFF" w:themeFill="background1"/>
            <w:vAlign w:val="center"/>
          </w:tcPr>
          <w:p w14:paraId="78372449"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fldChar w:fldCharType="begin" w:fldLock="1"/>
            </w:r>
            <w:r w:rsidRPr="00C74932">
              <w:rPr>
                <w:rFonts w:ascii="Arial" w:hAnsi="Arial" w:cs="Arial"/>
                <w:sz w:val="16"/>
                <w:szCs w:val="16"/>
              </w:rPr>
              <w:instrText>ADDIN CSL_CITATION { "citationItems" : [ { "id" : "ITEM-1", "itemData" : { "DOI" : "10.1016/j.virol.2003.10.015", "ISBN" : "0042-6822", "ISSN" : "00426822", "PMID" : "15016544", "abstract" : "Heterosigma akashiwo (Rhaphidophyceae) is a unicellular, flagellated, bloom-forming, toxic alga of ecological and economic importance. Here, we report the results of sequencing and analyzing the genome of an 8.6-kb single-stranded RNA virus (HaRNAV-SOG263) that infects H. akashiwo. Our results show that HaRNAV is related to picorna-like viruses, but does not belong within any currently defined virus family. This is based on the genome organization and sequence comparisons of putative RNA-dependent RNA polymerase (RdRp), helicase, and capsid protein sequences. The genome sequence predicts a single open reading frame (orf) encoding a polyprotein that contains conserved picorna-like protein domains, with putative nonstructural protein domains present in the N-terminus and the structural proteins in the C-terminus of the polyprotein. We have analyzed and compared the virus structural proteins from infectious and noninfectious particles. In this way, we identified structural protein cleavage sites as well as protein processing events that are presumably important for maturation of virus particles. The combination of genome structure and sequence relationships to other viruses suggests that HaRNAV is the first member of a proposed new virus family (Marnaviridae), related to picorna-like viruses. ?? 2004 Elsevier Inc. All rights reserved.", "author" : [ { "dropping-particle" : "", "family" : "Lang", "given" : "Andrew S.", "non-dropping-particle" : "", "parse-names" : false, "suffix" : "" }, { "dropping-particle" : "", "family" : "Culley", "given" : "Alexander I.", "non-dropping-particle" : "", "parse-names" : false, "suffix" : "" }, { "dropping-particle" : "", "family" : "Suttle", "given" : "Curtis A.", "non-dropping-particle" : "", "parse-names" : false, "suffix" : "" } ], "container-title" : "Virology", "id" : "ITEM-1", "issued" : { "date-parts" : [ [ "2004" ] ] }, "page" : "206-217", "title" : "Genome sequence and characterization of a virus (HaRNAV) related to picorna-like viruses that infects the marine toxic bloom-forming alga Heterosigma akashiwo", "type" : "article-journal", "volume" : "320" }, "uris" : [ "http://www.mendeley.com/documents/?uuid=8f2ae053-78b0-4abd-99f8-040ec6712bbd" ] }, { "abstract" : "HaRNAV, a novel virus that infects the toxic bloom- forming alga Heterosigma akashiwo (Hada) Hada ex Hada et Chihara, was characterized based on mor- phology, pathology, nucleic acid type, structural pro- teins, and the range of host strains that it infects. HaRNAV is a 25-nm single-stranded RNA (ssRNA) vi- rus with a genome size of approximately 9100 nucle- otides. This is the first report of an ssRNA virus that causes lysis of a phytoplankton species. The virus parti- cle is sensitive to chloroform and contains at least five structural proteins ranging in apparent size from 24 to 34 kDa. HaRNAV infection causes swelling of the endoplasmic reticulum and progeny virus particles assemble in the cytoplasm of the host, frequently in crystalline arrays. The infectivity of HaRNAV was tested against 15 strains of H. akashiwo isolated from Japanese waters, the Northeast Pacific, and the North- west Atlantic. HaRNAV caused lysis of three strains from the Northeast Pacific and two strains from Ja- pan but none from the Northwest Atlantic. The char- acterization of HaRNAV demonstrates that HaRNAV is a novel type of phytoplankton virus but has some similarities with plant viruses belonging to the Sequiviri- dae and to other known ssRNA viruses. Further geno- mic analysis, however, is necessary to determine any phylogenetic relationships. The discovery of HaRNAV emphasizes the diversity of H. akashiwo viral patho- gens and, more importantly, algal\u2013virus pathogens and the complexity of virus\u2013host interactions in the environment.", "author" : [ { "family" : "Tai", "given" : "Vera" }, { "family" : "Lawrence", "given" : "Janice E" }, { "family" : "Lang", "given" : "Andrew S" }, { "family" : "Chan", "given" : "Amy M" }, { "family" : "Culley", "given" : "Alexander I" }, { "family" : "Suttle", "given" : "Curtis A" } ], "container-title" : "Journal of Phycology", "id" : "ITEM-2", "issued" : { "date-parts" : [ [ "2003" ] ] }, "itemData" : { "abstract" : "HaRNAV, a novel virus that infects the toxic bloom- forming alga Heterosigma akashiwo (Hada) Hada ex Hada et Chihara, was characterized based on mor- phology, pathology, nucleic acid type, structural pro- teins, and the range of host strains that it infects. HaRNAV is a 25-nm single-stranded RNA (ssRNA) vi- rus with a genome size of approximately 9100 nucle- otides. This is the first report of an ssRNA virus that causes lysis of a phytoplankton species. The virus parti- cle is sensitive to chloroform and contains at least five structural proteins ranging in apparent size from 24 to 34 kDa. HaRNAV infection causes swelling of the endoplasmic reticulum and progeny virus particles assemble in the cytoplasm of the host, frequently in crystalline arrays. The infectivity of HaRNAV was tested against 15 strains of H. akashiwo isolated from Japanese waters, the Northeast Pacific, and the North- west Atlantic. HaRNAV caused lysis of three strains from the Northeast Pacific and two strains from Ja- pan but none from the Northwest Atlantic. The char- acterization of HaRNAV demonstrates that HaRNAV is a novel type of phytoplankton virus but has some similarities with plant viruses belonging to the Sequiviri- dae and to other known ssRNA viruses. Further geno- mic analysis, however, is necessary to determine any phylogenetic relationships. The discovery of HaRNAV emphasizes the diversity of H. akashiwo viral patho- gens and, more importantly, algal\u2013virus pathogens and the complexity of virus\u2013host interactions in the environment.", "author" : [ { "dropping-particle" : "", "family" : "Tai", "given" : "Vera", "non-dropping-particle" : "", "parse-names" : false, "suffix" : "" }, { "dropping-particle" : "", "family" : "Lawrence", "given" : "Janice E", "non-dropping-particle" : "", "parse-names" : false, "suffix" : "" }, { "dropping-particle" : "", "family" : "Lang", "given" : "Andrew S", "non-dropping-particle" : "", "parse-names" : false, "suffix" : "" }, { "dropping-particle" : "", "family" : "Chan", "given" : "Amy M", "non-dropping-particle" : "", "parse-names" : false, "suffix" : "" }, { "dropping-particle" : "", "family" : "Culley", "given" : "Alexander I", "non-dropping-particle" : "", "parse-names" : false, "suffix" : "" }, { "dropping-particle" : "", "family" : "Suttle", "given" : "Curtis A", "non-dropping-particle" : "", "parse-names" : false, "suffix" : "" } ], "container-title" : "Journal of Phycology", "id" : "ITEM-2", "issued" : { "date-parts" : [ [ "2003" ] ] }, "page" : "343-352", "title" : "Characterization of HaRNAV, a single-stranded RNA virus causing lysis of Heterosigma akashiwo (Raphidophyceae)", "type" : "article-journal", "volume" : "39" }, "note" : "&lt;m:note/&gt;", "page" : "343-352", "title" : "Characterization of HaRNAV, a single-stranded RNA virus causing lysis of Heterosigma akashiwo (Raphidophyceae)", "type" : "article-journal", "uris" : [ "http://www.mendeley.com/documents/?uuid=98c4919b-21b7-4387-a0e2-cf6effb242c2" ], "volume" : "39" } ], "mendeley" : { "formattedCitation" : "(Lang &lt;i&gt;et al.&lt;/i&gt;, 2004; Tai &lt;i&gt;et al.&lt;/i&gt;, 2003)", "manualFormatting" : "Lang et al., 2004; Tai et al., 2003", "plainTextFormattedCitation" : "(Lang et al., 2004; Tai et al., 2003)", "previouslyFormattedCitation" : "(Lang &lt;i&gt;et al.&lt;/i&gt;, 2004; Tai &lt;i&gt;et al.&lt;/i&gt;, 2003)" }, "properties" : { "noteIndex" : 0 }, "schema" : "https://github.com/citation-style-language/schema/raw/master/csl-citation.json" }</w:instrText>
            </w:r>
            <w:r w:rsidRPr="00C74932">
              <w:rPr>
                <w:rFonts w:ascii="Arial" w:hAnsi="Arial" w:cs="Arial"/>
                <w:sz w:val="16"/>
                <w:szCs w:val="16"/>
              </w:rPr>
              <w:fldChar w:fldCharType="separate"/>
            </w:r>
            <w:r w:rsidRPr="00C74932">
              <w:rPr>
                <w:rFonts w:ascii="Arial" w:hAnsi="Arial" w:cs="Arial"/>
                <w:noProof/>
                <w:sz w:val="16"/>
                <w:szCs w:val="16"/>
              </w:rPr>
              <w:t xml:space="preserve">Lang </w:t>
            </w:r>
            <w:r w:rsidRPr="00C74932">
              <w:rPr>
                <w:rFonts w:ascii="Arial" w:hAnsi="Arial" w:cs="Arial"/>
                <w:i/>
                <w:noProof/>
                <w:sz w:val="16"/>
                <w:szCs w:val="16"/>
              </w:rPr>
              <w:t>et al.</w:t>
            </w:r>
            <w:r w:rsidRPr="00C74932">
              <w:rPr>
                <w:rFonts w:ascii="Arial" w:hAnsi="Arial" w:cs="Arial"/>
                <w:noProof/>
                <w:sz w:val="16"/>
                <w:szCs w:val="16"/>
              </w:rPr>
              <w:t xml:space="preserve">, 2004; Tai </w:t>
            </w:r>
            <w:r w:rsidRPr="00C74932">
              <w:rPr>
                <w:rFonts w:ascii="Arial" w:hAnsi="Arial" w:cs="Arial"/>
                <w:i/>
                <w:noProof/>
                <w:sz w:val="16"/>
                <w:szCs w:val="16"/>
              </w:rPr>
              <w:t>et al.</w:t>
            </w:r>
            <w:r w:rsidRPr="00C74932">
              <w:rPr>
                <w:rFonts w:ascii="Arial" w:hAnsi="Arial" w:cs="Arial"/>
                <w:noProof/>
                <w:sz w:val="16"/>
                <w:szCs w:val="16"/>
              </w:rPr>
              <w:t>, 2003</w:t>
            </w:r>
            <w:r w:rsidRPr="00C74932">
              <w:rPr>
                <w:rFonts w:ascii="Arial" w:hAnsi="Arial" w:cs="Arial"/>
                <w:sz w:val="16"/>
                <w:szCs w:val="16"/>
              </w:rPr>
              <w:fldChar w:fldCharType="end"/>
            </w:r>
          </w:p>
        </w:tc>
      </w:tr>
      <w:tr w:rsidR="00703E00" w:rsidRPr="00C74932" w14:paraId="3F6069B1" w14:textId="77777777" w:rsidTr="004F1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BFBFBF" w:themeColor="background1" w:themeShade="BF"/>
              <w:bottom w:val="single" w:sz="4" w:space="0" w:color="BFBFBF" w:themeColor="background1" w:themeShade="BF"/>
            </w:tcBorders>
            <w:shd w:val="clear" w:color="auto" w:fill="FFFFFF" w:themeFill="background1"/>
          </w:tcPr>
          <w:p w14:paraId="736B9532" w14:textId="77777777" w:rsidR="00703E00" w:rsidRPr="00C74932" w:rsidRDefault="00703E00" w:rsidP="004F1FFA">
            <w:pPr>
              <w:spacing w:before="0"/>
              <w:rPr>
                <w:rFonts w:ascii="Arial" w:hAnsi="Arial" w:cs="Arial"/>
                <w:i/>
                <w:sz w:val="16"/>
                <w:szCs w:val="16"/>
              </w:rPr>
            </w:pPr>
            <w:proofErr w:type="spellStart"/>
            <w:r w:rsidRPr="00C74932">
              <w:rPr>
                <w:rFonts w:ascii="Arial" w:hAnsi="Arial" w:cs="Arial"/>
                <w:i/>
                <w:sz w:val="16"/>
                <w:szCs w:val="16"/>
              </w:rPr>
              <w:t>Labyrnavirus</w:t>
            </w:r>
            <w:proofErr w:type="spellEnd"/>
          </w:p>
        </w:tc>
        <w:tc>
          <w:tcPr>
            <w:tcW w:w="1941"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014791E2" w14:textId="3D789417" w:rsidR="00703E00" w:rsidRPr="000D0070"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roofErr w:type="spellStart"/>
            <w:r w:rsidRPr="000D0070">
              <w:rPr>
                <w:rFonts w:ascii="Arial" w:hAnsi="Arial" w:cs="Arial"/>
                <w:b/>
                <w:i/>
                <w:sz w:val="16"/>
                <w:szCs w:val="16"/>
              </w:rPr>
              <w:t>Aurantiochytrium</w:t>
            </w:r>
            <w:proofErr w:type="spellEnd"/>
            <w:r w:rsidRPr="000D0070">
              <w:rPr>
                <w:rFonts w:ascii="Arial" w:hAnsi="Arial" w:cs="Arial"/>
                <w:b/>
                <w:i/>
                <w:sz w:val="16"/>
                <w:szCs w:val="16"/>
              </w:rPr>
              <w:t xml:space="preserve"> single stranded RNA viru</w:t>
            </w:r>
            <w:r w:rsidR="000D0070" w:rsidRPr="000D0070">
              <w:rPr>
                <w:rFonts w:ascii="Arial" w:hAnsi="Arial" w:cs="Arial"/>
                <w:b/>
                <w:i/>
                <w:sz w:val="16"/>
                <w:szCs w:val="16"/>
              </w:rPr>
              <w:t>s</w:t>
            </w:r>
          </w:p>
        </w:tc>
        <w:tc>
          <w:tcPr>
            <w:tcW w:w="1129"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1B4422D" w14:textId="508324C5" w:rsidR="00703E00" w:rsidRPr="00B612D5" w:rsidRDefault="005B63EB" w:rsidP="00B612D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B63EB">
              <w:rPr>
                <w:rFonts w:ascii="Arial" w:hAnsi="Arial" w:cs="Arial"/>
                <w:sz w:val="16"/>
                <w:szCs w:val="16"/>
              </w:rPr>
              <w:t>AB193726</w:t>
            </w:r>
          </w:p>
        </w:tc>
        <w:tc>
          <w:tcPr>
            <w:tcW w:w="1218"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02CD955" w14:textId="7A87A391" w:rsidR="00703E00" w:rsidRPr="00B612D5" w:rsidRDefault="005B63EB" w:rsidP="00B612D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B63EB">
              <w:rPr>
                <w:rFonts w:ascii="Arial" w:hAnsi="Arial" w:cs="Arial"/>
                <w:sz w:val="16"/>
                <w:szCs w:val="16"/>
              </w:rPr>
              <w:t>BAE47143</w:t>
            </w:r>
          </w:p>
        </w:tc>
        <w:tc>
          <w:tcPr>
            <w:tcW w:w="847"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439A5A7C"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9035</w:t>
            </w:r>
          </w:p>
        </w:tc>
        <w:tc>
          <w:tcPr>
            <w:tcW w:w="708"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138E2143"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Two</w:t>
            </w:r>
          </w:p>
        </w:tc>
        <w:tc>
          <w:tcPr>
            <w:tcW w:w="2117"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4E9ED57D"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C74932">
              <w:rPr>
                <w:rFonts w:ascii="Arial" w:hAnsi="Arial" w:cs="Arial"/>
                <w:noProof/>
                <w:lang w:val="en-GB" w:eastAsia="en-GB"/>
              </w:rPr>
              <w:drawing>
                <wp:inline distT="0" distB="0" distL="0" distR="0" wp14:anchorId="0D7055BA" wp14:editId="29957A31">
                  <wp:extent cx="1227407" cy="64396"/>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a:ext>
                            </a:extLst>
                          </a:blip>
                          <a:srcRect/>
                          <a:stretch/>
                        </pic:blipFill>
                        <pic:spPr bwMode="auto">
                          <a:xfrm>
                            <a:off x="0" y="0"/>
                            <a:ext cx="1228725" cy="644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417"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E71078F"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C74932">
              <w:rPr>
                <w:rFonts w:ascii="Arial" w:hAnsi="Arial" w:cs="Arial"/>
                <w:i/>
                <w:sz w:val="16"/>
                <w:szCs w:val="16"/>
              </w:rPr>
              <w:t>Aurantiochytrium</w:t>
            </w:r>
            <w:proofErr w:type="spellEnd"/>
            <w:r w:rsidRPr="00C74932">
              <w:rPr>
                <w:rFonts w:ascii="Arial" w:hAnsi="Arial" w:cs="Arial"/>
                <w:sz w:val="16"/>
                <w:szCs w:val="16"/>
              </w:rPr>
              <w:t xml:space="preserve"> sp.</w:t>
            </w:r>
          </w:p>
        </w:tc>
        <w:tc>
          <w:tcPr>
            <w:tcW w:w="849"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113BC90D"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Japan</w:t>
            </w:r>
          </w:p>
        </w:tc>
        <w:tc>
          <w:tcPr>
            <w:tcW w:w="1414"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D9CB1DE"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fldChar w:fldCharType="begin" w:fldLock="1"/>
            </w:r>
            <w:r w:rsidRPr="00C74932">
              <w:rPr>
                <w:rFonts w:ascii="Arial" w:hAnsi="Arial" w:cs="Arial"/>
                <w:sz w:val="16"/>
                <w:szCs w:val="16"/>
              </w:rPr>
              <w:instrText>ADDIN CSL_CITATION { "citationItems" : [ { "id" : "ITEM-1", "itemData" : { "DOI" : "10.1099/vir.0.81204-0", "abstract" : "The complete nucleotide sequence of the genomic RNA of a marine fungoid protist-infecting virus (Schizochytrium single-stranded RNA virus; SssRNAV) has been determined. The viral RNA is single-stranded with a positive sense and is 9018 nt in length [excluding the 39 poly(A) tail].It contains two long open reading frames (ORFs), which are separated by an intergenic region of 92 nt. The 59 ORF (ORF1) is preceded by an untranslated leader sequence of 554 nt. The 39 large ORF (ORF2) and an additional ORF (ORF3) overlap ORF2 by 431 nt and are followed by an untranslated region of 70 nt [excluding the 39 poly(A) tail]. The deduced amino acid sequences of ORF1 and ORF2 products show similarity to non-structural and structural proteins of dicistroviruses, respectively. However, Northern blot analysis suggests that SssRNAV synthesizes subgenomic RNAs to translate ORF2 and ORF3, showing that the translation mechanism of downstream ORFs is distinct from that of dicistroviruses. Furthermore, although considerable similarities were detected by using a BLAST genome database search, phylogenetic analysis based on both the nucleotide and amino acid sequences of the putative RNA-dependent RNA polymerase (RdRp) and the RNA helicase suggests that SssRNAV is phylogenetically distinct from other virus families. Therefore, it is concluded that SssRNAV is not a member of any currently defined virus family and belongs to a novel, unrecognized virus group", "author" : [ { "dropping-particle" : "", "family" : "Takao", "given" : "Yoshitake", "non-dropping-particle" : "", "parse-names" : false, "suffix" : "" }, { "dropping-particle" : "", "family" : "Mise", "given" : "Kazuyuki", "non-dropping-particle" : "", "parse-names" : false, "suffix" : "" }, { "dropping-particle" : "", "family" : "Nagasaki", "given" : "Keizo", "non-dropping-particle" : "", "parse-names" : false, "suffix" : "" }, { "dropping-particle" : "", "family" : "Okuno", "given" : "Tetsuro", "non-dropping-particle" : "", "parse-names" : false, "suffix" : "" }, { "dropping-particle" : "", "family" : "Honda", "given" : "Daiske", "non-dropping-particle" : "", "parse-names" : false, "suffix" : "" } ], "container-title" : "Journal of General Virology", "id" : "ITEM-1", "issued" : { "date-parts" : [ [ "2006" ] ] }, "page" : "723-733", "title" : "Complete nucleotide sequence and genome organization of a single-stranded RNA virus infecting the marine fungoid protist", "type" : "article-journal", "volume" : "87" }, "uris" : [ "http://www.mendeley.com/documents/?uuid=ec2791ae-87ab-46d9-9211-1ff927a4f1aa" ] } ], "mendeley" : { "formattedCitation" : "(Takao &lt;i&gt;et al.&lt;/i&gt;, 2006)", "manualFormatting" : "Takao et al., 2006", "plainTextFormattedCitation" : "(Takao et al., 2006)", "previouslyFormattedCitation" : "(Takao &lt;i&gt;et al.&lt;/i&gt;, 2006)" }, "properties" : { "noteIndex" : 0 }, "schema" : "https://github.com/citation-style-language/schema/raw/master/csl-citation.json" }</w:instrText>
            </w:r>
            <w:r w:rsidRPr="00C74932">
              <w:rPr>
                <w:rFonts w:ascii="Arial" w:hAnsi="Arial" w:cs="Arial"/>
                <w:sz w:val="16"/>
                <w:szCs w:val="16"/>
              </w:rPr>
              <w:fldChar w:fldCharType="separate"/>
            </w:r>
            <w:r w:rsidRPr="00C74932">
              <w:rPr>
                <w:rFonts w:ascii="Arial" w:hAnsi="Arial" w:cs="Arial"/>
                <w:noProof/>
                <w:sz w:val="16"/>
                <w:szCs w:val="16"/>
              </w:rPr>
              <w:t xml:space="preserve">Takao </w:t>
            </w:r>
            <w:r w:rsidRPr="00C74932">
              <w:rPr>
                <w:rFonts w:ascii="Arial" w:hAnsi="Arial" w:cs="Arial"/>
                <w:i/>
                <w:noProof/>
                <w:sz w:val="16"/>
                <w:szCs w:val="16"/>
              </w:rPr>
              <w:t>et al.</w:t>
            </w:r>
            <w:r w:rsidRPr="00C74932">
              <w:rPr>
                <w:rFonts w:ascii="Arial" w:hAnsi="Arial" w:cs="Arial"/>
                <w:noProof/>
                <w:sz w:val="16"/>
                <w:szCs w:val="16"/>
              </w:rPr>
              <w:t>, 2006</w:t>
            </w:r>
            <w:r w:rsidRPr="00C74932">
              <w:rPr>
                <w:rFonts w:ascii="Arial" w:hAnsi="Arial" w:cs="Arial"/>
                <w:sz w:val="16"/>
                <w:szCs w:val="16"/>
              </w:rPr>
              <w:fldChar w:fldCharType="end"/>
            </w:r>
          </w:p>
        </w:tc>
      </w:tr>
      <w:tr w:rsidR="00703E00" w:rsidRPr="00C74932" w14:paraId="00945C83" w14:textId="77777777" w:rsidTr="004F1FFA">
        <w:tc>
          <w:tcPr>
            <w:cnfStyle w:val="001000000000" w:firstRow="0" w:lastRow="0" w:firstColumn="1" w:lastColumn="0" w:oddVBand="0" w:evenVBand="0" w:oddHBand="0" w:evenHBand="0" w:firstRowFirstColumn="0" w:firstRowLastColumn="0" w:lastRowFirstColumn="0" w:lastRowLastColumn="0"/>
            <w:tcW w:w="1320" w:type="dxa"/>
            <w:vMerge w:val="restart"/>
            <w:tcBorders>
              <w:top w:val="single" w:sz="4" w:space="0" w:color="BFBFBF" w:themeColor="background1" w:themeShade="BF"/>
              <w:bottom w:val="nil"/>
            </w:tcBorders>
            <w:shd w:val="clear" w:color="auto" w:fill="FFFFFF" w:themeFill="background1"/>
          </w:tcPr>
          <w:p w14:paraId="70C36F2F" w14:textId="77777777" w:rsidR="00703E00" w:rsidRPr="003C2963" w:rsidRDefault="00703E00" w:rsidP="004F1FFA">
            <w:pPr>
              <w:spacing w:before="0"/>
              <w:rPr>
                <w:rFonts w:ascii="Arial" w:hAnsi="Arial" w:cs="Arial"/>
                <w:i/>
                <w:sz w:val="16"/>
                <w:szCs w:val="16"/>
              </w:rPr>
            </w:pPr>
            <w:proofErr w:type="spellStart"/>
            <w:r w:rsidRPr="003C2963">
              <w:rPr>
                <w:rFonts w:ascii="Arial" w:hAnsi="Arial" w:cs="Arial"/>
                <w:i/>
                <w:sz w:val="16"/>
                <w:szCs w:val="16"/>
              </w:rPr>
              <w:t>Locarnavirus</w:t>
            </w:r>
            <w:proofErr w:type="spellEnd"/>
          </w:p>
        </w:tc>
        <w:tc>
          <w:tcPr>
            <w:tcW w:w="1941" w:type="dxa"/>
            <w:tcBorders>
              <w:top w:val="single" w:sz="4" w:space="0" w:color="BFBFBF" w:themeColor="background1" w:themeShade="BF"/>
              <w:bottom w:val="nil"/>
            </w:tcBorders>
            <w:shd w:val="clear" w:color="auto" w:fill="FFFFFF" w:themeFill="background1"/>
            <w:vAlign w:val="center"/>
          </w:tcPr>
          <w:p w14:paraId="148D4DA5" w14:textId="7F550A7A" w:rsidR="00703E00" w:rsidRPr="003C2963"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b/>
                <w:i/>
                <w:sz w:val="16"/>
                <w:szCs w:val="16"/>
              </w:rPr>
            </w:pPr>
            <w:r w:rsidRPr="003C2963">
              <w:rPr>
                <w:rFonts w:ascii="Arial" w:hAnsi="Arial" w:cs="Arial"/>
                <w:b/>
                <w:i/>
                <w:sz w:val="16"/>
                <w:szCs w:val="16"/>
              </w:rPr>
              <w:t>Marine RNA virus JP-</w:t>
            </w:r>
            <w:r w:rsidR="000D0070" w:rsidRPr="003C2963">
              <w:rPr>
                <w:rFonts w:ascii="Arial" w:hAnsi="Arial" w:cs="Arial"/>
                <w:b/>
                <w:i/>
                <w:sz w:val="16"/>
                <w:szCs w:val="16"/>
              </w:rPr>
              <w:t>B</w:t>
            </w:r>
          </w:p>
        </w:tc>
        <w:tc>
          <w:tcPr>
            <w:tcW w:w="1129" w:type="dxa"/>
            <w:tcBorders>
              <w:top w:val="single" w:sz="4" w:space="0" w:color="BFBFBF" w:themeColor="background1" w:themeShade="BF"/>
              <w:bottom w:val="nil"/>
            </w:tcBorders>
            <w:shd w:val="clear" w:color="auto" w:fill="FFFFFF" w:themeFill="background1"/>
            <w:vAlign w:val="center"/>
          </w:tcPr>
          <w:p w14:paraId="0BE87841" w14:textId="17006A31" w:rsidR="00703E00" w:rsidRPr="00C74932" w:rsidRDefault="002722A4"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722A4">
              <w:rPr>
                <w:rFonts w:ascii="Arial" w:hAnsi="Arial" w:cs="Arial"/>
                <w:sz w:val="16"/>
                <w:szCs w:val="16"/>
              </w:rPr>
              <w:t>EF198242</w:t>
            </w:r>
          </w:p>
        </w:tc>
        <w:tc>
          <w:tcPr>
            <w:tcW w:w="1218" w:type="dxa"/>
            <w:tcBorders>
              <w:top w:val="single" w:sz="4" w:space="0" w:color="BFBFBF" w:themeColor="background1" w:themeShade="BF"/>
              <w:bottom w:val="nil"/>
            </w:tcBorders>
            <w:shd w:val="clear" w:color="auto" w:fill="FFFFFF" w:themeFill="background1"/>
            <w:vAlign w:val="center"/>
          </w:tcPr>
          <w:p w14:paraId="705A09C3" w14:textId="4B5D96B7" w:rsidR="00703E00" w:rsidRPr="00C74932" w:rsidRDefault="007B5B99"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B5B99">
              <w:rPr>
                <w:rFonts w:ascii="Arial" w:eastAsia="Times New Roman" w:hAnsi="Arial" w:cs="Arial"/>
                <w:color w:val="000000"/>
                <w:sz w:val="16"/>
                <w:szCs w:val="16"/>
                <w:lang w:eastAsia="en-CA"/>
              </w:rPr>
              <w:t>ABQ50601</w:t>
            </w:r>
            <w:r w:rsidR="00703E00" w:rsidRPr="00C74932">
              <w:rPr>
                <w:rFonts w:ascii="Arial" w:eastAsia="Times New Roman" w:hAnsi="Arial" w:cs="Arial"/>
                <w:color w:val="000000"/>
                <w:sz w:val="16"/>
                <w:szCs w:val="16"/>
                <w:lang w:eastAsia="en-CA"/>
              </w:rPr>
              <w:t xml:space="preserve"> </w:t>
            </w:r>
            <w:r w:rsidRPr="007B5B99">
              <w:rPr>
                <w:rFonts w:ascii="Arial" w:eastAsia="Times New Roman" w:hAnsi="Arial" w:cs="Arial"/>
                <w:color w:val="000000"/>
                <w:sz w:val="16"/>
                <w:szCs w:val="16"/>
                <w:lang w:eastAsia="en-CA"/>
              </w:rPr>
              <w:t>ABQ50602</w:t>
            </w:r>
          </w:p>
        </w:tc>
        <w:tc>
          <w:tcPr>
            <w:tcW w:w="847" w:type="dxa"/>
            <w:tcBorders>
              <w:top w:val="single" w:sz="4" w:space="0" w:color="BFBFBF" w:themeColor="background1" w:themeShade="BF"/>
              <w:bottom w:val="nil"/>
            </w:tcBorders>
            <w:shd w:val="clear" w:color="auto" w:fill="FFFFFF" w:themeFill="background1"/>
            <w:vAlign w:val="center"/>
          </w:tcPr>
          <w:p w14:paraId="493567DD"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8926</w:t>
            </w:r>
          </w:p>
        </w:tc>
        <w:tc>
          <w:tcPr>
            <w:tcW w:w="708" w:type="dxa"/>
            <w:tcBorders>
              <w:top w:val="single" w:sz="4" w:space="0" w:color="BFBFBF" w:themeColor="background1" w:themeShade="BF"/>
              <w:bottom w:val="nil"/>
            </w:tcBorders>
            <w:shd w:val="clear" w:color="auto" w:fill="FFFFFF" w:themeFill="background1"/>
            <w:vAlign w:val="center"/>
          </w:tcPr>
          <w:p w14:paraId="20DE6407"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Two</w:t>
            </w:r>
          </w:p>
        </w:tc>
        <w:tc>
          <w:tcPr>
            <w:tcW w:w="2117" w:type="dxa"/>
            <w:tcBorders>
              <w:top w:val="single" w:sz="4" w:space="0" w:color="BFBFBF" w:themeColor="background1" w:themeShade="BF"/>
              <w:bottom w:val="nil"/>
            </w:tcBorders>
            <w:shd w:val="clear" w:color="auto" w:fill="FFFFFF" w:themeFill="background1"/>
            <w:vAlign w:val="center"/>
          </w:tcPr>
          <w:p w14:paraId="0EB012C0"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noProof/>
                <w:lang w:val="en-GB" w:eastAsia="en-GB"/>
              </w:rPr>
              <w:drawing>
                <wp:inline distT="0" distB="0" distL="0" distR="0" wp14:anchorId="667D776D" wp14:editId="765B7154">
                  <wp:extent cx="1228245" cy="75304"/>
                  <wp:effectExtent l="0" t="0" r="0" b="127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a:ext>
                            </a:extLst>
                          </a:blip>
                          <a:srcRect/>
                          <a:stretch/>
                        </pic:blipFill>
                        <pic:spPr bwMode="auto">
                          <a:xfrm>
                            <a:off x="0" y="0"/>
                            <a:ext cx="1228725" cy="7533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417" w:type="dxa"/>
            <w:tcBorders>
              <w:top w:val="single" w:sz="4" w:space="0" w:color="BFBFBF" w:themeColor="background1" w:themeShade="BF"/>
              <w:bottom w:val="nil"/>
            </w:tcBorders>
            <w:shd w:val="clear" w:color="auto" w:fill="FFFFFF" w:themeFill="background1"/>
            <w:vAlign w:val="center"/>
          </w:tcPr>
          <w:p w14:paraId="13CBF7B1"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Coastal marine</w:t>
            </w:r>
          </w:p>
        </w:tc>
        <w:tc>
          <w:tcPr>
            <w:tcW w:w="849" w:type="dxa"/>
            <w:tcBorders>
              <w:top w:val="single" w:sz="4" w:space="0" w:color="BFBFBF" w:themeColor="background1" w:themeShade="BF"/>
              <w:bottom w:val="nil"/>
            </w:tcBorders>
            <w:shd w:val="clear" w:color="auto" w:fill="FFFFFF" w:themeFill="background1"/>
            <w:vAlign w:val="center"/>
          </w:tcPr>
          <w:p w14:paraId="12E9EDA9"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Canada</w:t>
            </w:r>
          </w:p>
        </w:tc>
        <w:tc>
          <w:tcPr>
            <w:tcW w:w="1414" w:type="dxa"/>
            <w:tcBorders>
              <w:top w:val="single" w:sz="4" w:space="0" w:color="BFBFBF" w:themeColor="background1" w:themeShade="BF"/>
              <w:bottom w:val="nil"/>
            </w:tcBorders>
            <w:shd w:val="clear" w:color="auto" w:fill="FFFFFF" w:themeFill="background1"/>
            <w:vAlign w:val="center"/>
          </w:tcPr>
          <w:p w14:paraId="334F3440"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fldChar w:fldCharType="begin" w:fldLock="1"/>
            </w:r>
            <w:r w:rsidRPr="00C74932">
              <w:rPr>
                <w:rFonts w:ascii="Arial" w:hAnsi="Arial" w:cs="Arial"/>
                <w:sz w:val="16"/>
                <w:szCs w:val="16"/>
              </w:rPr>
              <w:instrText>ADDIN CSL_CITATION { "citationItems" : [ { "id" : "ITEM-1", "itemData" : { "DOI" : "10.1186/1743-422X-4-69", "ISBN" : "1743-422X (Electronic)\\n1743-422X (Linking)", "ISSN" : "1743422X", "PMID" : "17617913", "abstract" : "BACKGROUND: RNA viruses have been isolated that infect marine organisms ranging from bacteria to whales, but little is known about the composition and population structure of the in situ marine RNA virus community. In a recent study, the majority of three genomes of previously unknown positive-sense single-stranded (ss) RNA viruses were assembled from reverse-transcribed whole-genome shotgun libraries. The present contribution comparatively analyzes these genomes with respect to representative viruses from established viral taxa. RESULTS: Two of the genomes (JP-A and JP-B), appear to be polycistronic viruses in the proposed order Picornavirales that fall into a well-supported clade of marine picorna-like viruses, the characterized members of which all infect marine protists. A temporal and geographic survey indicates that the JP genomes are persistent and widespread in British Columbia waters. The third genome, SOG, encodes a putative RNA-dependent RNA polymerase (RdRp) that is related to the RdRp of viruses in the family Tombusviridae, but the remaining SOG sequence has no significant similarity to any sequences in the NCBI database. CONCLUSION: The complete genomes of these viruses permitted analyses that resulted in a more comprehensive comparison of these pathogens with established taxa. For example, in concordance with phylogenies based on the RdRp, our results support a close homology between JP-A and JP-B and RsRNAV. In contrast, although classification of the SOG genome based on the RdRp places SOG within the Tombusviridae, SOG lacks a capsid and movement protein conserved within this family and SOG is thus likely more distantly related to the Tombusivridae than the RdRp phylogeney indicates.", "author" : [ { "dropping-particle" : "", "family" : "Culley", "given" : "Alexander I", "non-dropping-particle" : "", "parse-names" : false, "suffix" : "" }, { "dropping-particle" : "", "family" : "Lang", "given" : "Andrew S", "non-dropping-particle" : "", "parse-names" : false, "suffix" : "" }, { "dropping-particle" : "", "family" : "Suttle", "given" : "Curtis A", "non-dropping-particle" : "", "parse-names" : false, "suffix" : "" } ], "container-title" : "Virology journal", "id" : "ITEM-1", "issued" : { "date-parts" : [ [ "2007" ] ] }, "page" : "69", "title" : "The complete genomes of three viruses assembled from shotgun libraries of marine RNA virus communities.", "type" : "article-journal", "volume" : "4" }, "uris" : [ "http://www.mendeley.com/documents/?uuid=31b1a70e-54a4-4c71-ae3b-63a60604a48e" ] } ], "mendeley" : { "formattedCitation" : "(Culley &lt;i&gt;et al.&lt;/i&gt;, 2007)", "manualFormatting" : "Culley et al., 2007", "plainTextFormattedCitation" : "(Culley et al., 2007)", "previouslyFormattedCitation" : "(Culley &lt;i&gt;et al.&lt;/i&gt;, 2007)" }, "properties" : { "noteIndex" : 0 }, "schema" : "https://github.com/citation-style-language/schema/raw/master/csl-citation.json" }</w:instrText>
            </w:r>
            <w:r w:rsidRPr="00C74932">
              <w:rPr>
                <w:rFonts w:ascii="Arial" w:hAnsi="Arial" w:cs="Arial"/>
                <w:sz w:val="16"/>
                <w:szCs w:val="16"/>
              </w:rPr>
              <w:fldChar w:fldCharType="separate"/>
            </w:r>
            <w:r w:rsidRPr="00C74932">
              <w:rPr>
                <w:rFonts w:ascii="Arial" w:hAnsi="Arial" w:cs="Arial"/>
                <w:noProof/>
                <w:sz w:val="16"/>
                <w:szCs w:val="16"/>
              </w:rPr>
              <w:t xml:space="preserve">Culley </w:t>
            </w:r>
            <w:r w:rsidRPr="00C74932">
              <w:rPr>
                <w:rFonts w:ascii="Arial" w:hAnsi="Arial" w:cs="Arial"/>
                <w:i/>
                <w:noProof/>
                <w:sz w:val="16"/>
                <w:szCs w:val="16"/>
              </w:rPr>
              <w:t>et al.</w:t>
            </w:r>
            <w:r w:rsidRPr="00C74932">
              <w:rPr>
                <w:rFonts w:ascii="Arial" w:hAnsi="Arial" w:cs="Arial"/>
                <w:noProof/>
                <w:sz w:val="16"/>
                <w:szCs w:val="16"/>
              </w:rPr>
              <w:t>, 2007</w:t>
            </w:r>
            <w:r w:rsidRPr="00C74932">
              <w:rPr>
                <w:rFonts w:ascii="Arial" w:hAnsi="Arial" w:cs="Arial"/>
                <w:sz w:val="16"/>
                <w:szCs w:val="16"/>
              </w:rPr>
              <w:fldChar w:fldCharType="end"/>
            </w:r>
          </w:p>
        </w:tc>
      </w:tr>
      <w:tr w:rsidR="00703E00" w:rsidRPr="00C74932" w14:paraId="1F1D0528" w14:textId="77777777" w:rsidTr="004F1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vMerge/>
            <w:shd w:val="clear" w:color="auto" w:fill="FFFFFF" w:themeFill="background1"/>
          </w:tcPr>
          <w:p w14:paraId="56ADB839" w14:textId="77777777" w:rsidR="00703E00" w:rsidRPr="00C74932" w:rsidRDefault="00703E00" w:rsidP="004F1FFA">
            <w:pPr>
              <w:spacing w:before="0"/>
              <w:rPr>
                <w:rFonts w:ascii="Arial" w:hAnsi="Arial" w:cs="Arial"/>
                <w:i/>
                <w:sz w:val="16"/>
                <w:szCs w:val="16"/>
              </w:rPr>
            </w:pPr>
          </w:p>
        </w:tc>
        <w:tc>
          <w:tcPr>
            <w:tcW w:w="1941" w:type="dxa"/>
            <w:shd w:val="clear" w:color="auto" w:fill="FFFFFF" w:themeFill="background1"/>
            <w:vAlign w:val="center"/>
          </w:tcPr>
          <w:p w14:paraId="61814A1C" w14:textId="77777777" w:rsidR="00703E00" w:rsidRPr="003C2963"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3C2963">
              <w:rPr>
                <w:rFonts w:ascii="Arial" w:hAnsi="Arial" w:cs="Arial"/>
                <w:i/>
                <w:sz w:val="16"/>
                <w:szCs w:val="16"/>
              </w:rPr>
              <w:t>Marine RNA virus SF-2</w:t>
            </w:r>
          </w:p>
        </w:tc>
        <w:tc>
          <w:tcPr>
            <w:tcW w:w="1129" w:type="dxa"/>
            <w:shd w:val="clear" w:color="auto" w:fill="FFFFFF" w:themeFill="background1"/>
            <w:vAlign w:val="center"/>
          </w:tcPr>
          <w:p w14:paraId="3804EC97"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KF412901</w:t>
            </w:r>
          </w:p>
        </w:tc>
        <w:tc>
          <w:tcPr>
            <w:tcW w:w="1218" w:type="dxa"/>
            <w:shd w:val="clear" w:color="auto" w:fill="FFFFFF" w:themeFill="background1"/>
            <w:vAlign w:val="center"/>
          </w:tcPr>
          <w:p w14:paraId="2FF51D38"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eastAsia="Times New Roman" w:hAnsi="Arial" w:cs="Arial"/>
                <w:color w:val="000000"/>
                <w:sz w:val="16"/>
                <w:szCs w:val="16"/>
                <w:lang w:eastAsia="en-CA"/>
              </w:rPr>
              <w:t>AGZ83339 AGZ83340</w:t>
            </w:r>
          </w:p>
        </w:tc>
        <w:tc>
          <w:tcPr>
            <w:tcW w:w="847" w:type="dxa"/>
            <w:shd w:val="clear" w:color="auto" w:fill="FFFFFF" w:themeFill="background1"/>
            <w:vAlign w:val="center"/>
          </w:tcPr>
          <w:p w14:paraId="696EC84E"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9321</w:t>
            </w:r>
          </w:p>
        </w:tc>
        <w:tc>
          <w:tcPr>
            <w:tcW w:w="708" w:type="dxa"/>
            <w:shd w:val="clear" w:color="auto" w:fill="FFFFFF" w:themeFill="background1"/>
            <w:vAlign w:val="center"/>
          </w:tcPr>
          <w:p w14:paraId="5A0745CE"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Two</w:t>
            </w:r>
          </w:p>
        </w:tc>
        <w:tc>
          <w:tcPr>
            <w:tcW w:w="2117" w:type="dxa"/>
            <w:shd w:val="clear" w:color="auto" w:fill="FFFFFF" w:themeFill="background1"/>
            <w:vAlign w:val="center"/>
          </w:tcPr>
          <w:p w14:paraId="640DD822"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noProof/>
                <w:lang w:val="en-GB" w:eastAsia="en-GB"/>
              </w:rPr>
              <w:drawing>
                <wp:inline distT="0" distB="0" distL="0" distR="0" wp14:anchorId="2D179076" wp14:editId="7C0DDCE6">
                  <wp:extent cx="1228607" cy="75303"/>
                  <wp:effectExtent l="0" t="0" r="0"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a:ext>
                            </a:extLst>
                          </a:blip>
                          <a:srcRect/>
                          <a:stretch/>
                        </pic:blipFill>
                        <pic:spPr bwMode="auto">
                          <a:xfrm>
                            <a:off x="0" y="0"/>
                            <a:ext cx="1228725" cy="7531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417" w:type="dxa"/>
            <w:shd w:val="clear" w:color="auto" w:fill="FFFFFF" w:themeFill="background1"/>
            <w:vAlign w:val="center"/>
          </w:tcPr>
          <w:p w14:paraId="02298A90"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Coastal wastewater</w:t>
            </w:r>
          </w:p>
        </w:tc>
        <w:tc>
          <w:tcPr>
            <w:tcW w:w="849" w:type="dxa"/>
            <w:shd w:val="clear" w:color="auto" w:fill="FFFFFF" w:themeFill="background1"/>
            <w:vAlign w:val="center"/>
          </w:tcPr>
          <w:p w14:paraId="0EB5739B"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USA</w:t>
            </w:r>
          </w:p>
        </w:tc>
        <w:tc>
          <w:tcPr>
            <w:tcW w:w="1414" w:type="dxa"/>
            <w:shd w:val="clear" w:color="auto" w:fill="FFFFFF" w:themeFill="background1"/>
            <w:vAlign w:val="center"/>
          </w:tcPr>
          <w:p w14:paraId="6220CB1D"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fldChar w:fldCharType="begin" w:fldLock="1"/>
            </w:r>
            <w:r w:rsidRPr="00C74932">
              <w:rPr>
                <w:rFonts w:ascii="Arial" w:hAnsi="Arial" w:cs="Arial"/>
                <w:sz w:val="16"/>
                <w:szCs w:val="16"/>
              </w:rPr>
              <w:instrText>ADDIN CSL_CITATION { "citationItems" : [ { "id" : "ITEM-1", "itemData" : { "DOI" : "10.1128/genomeA.00653-15", "ISSN" : "2169-8287", "PMID" : "26089423", "abstract" : "We report the draft genome sequences of marine RNA viruses SF-1, SF-2, and SF-3, which were assembled from metagenomic sequencing of organisms in San Francisco wastewater. These viruses were most closely related to marine RNA virus JP-B and algae viruses.", "author" : [ { "dropping-particle" : "", "family" : "Greninger", "given" : "Alexander L", "non-dropping-particle" : "", "parse-names" : false, "suffix" : "" }, { "dropping-particle" : "", "family" : "DeRisi", "given" : "Joseph L", "non-dropping-particle" : "", "parse-names" : false, "suffix" : "" } ], "container-title" : "Genome announcements", "id" : "ITEM-1", "issue" : "3", "issued" : { "date-parts" : [ [ "2015", "1", "25" ] ] }, "language" : "en", "page" : "e00653-15", "publisher" : "American Society for Microbiology", "title" : "Draft Genome Sequences of Marine RNA Viruses SF-1, SF-2, and SF-3 Recovered from San Francisco Wastewater.", "type" : "article-journal", "volume" : "3" }, "uris" : [ "http://www.mendeley.com/documents/?uuid=1cc610af-382a-4c3f-ad32-9727a745fc2a" ] } ], "mendeley" : { "formattedCitation" : "(Greninger and DeRisi, 2015)", "manualFormatting" : "Greninger and DeRisi, 2015", "plainTextFormattedCitation" : "(Greninger and DeRisi, 2015)", "previouslyFormattedCitation" : "(Greninger and DeRisi, 2015)" }, "properties" : { "noteIndex" : 0 }, "schema" : "https://github.com/citation-style-language/schema/raw/master/csl-citation.json" }</w:instrText>
            </w:r>
            <w:r w:rsidRPr="00C74932">
              <w:rPr>
                <w:rFonts w:ascii="Arial" w:hAnsi="Arial" w:cs="Arial"/>
                <w:sz w:val="16"/>
                <w:szCs w:val="16"/>
              </w:rPr>
              <w:fldChar w:fldCharType="separate"/>
            </w:r>
            <w:r w:rsidRPr="00C74932">
              <w:rPr>
                <w:rFonts w:ascii="Arial" w:hAnsi="Arial" w:cs="Arial"/>
                <w:noProof/>
                <w:sz w:val="16"/>
                <w:szCs w:val="16"/>
              </w:rPr>
              <w:t>Greninger and DeRisi, 2015</w:t>
            </w:r>
            <w:r w:rsidRPr="00C74932">
              <w:rPr>
                <w:rFonts w:ascii="Arial" w:hAnsi="Arial" w:cs="Arial"/>
                <w:sz w:val="16"/>
                <w:szCs w:val="16"/>
              </w:rPr>
              <w:fldChar w:fldCharType="end"/>
            </w:r>
          </w:p>
        </w:tc>
      </w:tr>
      <w:tr w:rsidR="00703E00" w:rsidRPr="00C74932" w14:paraId="2EBBB1FC" w14:textId="77777777" w:rsidTr="004F1FFA">
        <w:tc>
          <w:tcPr>
            <w:cnfStyle w:val="001000000000" w:firstRow="0" w:lastRow="0" w:firstColumn="1" w:lastColumn="0" w:oddVBand="0" w:evenVBand="0" w:oddHBand="0" w:evenHBand="0" w:firstRowFirstColumn="0" w:firstRowLastColumn="0" w:lastRowFirstColumn="0" w:lastRowLastColumn="0"/>
            <w:tcW w:w="1320" w:type="dxa"/>
            <w:vMerge/>
            <w:shd w:val="clear" w:color="auto" w:fill="FFFFFF" w:themeFill="background1"/>
          </w:tcPr>
          <w:p w14:paraId="375B9F68" w14:textId="77777777" w:rsidR="00703E00" w:rsidRPr="00C74932" w:rsidRDefault="00703E00" w:rsidP="004F1FFA">
            <w:pPr>
              <w:spacing w:before="0"/>
              <w:rPr>
                <w:rFonts w:ascii="Arial" w:hAnsi="Arial" w:cs="Arial"/>
                <w:i/>
                <w:sz w:val="16"/>
                <w:szCs w:val="16"/>
              </w:rPr>
            </w:pPr>
          </w:p>
        </w:tc>
        <w:tc>
          <w:tcPr>
            <w:tcW w:w="1941" w:type="dxa"/>
            <w:shd w:val="clear" w:color="auto" w:fill="FFFFFF" w:themeFill="background1"/>
            <w:vAlign w:val="center"/>
          </w:tcPr>
          <w:p w14:paraId="50FF2462" w14:textId="77777777" w:rsidR="00703E00" w:rsidRPr="003C2963"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3C2963">
              <w:rPr>
                <w:rFonts w:ascii="Arial" w:hAnsi="Arial" w:cs="Arial"/>
                <w:i/>
                <w:sz w:val="16"/>
                <w:szCs w:val="16"/>
              </w:rPr>
              <w:t>Marine RNA virus SF-1</w:t>
            </w:r>
          </w:p>
        </w:tc>
        <w:tc>
          <w:tcPr>
            <w:tcW w:w="1129" w:type="dxa"/>
            <w:shd w:val="clear" w:color="auto" w:fill="FFFFFF" w:themeFill="background1"/>
            <w:vAlign w:val="center"/>
          </w:tcPr>
          <w:p w14:paraId="6723A801"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JN661160</w:t>
            </w:r>
          </w:p>
        </w:tc>
        <w:tc>
          <w:tcPr>
            <w:tcW w:w="1218" w:type="dxa"/>
            <w:shd w:val="clear" w:color="auto" w:fill="FFFFFF" w:themeFill="background1"/>
            <w:vAlign w:val="center"/>
          </w:tcPr>
          <w:p w14:paraId="5DF1177C"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CA"/>
              </w:rPr>
            </w:pPr>
            <w:r w:rsidRPr="00C74932">
              <w:rPr>
                <w:rFonts w:ascii="Arial" w:eastAsia="Times New Roman" w:hAnsi="Arial" w:cs="Arial"/>
                <w:color w:val="000000"/>
                <w:sz w:val="16"/>
                <w:szCs w:val="16"/>
                <w:lang w:eastAsia="en-CA"/>
              </w:rPr>
              <w:t>AFM44930 AFM44929</w:t>
            </w:r>
          </w:p>
        </w:tc>
        <w:tc>
          <w:tcPr>
            <w:tcW w:w="847" w:type="dxa"/>
            <w:shd w:val="clear" w:color="auto" w:fill="FFFFFF" w:themeFill="background1"/>
            <w:vAlign w:val="center"/>
          </w:tcPr>
          <w:p w14:paraId="051EEA2F"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8970</w:t>
            </w:r>
          </w:p>
        </w:tc>
        <w:tc>
          <w:tcPr>
            <w:tcW w:w="708" w:type="dxa"/>
            <w:shd w:val="clear" w:color="auto" w:fill="FFFFFF" w:themeFill="background1"/>
            <w:vAlign w:val="center"/>
          </w:tcPr>
          <w:p w14:paraId="0E0AC367"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Two</w:t>
            </w:r>
          </w:p>
        </w:tc>
        <w:tc>
          <w:tcPr>
            <w:tcW w:w="2117" w:type="dxa"/>
            <w:shd w:val="clear" w:color="auto" w:fill="FFFFFF" w:themeFill="background1"/>
            <w:vAlign w:val="center"/>
          </w:tcPr>
          <w:p w14:paraId="4DF6EDFB"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noProof/>
                <w:lang w:val="en-GB" w:eastAsia="en-GB"/>
              </w:rPr>
              <w:drawing>
                <wp:inline distT="0" distB="0" distL="0" distR="0" wp14:anchorId="3AE0622F" wp14:editId="4D237E03">
                  <wp:extent cx="1228305" cy="53789"/>
                  <wp:effectExtent l="0" t="0" r="0"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a:ext>
                            </a:extLst>
                          </a:blip>
                          <a:srcRect/>
                          <a:stretch/>
                        </pic:blipFill>
                        <pic:spPr bwMode="auto">
                          <a:xfrm>
                            <a:off x="0" y="0"/>
                            <a:ext cx="1228725" cy="53807"/>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417" w:type="dxa"/>
            <w:shd w:val="clear" w:color="auto" w:fill="FFFFFF" w:themeFill="background1"/>
            <w:vAlign w:val="center"/>
          </w:tcPr>
          <w:p w14:paraId="15148C6E"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Coastal wastewater</w:t>
            </w:r>
          </w:p>
        </w:tc>
        <w:tc>
          <w:tcPr>
            <w:tcW w:w="849" w:type="dxa"/>
            <w:shd w:val="clear" w:color="auto" w:fill="FFFFFF" w:themeFill="background1"/>
            <w:vAlign w:val="center"/>
          </w:tcPr>
          <w:p w14:paraId="505C0E0F"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USA</w:t>
            </w:r>
          </w:p>
        </w:tc>
        <w:tc>
          <w:tcPr>
            <w:tcW w:w="1414" w:type="dxa"/>
            <w:shd w:val="clear" w:color="auto" w:fill="FFFFFF" w:themeFill="background1"/>
            <w:vAlign w:val="center"/>
          </w:tcPr>
          <w:p w14:paraId="769434D4"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fldChar w:fldCharType="begin" w:fldLock="1"/>
            </w:r>
            <w:r w:rsidRPr="00C74932">
              <w:rPr>
                <w:rFonts w:ascii="Arial" w:hAnsi="Arial" w:cs="Arial"/>
                <w:sz w:val="16"/>
                <w:szCs w:val="16"/>
              </w:rPr>
              <w:instrText>ADDIN CSL_CITATION { "citationItems" : [ { "id" : "ITEM-1", "itemData" : { "DOI" : "10.1128/genomeA.00653-15", "ISSN" : "2169-8287", "PMID" : "26089423", "abstract" : "We report the draft genome sequences of marine RNA viruses SF-1, SF-2, and SF-3, which were assembled from metagenomic sequencing of organisms in San Francisco wastewater. These viruses were most closely related to marine RNA virus JP-B and algae viruses.", "author" : [ { "dropping-particle" : "", "family" : "Greninger", "given" : "Alexander L", "non-dropping-particle" : "", "parse-names" : false, "suffix" : "" }, { "dropping-particle" : "", "family" : "DeRisi", "given" : "Joseph L", "non-dropping-particle" : "", "parse-names" : false, "suffix" : "" } ], "container-title" : "Genome announcements", "id" : "ITEM-1", "issue" : "3", "issued" : { "date-parts" : [ [ "2015", "1", "25" ] ] }, "language" : "en", "page" : "e00653-15", "publisher" : "American Society for Microbiology", "title" : "Draft Genome Sequences of Marine RNA Viruses SF-1, SF-2, and SF-3 Recovered from San Francisco Wastewater.", "type" : "article-journal", "volume" : "3" }, "uris" : [ "http://www.mendeley.com/documents/?uuid=1cc610af-382a-4c3f-ad32-9727a745fc2a" ] } ], "mendeley" : { "formattedCitation" : "(Greninger and DeRisi, 2015)", "manualFormatting" : "Greninger and DeRisi, 2015", "plainTextFormattedCitation" : "(Greninger and DeRisi, 2015)", "previouslyFormattedCitation" : "(Greninger and DeRisi, 2015)" }, "properties" : { "noteIndex" : 0 }, "schema" : "https://github.com/citation-style-language/schema/raw/master/csl-citation.json" }</w:instrText>
            </w:r>
            <w:r w:rsidRPr="00C74932">
              <w:rPr>
                <w:rFonts w:ascii="Arial" w:hAnsi="Arial" w:cs="Arial"/>
                <w:sz w:val="16"/>
                <w:szCs w:val="16"/>
              </w:rPr>
              <w:fldChar w:fldCharType="separate"/>
            </w:r>
            <w:r w:rsidRPr="00C74932">
              <w:rPr>
                <w:rFonts w:ascii="Arial" w:hAnsi="Arial" w:cs="Arial"/>
                <w:noProof/>
                <w:sz w:val="16"/>
                <w:szCs w:val="16"/>
              </w:rPr>
              <w:t>Greninger and DeRisi, 2015</w:t>
            </w:r>
            <w:r w:rsidRPr="00C74932">
              <w:rPr>
                <w:rFonts w:ascii="Arial" w:hAnsi="Arial" w:cs="Arial"/>
                <w:sz w:val="16"/>
                <w:szCs w:val="16"/>
              </w:rPr>
              <w:fldChar w:fldCharType="end"/>
            </w:r>
          </w:p>
        </w:tc>
      </w:tr>
      <w:tr w:rsidR="00703E00" w:rsidRPr="00C74932" w14:paraId="04AF866B" w14:textId="77777777" w:rsidTr="004F1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vMerge/>
            <w:tcBorders>
              <w:bottom w:val="single" w:sz="4" w:space="0" w:color="BFBFBF" w:themeColor="background1" w:themeShade="BF"/>
            </w:tcBorders>
            <w:shd w:val="clear" w:color="auto" w:fill="FFFFFF" w:themeFill="background1"/>
          </w:tcPr>
          <w:p w14:paraId="71A7EBE2" w14:textId="77777777" w:rsidR="00703E00" w:rsidRPr="00C74932" w:rsidRDefault="00703E00" w:rsidP="004F1FFA">
            <w:pPr>
              <w:spacing w:before="0"/>
              <w:rPr>
                <w:rFonts w:ascii="Arial" w:hAnsi="Arial" w:cs="Arial"/>
                <w:i/>
                <w:sz w:val="16"/>
                <w:szCs w:val="16"/>
              </w:rPr>
            </w:pPr>
          </w:p>
        </w:tc>
        <w:tc>
          <w:tcPr>
            <w:tcW w:w="1941" w:type="dxa"/>
            <w:tcBorders>
              <w:bottom w:val="single" w:sz="4" w:space="0" w:color="BFBFBF" w:themeColor="background1" w:themeShade="BF"/>
            </w:tcBorders>
            <w:shd w:val="clear" w:color="auto" w:fill="FFFFFF" w:themeFill="background1"/>
            <w:vAlign w:val="center"/>
          </w:tcPr>
          <w:p w14:paraId="5211270D" w14:textId="77777777" w:rsidR="00703E00" w:rsidRPr="003C2963"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3C2963">
              <w:rPr>
                <w:rFonts w:ascii="Arial" w:hAnsi="Arial" w:cs="Arial"/>
                <w:i/>
                <w:sz w:val="16"/>
                <w:szCs w:val="16"/>
              </w:rPr>
              <w:t>Marine RNA virus SF-3</w:t>
            </w:r>
          </w:p>
        </w:tc>
        <w:tc>
          <w:tcPr>
            <w:tcW w:w="1129" w:type="dxa"/>
            <w:tcBorders>
              <w:bottom w:val="single" w:sz="4" w:space="0" w:color="BFBFBF" w:themeColor="background1" w:themeShade="BF"/>
            </w:tcBorders>
            <w:shd w:val="clear" w:color="auto" w:fill="FFFFFF" w:themeFill="background1"/>
            <w:vAlign w:val="center"/>
          </w:tcPr>
          <w:p w14:paraId="7713F190"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KF478836</w:t>
            </w:r>
          </w:p>
        </w:tc>
        <w:tc>
          <w:tcPr>
            <w:tcW w:w="1218" w:type="dxa"/>
            <w:tcBorders>
              <w:bottom w:val="single" w:sz="4" w:space="0" w:color="BFBFBF" w:themeColor="background1" w:themeShade="BF"/>
            </w:tcBorders>
            <w:shd w:val="clear" w:color="auto" w:fill="FFFFFF" w:themeFill="background1"/>
            <w:vAlign w:val="center"/>
          </w:tcPr>
          <w:p w14:paraId="53272B54"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eastAsia="Times New Roman" w:hAnsi="Arial" w:cs="Arial"/>
                <w:color w:val="000000"/>
                <w:sz w:val="16"/>
                <w:szCs w:val="16"/>
                <w:lang w:eastAsia="en-CA"/>
              </w:rPr>
              <w:t>AHA44480</w:t>
            </w:r>
          </w:p>
        </w:tc>
        <w:tc>
          <w:tcPr>
            <w:tcW w:w="847" w:type="dxa"/>
            <w:tcBorders>
              <w:bottom w:val="single" w:sz="4" w:space="0" w:color="BFBFBF" w:themeColor="background1" w:themeShade="BF"/>
            </w:tcBorders>
            <w:shd w:val="clear" w:color="auto" w:fill="FFFFFF" w:themeFill="background1"/>
            <w:vAlign w:val="center"/>
          </w:tcPr>
          <w:p w14:paraId="20B625D6"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8648</w:t>
            </w:r>
          </w:p>
        </w:tc>
        <w:tc>
          <w:tcPr>
            <w:tcW w:w="708" w:type="dxa"/>
            <w:tcBorders>
              <w:bottom w:val="single" w:sz="4" w:space="0" w:color="BFBFBF" w:themeColor="background1" w:themeShade="BF"/>
            </w:tcBorders>
            <w:shd w:val="clear" w:color="auto" w:fill="FFFFFF" w:themeFill="background1"/>
            <w:vAlign w:val="center"/>
          </w:tcPr>
          <w:p w14:paraId="06D640F0"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One</w:t>
            </w:r>
          </w:p>
        </w:tc>
        <w:tc>
          <w:tcPr>
            <w:tcW w:w="2117" w:type="dxa"/>
            <w:tcBorders>
              <w:bottom w:val="single" w:sz="4" w:space="0" w:color="BFBFBF" w:themeColor="background1" w:themeShade="BF"/>
            </w:tcBorders>
            <w:shd w:val="clear" w:color="auto" w:fill="FFFFFF" w:themeFill="background1"/>
            <w:vAlign w:val="center"/>
          </w:tcPr>
          <w:p w14:paraId="6485E185"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noProof/>
                <w:lang w:val="en-GB" w:eastAsia="en-GB"/>
              </w:rPr>
              <w:drawing>
                <wp:inline distT="0" distB="0" distL="0" distR="0" wp14:anchorId="65A62A3B" wp14:editId="32AEFDEA">
                  <wp:extent cx="1228061" cy="64546"/>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a:ext>
                            </a:extLst>
                          </a:blip>
                          <a:srcRect/>
                          <a:stretch/>
                        </pic:blipFill>
                        <pic:spPr bwMode="auto">
                          <a:xfrm>
                            <a:off x="0" y="0"/>
                            <a:ext cx="1228725" cy="6458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417" w:type="dxa"/>
            <w:tcBorders>
              <w:bottom w:val="single" w:sz="4" w:space="0" w:color="BFBFBF" w:themeColor="background1" w:themeShade="BF"/>
            </w:tcBorders>
            <w:shd w:val="clear" w:color="auto" w:fill="FFFFFF" w:themeFill="background1"/>
            <w:vAlign w:val="center"/>
          </w:tcPr>
          <w:p w14:paraId="7F299D34"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Coastal wastewater</w:t>
            </w:r>
          </w:p>
        </w:tc>
        <w:tc>
          <w:tcPr>
            <w:tcW w:w="849" w:type="dxa"/>
            <w:tcBorders>
              <w:bottom w:val="single" w:sz="4" w:space="0" w:color="BFBFBF" w:themeColor="background1" w:themeShade="BF"/>
            </w:tcBorders>
            <w:shd w:val="clear" w:color="auto" w:fill="FFFFFF" w:themeFill="background1"/>
            <w:vAlign w:val="center"/>
          </w:tcPr>
          <w:p w14:paraId="7A80D7B0"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USA</w:t>
            </w:r>
          </w:p>
        </w:tc>
        <w:tc>
          <w:tcPr>
            <w:tcW w:w="1414" w:type="dxa"/>
            <w:tcBorders>
              <w:bottom w:val="single" w:sz="4" w:space="0" w:color="BFBFBF" w:themeColor="background1" w:themeShade="BF"/>
            </w:tcBorders>
            <w:shd w:val="clear" w:color="auto" w:fill="FFFFFF" w:themeFill="background1"/>
            <w:vAlign w:val="center"/>
          </w:tcPr>
          <w:p w14:paraId="3BDF6842"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fldChar w:fldCharType="begin" w:fldLock="1"/>
            </w:r>
            <w:r w:rsidRPr="00C74932">
              <w:rPr>
                <w:rFonts w:ascii="Arial" w:hAnsi="Arial" w:cs="Arial"/>
                <w:sz w:val="16"/>
                <w:szCs w:val="16"/>
              </w:rPr>
              <w:instrText>ADDIN CSL_CITATION { "citationItems" : [ { "id" : "ITEM-1", "itemData" : { "DOI" : "10.1128/genomeA.00653-15", "ISSN" : "2169-8287", "PMID" : "26089423", "abstract" : "We report the draft genome sequences of marine RNA viruses SF-1, SF-2, and SF-3, which were assembled from metagenomic sequencing of organisms in San Francisco wastewater. These viruses were most closely related to marine RNA virus JP-B and algae viruses.", "author" : [ { "dropping-particle" : "", "family" : "Greninger", "given" : "Alexander L", "non-dropping-particle" : "", "parse-names" : false, "suffix" : "" }, { "dropping-particle" : "", "family" : "DeRisi", "given" : "Joseph L", "non-dropping-particle" : "", "parse-names" : false, "suffix" : "" } ], "container-title" : "Genome announcements", "id" : "ITEM-1", "issue" : "3", "issued" : { "date-parts" : [ [ "2015", "1", "25" ] ] }, "language" : "en", "page" : "e00653-15", "publisher" : "American Society for Microbiology", "title" : "Draft Genome Sequences of Marine RNA Viruses SF-1, SF-2, and SF-3 Recovered from San Francisco Wastewater.", "type" : "article-journal", "volume" : "3" }, "uris" : [ "http://www.mendeley.com/documents/?uuid=1cc610af-382a-4c3f-ad32-9727a745fc2a" ] } ], "mendeley" : { "formattedCitation" : "(Greninger and DeRisi, 2015)", "manualFormatting" : "Greninger and DeRisi, 2015", "plainTextFormattedCitation" : "(Greninger and DeRisi, 2015)", "previouslyFormattedCitation" : "(Greninger and DeRisi, 2015)" }, "properties" : { "noteIndex" : 0 }, "schema" : "https://github.com/citation-style-language/schema/raw/master/csl-citation.json" }</w:instrText>
            </w:r>
            <w:r w:rsidRPr="00C74932">
              <w:rPr>
                <w:rFonts w:ascii="Arial" w:hAnsi="Arial" w:cs="Arial"/>
                <w:sz w:val="16"/>
                <w:szCs w:val="16"/>
              </w:rPr>
              <w:fldChar w:fldCharType="separate"/>
            </w:r>
            <w:r w:rsidRPr="00C74932">
              <w:rPr>
                <w:rFonts w:ascii="Arial" w:hAnsi="Arial" w:cs="Arial"/>
                <w:noProof/>
                <w:sz w:val="16"/>
                <w:szCs w:val="16"/>
              </w:rPr>
              <w:t>Greninger and DeRisi, 2015</w:t>
            </w:r>
            <w:r w:rsidRPr="00C74932">
              <w:rPr>
                <w:rFonts w:ascii="Arial" w:hAnsi="Arial" w:cs="Arial"/>
                <w:sz w:val="16"/>
                <w:szCs w:val="16"/>
              </w:rPr>
              <w:fldChar w:fldCharType="end"/>
            </w:r>
          </w:p>
        </w:tc>
      </w:tr>
      <w:tr w:rsidR="00703E00" w:rsidRPr="00C74932" w14:paraId="668B6E60" w14:textId="77777777" w:rsidTr="004F1FFA">
        <w:tc>
          <w:tcPr>
            <w:cnfStyle w:val="001000000000" w:firstRow="0" w:lastRow="0" w:firstColumn="1" w:lastColumn="0" w:oddVBand="0" w:evenVBand="0" w:oddHBand="0" w:evenHBand="0" w:firstRowFirstColumn="0" w:firstRowLastColumn="0" w:lastRowFirstColumn="0" w:lastRowLastColumn="0"/>
            <w:tcW w:w="1320" w:type="dxa"/>
            <w:tcBorders>
              <w:top w:val="single" w:sz="4" w:space="0" w:color="BFBFBF" w:themeColor="background1" w:themeShade="BF"/>
              <w:bottom w:val="single" w:sz="4" w:space="0" w:color="BFBFBF" w:themeColor="background1" w:themeShade="BF"/>
            </w:tcBorders>
            <w:shd w:val="clear" w:color="auto" w:fill="FFFFFF" w:themeFill="background1"/>
          </w:tcPr>
          <w:p w14:paraId="5CC47390" w14:textId="77777777" w:rsidR="00703E00" w:rsidRPr="003C2963" w:rsidRDefault="00703E00" w:rsidP="004F1FFA">
            <w:pPr>
              <w:spacing w:before="0"/>
              <w:rPr>
                <w:rFonts w:ascii="Arial" w:hAnsi="Arial" w:cs="Arial"/>
                <w:i/>
                <w:sz w:val="16"/>
                <w:szCs w:val="16"/>
              </w:rPr>
            </w:pPr>
            <w:proofErr w:type="spellStart"/>
            <w:r w:rsidRPr="003C2963">
              <w:rPr>
                <w:rFonts w:ascii="Arial" w:hAnsi="Arial" w:cs="Arial"/>
                <w:i/>
                <w:sz w:val="16"/>
                <w:szCs w:val="16"/>
              </w:rPr>
              <w:t>Kusarnavirus</w:t>
            </w:r>
            <w:proofErr w:type="spellEnd"/>
          </w:p>
        </w:tc>
        <w:tc>
          <w:tcPr>
            <w:tcW w:w="1941"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77923A18" w14:textId="36672B52" w:rsidR="00703E00" w:rsidRPr="000D0070"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roofErr w:type="spellStart"/>
            <w:r w:rsidRPr="000D0070">
              <w:rPr>
                <w:rFonts w:ascii="Arial" w:hAnsi="Arial" w:cs="Arial"/>
                <w:b/>
                <w:i/>
                <w:sz w:val="16"/>
                <w:szCs w:val="16"/>
              </w:rPr>
              <w:t>Asterionellopsis</w:t>
            </w:r>
            <w:proofErr w:type="spellEnd"/>
            <w:r w:rsidRPr="000D0070">
              <w:rPr>
                <w:rFonts w:ascii="Arial" w:hAnsi="Arial" w:cs="Arial"/>
                <w:b/>
                <w:i/>
                <w:sz w:val="16"/>
                <w:szCs w:val="16"/>
              </w:rPr>
              <w:t xml:space="preserve"> </w:t>
            </w:r>
            <w:proofErr w:type="spellStart"/>
            <w:r w:rsidRPr="000D0070">
              <w:rPr>
                <w:rFonts w:ascii="Arial" w:hAnsi="Arial" w:cs="Arial"/>
                <w:b/>
                <w:i/>
                <w:sz w:val="16"/>
                <w:szCs w:val="16"/>
              </w:rPr>
              <w:t>glacialis</w:t>
            </w:r>
            <w:proofErr w:type="spellEnd"/>
            <w:r w:rsidRPr="000D0070">
              <w:rPr>
                <w:rFonts w:ascii="Arial" w:hAnsi="Arial" w:cs="Arial"/>
                <w:b/>
                <w:sz w:val="16"/>
                <w:szCs w:val="16"/>
              </w:rPr>
              <w:t xml:space="preserve"> </w:t>
            </w:r>
            <w:r w:rsidRPr="000D0070">
              <w:rPr>
                <w:rFonts w:ascii="Arial" w:hAnsi="Arial" w:cs="Arial"/>
                <w:b/>
                <w:i/>
                <w:sz w:val="16"/>
                <w:szCs w:val="16"/>
              </w:rPr>
              <w:t>RNA viru</w:t>
            </w:r>
            <w:r w:rsidR="000D0070" w:rsidRPr="000D0070">
              <w:rPr>
                <w:rFonts w:ascii="Arial" w:hAnsi="Arial" w:cs="Arial"/>
                <w:b/>
                <w:i/>
                <w:sz w:val="16"/>
                <w:szCs w:val="16"/>
              </w:rPr>
              <w:t>s</w:t>
            </w:r>
          </w:p>
        </w:tc>
        <w:tc>
          <w:tcPr>
            <w:tcW w:w="1129"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FCBA24E" w14:textId="6AFCD908" w:rsidR="00703E00" w:rsidRPr="00C74932" w:rsidRDefault="002722A4"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722A4">
              <w:rPr>
                <w:rFonts w:ascii="Arial" w:hAnsi="Arial" w:cs="Arial"/>
                <w:sz w:val="16"/>
                <w:szCs w:val="16"/>
              </w:rPr>
              <w:t>AB973945</w:t>
            </w:r>
          </w:p>
        </w:tc>
        <w:tc>
          <w:tcPr>
            <w:tcW w:w="1218"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021E6048" w14:textId="6FBAF6AA" w:rsidR="00703E00" w:rsidRPr="00C74932" w:rsidRDefault="007B5B99" w:rsidP="004F1FFA">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CA"/>
              </w:rPr>
            </w:pPr>
            <w:r w:rsidRPr="007B5B99">
              <w:rPr>
                <w:rFonts w:ascii="Arial" w:eastAsia="Times New Roman" w:hAnsi="Arial" w:cs="Arial"/>
                <w:color w:val="000000"/>
                <w:sz w:val="16"/>
                <w:szCs w:val="16"/>
                <w:lang w:eastAsia="en-CA"/>
              </w:rPr>
              <w:t>BAP16719</w:t>
            </w:r>
            <w:r w:rsidR="00703E00" w:rsidRPr="00C74932">
              <w:rPr>
                <w:rFonts w:ascii="Arial" w:eastAsia="Times New Roman" w:hAnsi="Arial" w:cs="Arial"/>
                <w:color w:val="000000"/>
                <w:sz w:val="16"/>
                <w:szCs w:val="16"/>
                <w:lang w:eastAsia="en-CA"/>
              </w:rPr>
              <w:t xml:space="preserve"> </w:t>
            </w:r>
            <w:r w:rsidRPr="007B5B99">
              <w:rPr>
                <w:rFonts w:ascii="Arial" w:eastAsia="Times New Roman" w:hAnsi="Arial" w:cs="Arial"/>
                <w:color w:val="000000"/>
                <w:sz w:val="16"/>
                <w:szCs w:val="16"/>
                <w:lang w:eastAsia="en-CA"/>
              </w:rPr>
              <w:t>BAP16720</w:t>
            </w:r>
          </w:p>
        </w:tc>
        <w:tc>
          <w:tcPr>
            <w:tcW w:w="847"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62606ABE"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8842</w:t>
            </w:r>
          </w:p>
        </w:tc>
        <w:tc>
          <w:tcPr>
            <w:tcW w:w="708"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27EBEAE5"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Two</w:t>
            </w:r>
          </w:p>
        </w:tc>
        <w:tc>
          <w:tcPr>
            <w:tcW w:w="2117"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209F24F1"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C74932">
              <w:rPr>
                <w:rFonts w:ascii="Arial" w:hAnsi="Arial" w:cs="Arial"/>
                <w:noProof/>
                <w:lang w:val="en-GB" w:eastAsia="en-GB"/>
              </w:rPr>
              <w:drawing>
                <wp:inline distT="0" distB="0" distL="0" distR="0" wp14:anchorId="7E4FC3BC" wp14:editId="5514F94F">
                  <wp:extent cx="1226708" cy="53788"/>
                  <wp:effectExtent l="0" t="0" r="0" b="381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a:ext>
                            </a:extLst>
                          </a:blip>
                          <a:srcRect/>
                          <a:stretch/>
                        </pic:blipFill>
                        <pic:spPr bwMode="auto">
                          <a:xfrm>
                            <a:off x="0" y="0"/>
                            <a:ext cx="1228725" cy="5387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C74932">
              <w:rPr>
                <w:rFonts w:ascii="Arial" w:hAnsi="Arial" w:cs="Arial"/>
                <w:sz w:val="16"/>
                <w:szCs w:val="16"/>
              </w:rPr>
              <w:t xml:space="preserve"> </w:t>
            </w:r>
          </w:p>
        </w:tc>
        <w:tc>
          <w:tcPr>
            <w:tcW w:w="1417"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1458EB8C"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C74932">
              <w:rPr>
                <w:rFonts w:ascii="Arial" w:hAnsi="Arial" w:cs="Arial"/>
                <w:i/>
                <w:sz w:val="16"/>
                <w:szCs w:val="16"/>
              </w:rPr>
              <w:t>Asterionellopsis</w:t>
            </w:r>
            <w:proofErr w:type="spellEnd"/>
            <w:r w:rsidRPr="00C74932">
              <w:rPr>
                <w:rFonts w:ascii="Arial" w:hAnsi="Arial" w:cs="Arial"/>
                <w:i/>
                <w:sz w:val="16"/>
                <w:szCs w:val="16"/>
              </w:rPr>
              <w:t xml:space="preserve"> </w:t>
            </w:r>
            <w:proofErr w:type="spellStart"/>
            <w:r w:rsidRPr="00C74932">
              <w:rPr>
                <w:rFonts w:ascii="Arial" w:hAnsi="Arial" w:cs="Arial"/>
                <w:i/>
                <w:sz w:val="16"/>
                <w:szCs w:val="16"/>
              </w:rPr>
              <w:t>glacialis</w:t>
            </w:r>
            <w:proofErr w:type="spellEnd"/>
          </w:p>
        </w:tc>
        <w:tc>
          <w:tcPr>
            <w:tcW w:w="849"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325123F7"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Japan</w:t>
            </w:r>
          </w:p>
        </w:tc>
        <w:tc>
          <w:tcPr>
            <w:tcW w:w="1414" w:type="dxa"/>
            <w:tcBorders>
              <w:top w:val="single" w:sz="4" w:space="0" w:color="BFBFBF" w:themeColor="background1" w:themeShade="BF"/>
              <w:bottom w:val="single" w:sz="4" w:space="0" w:color="BFBFBF" w:themeColor="background1" w:themeShade="BF"/>
            </w:tcBorders>
            <w:shd w:val="clear" w:color="auto" w:fill="FFFFFF" w:themeFill="background1"/>
            <w:vAlign w:val="center"/>
          </w:tcPr>
          <w:p w14:paraId="6DDD86DB"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fldChar w:fldCharType="begin" w:fldLock="1"/>
            </w:r>
            <w:r w:rsidRPr="00C74932">
              <w:rPr>
                <w:rFonts w:ascii="Arial" w:hAnsi="Arial" w:cs="Arial"/>
                <w:sz w:val="16"/>
                <w:szCs w:val="16"/>
              </w:rPr>
              <w:instrText>ADDIN CSL_CITATION { "citationItems" : [ { "id" : "ITEM-1", "itemData" : { "DOI" : "10.1038/ismej.2011.207", "ISBN" : "1751-7362", "ISSN" : "1751-7362", "PMID" : "22237541", "abstract" : "Diatoms are considered the most successful and widespread group of photosynthetic eukaryotes. Their contribution to primary production is remarkably significant to the earth's ecosystems. Diatoms are composed of two orders: Centrales and Pennales. Thus far, viruses infecting centric diatom species have been isolated and characterized; however, viruses infecting pennates have not been reported. Here, we describe the first isolations and preliminary characterizations of two distinct pennate diatom viruses, AglaRNAV (31 nm in diameter, accumulates in the host cytoplasm) and TnitDNAV (35 nm in diameter, accumulates in the host nuclei) infecting Asterionellopsis glacialis and Thalassionema nitzschioides, respectively. Their genomes contain a single-stranded RNA of approximately 9.5 kb, and a closed, circular single-stranded DNA of approximately 5.5 kb harboring a partially double-stranded region, respectively. Further analysis of these viruses may elucidate many aspects of diatom host-virus relationships.", "author" : [ { "dropping-particle" : "", "family" : "Tomaru", "given" : "Yuji", "non-dropping-particle" : "", "parse-names" : false, "suffix" : "" }, { "dropping-particle" : "", "family" : "Toyoda", "given" : "Kensuke", "non-dropping-particle" : "", "parse-names" : false, "suffix" : "" }, { "dropping-particle" : "", "family" : "Kimura", "given" : "Kei", "non-dropping-particle" : "", "parse-names" : false, "suffix" : "" }, { "dropping-particle" : "", "family" : "Hata", "given" : "Naotsugu", "non-dropping-particle" : "", "parse-names" : false, "suffix" : "" }, { "dropping-particle" : "", "family" : "Yoshida", "given" : "Mikihide", "non-dropping-particle" : "", "parse-names" : false, "suffix" : "" }, { "dropping-particle" : "", "family" : "Nagasaki", "given" : "Keizo", "non-dropping-particle" : "", "parse-names" : false, "suffix" : "" } ], "container-title" : "The ISME Journal", "id" : "ITEM-1", "issue" : "7", "issued" : { "date-parts" : [ [ "2012" ] ] }, "page" : "1445-1448", "publisher" : "Nature Publishing Group", "title" : "First evidence for the existence of pennate diatom viruses", "type" : "article-journal", "volume" : "6" }, "uris" : [ "http://www.mendeley.com/documents/?uuid=0c35af1f-9013-47f7-a478-adb31583f4a9" ] } ], "mendeley" : { "formattedCitation" : "(Tomaru &lt;i&gt;et al.&lt;/i&gt;, 2012)", "manualFormatting" : "Tomaru et al., 2012", "plainTextFormattedCitation" : "(Tomaru et al., 2012)", "previouslyFormattedCitation" : "(Tomaru &lt;i&gt;et al.&lt;/i&gt;, 2012)" }, "properties" : { "noteIndex" : 0 }, "schema" : "https://github.com/citation-style-language/schema/raw/master/csl-citation.json" }</w:instrText>
            </w:r>
            <w:r w:rsidRPr="00C74932">
              <w:rPr>
                <w:rFonts w:ascii="Arial" w:hAnsi="Arial" w:cs="Arial"/>
                <w:sz w:val="16"/>
                <w:szCs w:val="16"/>
              </w:rPr>
              <w:fldChar w:fldCharType="separate"/>
            </w:r>
            <w:r w:rsidRPr="00C74932">
              <w:rPr>
                <w:rFonts w:ascii="Arial" w:hAnsi="Arial" w:cs="Arial"/>
                <w:noProof/>
                <w:sz w:val="16"/>
                <w:szCs w:val="16"/>
              </w:rPr>
              <w:t xml:space="preserve">Tomaru </w:t>
            </w:r>
            <w:r w:rsidRPr="00C74932">
              <w:rPr>
                <w:rFonts w:ascii="Arial" w:hAnsi="Arial" w:cs="Arial"/>
                <w:i/>
                <w:noProof/>
                <w:sz w:val="16"/>
                <w:szCs w:val="16"/>
              </w:rPr>
              <w:t>et al.</w:t>
            </w:r>
            <w:r w:rsidRPr="00C74932">
              <w:rPr>
                <w:rFonts w:ascii="Arial" w:hAnsi="Arial" w:cs="Arial"/>
                <w:noProof/>
                <w:sz w:val="16"/>
                <w:szCs w:val="16"/>
              </w:rPr>
              <w:t>, 2012</w:t>
            </w:r>
            <w:r w:rsidRPr="00C74932">
              <w:rPr>
                <w:rFonts w:ascii="Arial" w:hAnsi="Arial" w:cs="Arial"/>
                <w:sz w:val="16"/>
                <w:szCs w:val="16"/>
              </w:rPr>
              <w:fldChar w:fldCharType="end"/>
            </w:r>
          </w:p>
        </w:tc>
      </w:tr>
      <w:tr w:rsidR="00703E00" w:rsidRPr="00C74932" w14:paraId="74E17785" w14:textId="77777777" w:rsidTr="004F1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vMerge w:val="restart"/>
            <w:tcBorders>
              <w:top w:val="nil"/>
            </w:tcBorders>
            <w:shd w:val="clear" w:color="auto" w:fill="FFFFFF" w:themeFill="background1"/>
          </w:tcPr>
          <w:p w14:paraId="0E164B98" w14:textId="77777777" w:rsidR="00703E00" w:rsidRPr="00C74932" w:rsidRDefault="00703E00" w:rsidP="004F1FFA">
            <w:pPr>
              <w:spacing w:before="0"/>
              <w:rPr>
                <w:rFonts w:ascii="Arial" w:hAnsi="Arial" w:cs="Arial"/>
                <w:i/>
                <w:sz w:val="16"/>
                <w:szCs w:val="16"/>
              </w:rPr>
            </w:pPr>
            <w:proofErr w:type="spellStart"/>
            <w:r w:rsidRPr="00C74932">
              <w:rPr>
                <w:rFonts w:ascii="Arial" w:hAnsi="Arial" w:cs="Arial"/>
                <w:i/>
                <w:sz w:val="16"/>
                <w:szCs w:val="16"/>
              </w:rPr>
              <w:t>Bacillarnavirus</w:t>
            </w:r>
            <w:proofErr w:type="spellEnd"/>
          </w:p>
        </w:tc>
        <w:tc>
          <w:tcPr>
            <w:tcW w:w="1941" w:type="dxa"/>
            <w:tcBorders>
              <w:top w:val="nil"/>
            </w:tcBorders>
            <w:shd w:val="clear" w:color="auto" w:fill="FFFFFF" w:themeFill="background1"/>
            <w:vAlign w:val="center"/>
          </w:tcPr>
          <w:p w14:paraId="085EBD38"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C74932">
              <w:rPr>
                <w:rFonts w:ascii="Arial" w:hAnsi="Arial" w:cs="Arial"/>
                <w:i/>
                <w:sz w:val="16"/>
                <w:szCs w:val="16"/>
              </w:rPr>
              <w:t>Chaetoceros</w:t>
            </w:r>
            <w:proofErr w:type="spellEnd"/>
            <w:r w:rsidRPr="00C74932">
              <w:rPr>
                <w:rFonts w:ascii="Arial" w:hAnsi="Arial" w:cs="Arial"/>
                <w:i/>
                <w:sz w:val="16"/>
                <w:szCs w:val="16"/>
              </w:rPr>
              <w:t xml:space="preserve"> </w:t>
            </w:r>
            <w:proofErr w:type="spellStart"/>
            <w:r w:rsidRPr="00C74932">
              <w:rPr>
                <w:rFonts w:ascii="Arial" w:hAnsi="Arial" w:cs="Arial"/>
                <w:i/>
                <w:sz w:val="16"/>
                <w:szCs w:val="16"/>
              </w:rPr>
              <w:t>tenuissimus</w:t>
            </w:r>
            <w:proofErr w:type="spellEnd"/>
            <w:r w:rsidRPr="00C74932">
              <w:rPr>
                <w:rFonts w:ascii="Arial" w:hAnsi="Arial" w:cs="Arial"/>
                <w:sz w:val="16"/>
                <w:szCs w:val="16"/>
              </w:rPr>
              <w:t xml:space="preserve"> </w:t>
            </w:r>
            <w:r w:rsidRPr="00C74932">
              <w:rPr>
                <w:rFonts w:ascii="Arial" w:hAnsi="Arial" w:cs="Arial"/>
                <w:i/>
                <w:sz w:val="16"/>
                <w:szCs w:val="16"/>
              </w:rPr>
              <w:t>RNA virus 01</w:t>
            </w:r>
          </w:p>
        </w:tc>
        <w:tc>
          <w:tcPr>
            <w:tcW w:w="1129" w:type="dxa"/>
            <w:tcBorders>
              <w:top w:val="nil"/>
            </w:tcBorders>
            <w:shd w:val="clear" w:color="auto" w:fill="FFFFFF" w:themeFill="background1"/>
            <w:vAlign w:val="center"/>
          </w:tcPr>
          <w:p w14:paraId="358DCD42"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AB375474</w:t>
            </w:r>
          </w:p>
        </w:tc>
        <w:tc>
          <w:tcPr>
            <w:tcW w:w="1218" w:type="dxa"/>
            <w:tcBorders>
              <w:top w:val="nil"/>
            </w:tcBorders>
            <w:shd w:val="clear" w:color="auto" w:fill="FFFFFF" w:themeFill="background1"/>
            <w:vAlign w:val="center"/>
          </w:tcPr>
          <w:p w14:paraId="1C08347F"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eastAsia="Times New Roman" w:hAnsi="Arial" w:cs="Arial"/>
                <w:color w:val="000000"/>
                <w:sz w:val="16"/>
                <w:szCs w:val="16"/>
                <w:lang w:eastAsia="en-CA"/>
              </w:rPr>
              <w:t>BAG30951 BAG30952</w:t>
            </w:r>
          </w:p>
        </w:tc>
        <w:tc>
          <w:tcPr>
            <w:tcW w:w="847" w:type="dxa"/>
            <w:tcBorders>
              <w:top w:val="nil"/>
            </w:tcBorders>
            <w:shd w:val="clear" w:color="auto" w:fill="FFFFFF" w:themeFill="background1"/>
            <w:vAlign w:val="center"/>
          </w:tcPr>
          <w:p w14:paraId="01D2A59C"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9431</w:t>
            </w:r>
          </w:p>
        </w:tc>
        <w:tc>
          <w:tcPr>
            <w:tcW w:w="708" w:type="dxa"/>
            <w:tcBorders>
              <w:top w:val="nil"/>
            </w:tcBorders>
            <w:shd w:val="clear" w:color="auto" w:fill="FFFFFF" w:themeFill="background1"/>
            <w:vAlign w:val="center"/>
          </w:tcPr>
          <w:p w14:paraId="0928115D"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Two</w:t>
            </w:r>
          </w:p>
        </w:tc>
        <w:tc>
          <w:tcPr>
            <w:tcW w:w="2117" w:type="dxa"/>
            <w:tcBorders>
              <w:top w:val="nil"/>
            </w:tcBorders>
            <w:shd w:val="clear" w:color="auto" w:fill="FFFFFF" w:themeFill="background1"/>
            <w:vAlign w:val="center"/>
          </w:tcPr>
          <w:p w14:paraId="612EDF66"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C74932">
              <w:rPr>
                <w:rFonts w:ascii="Arial" w:hAnsi="Arial" w:cs="Arial"/>
                <w:noProof/>
                <w:lang w:val="en-GB" w:eastAsia="en-GB"/>
              </w:rPr>
              <w:drawing>
                <wp:inline distT="0" distB="0" distL="0" distR="0" wp14:anchorId="20AD28D6" wp14:editId="2E046B1E">
                  <wp:extent cx="1228162" cy="64546"/>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a:ext>
                            </a:extLst>
                          </a:blip>
                          <a:srcRect/>
                          <a:stretch/>
                        </pic:blipFill>
                        <pic:spPr bwMode="auto">
                          <a:xfrm>
                            <a:off x="0" y="0"/>
                            <a:ext cx="1228725" cy="6457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417" w:type="dxa"/>
            <w:tcBorders>
              <w:top w:val="nil"/>
            </w:tcBorders>
            <w:shd w:val="clear" w:color="auto" w:fill="FFFFFF" w:themeFill="background1"/>
            <w:vAlign w:val="center"/>
          </w:tcPr>
          <w:p w14:paraId="5E3D28E1"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C74932">
              <w:rPr>
                <w:rFonts w:ascii="Arial" w:hAnsi="Arial" w:cs="Arial"/>
                <w:i/>
                <w:sz w:val="16"/>
                <w:szCs w:val="16"/>
              </w:rPr>
              <w:t>Chaetoceros</w:t>
            </w:r>
            <w:proofErr w:type="spellEnd"/>
            <w:r w:rsidRPr="00C74932">
              <w:rPr>
                <w:rFonts w:ascii="Arial" w:hAnsi="Arial" w:cs="Arial"/>
                <w:i/>
                <w:sz w:val="16"/>
                <w:szCs w:val="16"/>
              </w:rPr>
              <w:t xml:space="preserve"> </w:t>
            </w:r>
            <w:proofErr w:type="spellStart"/>
            <w:r w:rsidRPr="00C74932">
              <w:rPr>
                <w:rFonts w:ascii="Arial" w:hAnsi="Arial" w:cs="Arial"/>
                <w:i/>
                <w:sz w:val="16"/>
                <w:szCs w:val="16"/>
              </w:rPr>
              <w:t>tenuissimus</w:t>
            </w:r>
            <w:proofErr w:type="spellEnd"/>
          </w:p>
        </w:tc>
        <w:tc>
          <w:tcPr>
            <w:tcW w:w="849" w:type="dxa"/>
            <w:tcBorders>
              <w:top w:val="nil"/>
            </w:tcBorders>
            <w:shd w:val="clear" w:color="auto" w:fill="FFFFFF" w:themeFill="background1"/>
            <w:vAlign w:val="center"/>
          </w:tcPr>
          <w:p w14:paraId="6B5632AD"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Japan</w:t>
            </w:r>
          </w:p>
        </w:tc>
        <w:tc>
          <w:tcPr>
            <w:tcW w:w="1414" w:type="dxa"/>
            <w:tcBorders>
              <w:top w:val="nil"/>
            </w:tcBorders>
            <w:shd w:val="clear" w:color="auto" w:fill="FFFFFF" w:themeFill="background1"/>
            <w:vAlign w:val="center"/>
          </w:tcPr>
          <w:p w14:paraId="64E3091D"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fldChar w:fldCharType="begin" w:fldLock="1"/>
            </w:r>
            <w:r w:rsidRPr="00C74932">
              <w:rPr>
                <w:rFonts w:ascii="Arial" w:hAnsi="Arial" w:cs="Arial"/>
                <w:sz w:val="16"/>
                <w:szCs w:val="16"/>
              </w:rPr>
              <w:instrText>ADDIN CSL_CITATION { "citationItems" : [ { "id" : "ITEM-1", "itemData" : { "DOI" : "10.1128/AEM.00509-08", "abstract" : "Diatoms are important components of the biological community and food web in the aquatic environment. Here, we report the characteristics of a single-stranded RNA (ssRNA) virus (CtenRNAV01) that infects the marine diatom Chaetoceros tenuissimus Meunier (Bacillariophyceae). The ca. 31-nm virus particle is icosahe- dral and lacks a tail. CtenRNAV01 forms crystalline arrays occupying most of the infected host\u2019s cytoplasm. By growth experiments, the lytic cycle and the burst size were estimated to be &lt;24 h and \ue0021 \ue001 104 infectious units per host cell, respectively. Stationary-phase C. tenuissimus cultures were shown to be more sensitive to CtenRNAV01 than logarithmic-phase cultures. The most noticeable feature of this virus is its exceptionally high yields of \ue0021010 infectious units ml\ue0021 ; this is much higher than those of any other algal viruses previously characterized. CtenRNAV01 has two molecules of ssRNA of approximately 8.9 and 4.3 kb and three major proteins (33.5, 31.5, and 30.0 kDa). Sequencing of the total viral genome has produced only one large contig [9,431 bases excluding the poly(A) tail], suggesting considerable overlapping between the two RNA molecules. The monophyly of CtenRNAV01 compared to another diatom-infecting virus, Rhizosolenia setigera RNA virus, was strongly supported in a maximum likelihood phylogenetic tree constructed based on the concatenated amino acid sequences of the RNA-dependent RNA polymerase domains. Although further analysis is required to determine the detailed classification and nomenclature of this virus, these data strongly suggest the existence of a diatom-infecting ssRNA virus group in natural waters. Diatoms are the most abundant group of photosynthetic unicellular organisms; they have a very large biomass and are found in almost all aquatic and semiaquatic habitats (e.g., water, soil, and moist surfaces of rocks). They are of great ecologic importance because they are the principal primary producers in aquatic food webs and sustain the oxygen level in the atmosphere of the planet at about 21% (29). The genus Chaetoceros is highly diverse, with more than 400 species, which are considered to include the key primary photosyn- thetic producers that sustain the higher forms of aquatic life (17). Since the 1970s, the significance of viruses as mortality agents for phytoplankton in aquatic systems has been high- lighted. A number of algal viruses have been isolated and characterized. There used to be no direct evidence\u2026", "author" : [ { "dropping-particle" : "", "family" : "Shirai", "given" : "Yoko", "non-dropping-particle" : "", "parse-names" : false, "suffix" : "" }, { "dropping-particle" : "", "family" : "Tomaru", "given" : "Yuji", "non-dropping-particle" : "", "parse-names" : false, "suffix" : "" }, { "dropping-particle" : "", "family" : "Takao", "given" : "Yoshitake", "non-dropping-particle" : "", "parse-names" : false, "suffix" : "" }, { "dropping-particle" : "", "family" : "Suzuki", "given" : "Hidekazu", "non-dropping-particle" : "", "parse-names" : false, "suffix" : "" }, { "dropping-particle" : "", "family" : "Nagumo", "given" : "Tamotsu", "non-dropping-particle" : "", "parse-names" : false, "suffix" : "" }, { "dropping-particle" : "", "family" : "Nagasaki", "given" : "Keizo", "non-dropping-particle" : "", "parse-names" : false, "suffix" : "" } ], "container-title" : "Applied and Environmental Microbiology", "id" : "ITEM-1", "issue" : "13", "issued" : { "date-parts" : [ [ "2008" ] ] }, "page" : "4022-4027", "title" : "Isolation and characterization of a single-stranded RNA virus infecting the marine planktonic diatom Chaetoceros tenuissimus Meunier", "type" : "article-journal", "volume" : "74" }, "uris" : [ "http://www.mendeley.com/documents/?uuid=e6fb563f-cb43-45fe-8dfd-4ba8c4627f98" ] } ], "mendeley" : { "formattedCitation" : "(Shirai &lt;i&gt;et al.&lt;/i&gt;, 2008)", "manualFormatting" : "Shirai et al., 2008", "plainTextFormattedCitation" : "(Shirai et al., 2008)", "previouslyFormattedCitation" : "(Shirai &lt;i&gt;et al.&lt;/i&gt;, 2008)" }, "properties" : { "noteIndex" : 0 }, "schema" : "https://github.com/citation-style-language/schema/raw/master/csl-citation.json" }</w:instrText>
            </w:r>
            <w:r w:rsidRPr="00C74932">
              <w:rPr>
                <w:rFonts w:ascii="Arial" w:hAnsi="Arial" w:cs="Arial"/>
                <w:sz w:val="16"/>
                <w:szCs w:val="16"/>
              </w:rPr>
              <w:fldChar w:fldCharType="separate"/>
            </w:r>
            <w:r w:rsidRPr="00C74932">
              <w:rPr>
                <w:rFonts w:ascii="Arial" w:hAnsi="Arial" w:cs="Arial"/>
                <w:noProof/>
                <w:sz w:val="16"/>
                <w:szCs w:val="16"/>
              </w:rPr>
              <w:t xml:space="preserve">Shirai </w:t>
            </w:r>
            <w:r w:rsidRPr="00C74932">
              <w:rPr>
                <w:rFonts w:ascii="Arial" w:hAnsi="Arial" w:cs="Arial"/>
                <w:i/>
                <w:noProof/>
                <w:sz w:val="16"/>
                <w:szCs w:val="16"/>
              </w:rPr>
              <w:t>et al.</w:t>
            </w:r>
            <w:r w:rsidRPr="00C74932">
              <w:rPr>
                <w:rFonts w:ascii="Arial" w:hAnsi="Arial" w:cs="Arial"/>
                <w:noProof/>
                <w:sz w:val="16"/>
                <w:szCs w:val="16"/>
              </w:rPr>
              <w:t>, 2008</w:t>
            </w:r>
            <w:r w:rsidRPr="00C74932">
              <w:rPr>
                <w:rFonts w:ascii="Arial" w:hAnsi="Arial" w:cs="Arial"/>
                <w:sz w:val="16"/>
                <w:szCs w:val="16"/>
              </w:rPr>
              <w:fldChar w:fldCharType="end"/>
            </w:r>
          </w:p>
        </w:tc>
      </w:tr>
      <w:tr w:rsidR="00703E00" w:rsidRPr="00C74932" w14:paraId="02F256F0" w14:textId="77777777" w:rsidTr="004F1FFA">
        <w:tc>
          <w:tcPr>
            <w:cnfStyle w:val="001000000000" w:firstRow="0" w:lastRow="0" w:firstColumn="1" w:lastColumn="0" w:oddVBand="0" w:evenVBand="0" w:oddHBand="0" w:evenHBand="0" w:firstRowFirstColumn="0" w:firstRowLastColumn="0" w:lastRowFirstColumn="0" w:lastRowLastColumn="0"/>
            <w:tcW w:w="1320" w:type="dxa"/>
            <w:vMerge/>
            <w:tcBorders>
              <w:top w:val="nil"/>
            </w:tcBorders>
            <w:shd w:val="clear" w:color="auto" w:fill="FFFFFF" w:themeFill="background1"/>
          </w:tcPr>
          <w:p w14:paraId="08B32F4B" w14:textId="77777777" w:rsidR="00703E00" w:rsidRPr="00C74932" w:rsidRDefault="00703E00" w:rsidP="004F1FFA">
            <w:pPr>
              <w:spacing w:before="0"/>
              <w:rPr>
                <w:rFonts w:ascii="Arial" w:hAnsi="Arial" w:cs="Arial"/>
                <w:i/>
                <w:sz w:val="16"/>
                <w:szCs w:val="16"/>
              </w:rPr>
            </w:pPr>
          </w:p>
        </w:tc>
        <w:tc>
          <w:tcPr>
            <w:tcW w:w="1941" w:type="dxa"/>
            <w:tcBorders>
              <w:top w:val="nil"/>
            </w:tcBorders>
            <w:shd w:val="clear" w:color="auto" w:fill="FFFFFF" w:themeFill="background1"/>
            <w:vAlign w:val="center"/>
          </w:tcPr>
          <w:p w14:paraId="5D29FB07" w14:textId="508E8D76" w:rsidR="00703E00" w:rsidRPr="000D0070"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b/>
                <w:i/>
                <w:sz w:val="16"/>
                <w:szCs w:val="16"/>
              </w:rPr>
            </w:pPr>
            <w:proofErr w:type="spellStart"/>
            <w:r w:rsidRPr="000D0070">
              <w:rPr>
                <w:rFonts w:ascii="Arial" w:hAnsi="Arial" w:cs="Arial"/>
                <w:b/>
                <w:i/>
                <w:sz w:val="16"/>
                <w:szCs w:val="16"/>
              </w:rPr>
              <w:t>Rhizosolenia</w:t>
            </w:r>
            <w:proofErr w:type="spellEnd"/>
            <w:r w:rsidRPr="000D0070">
              <w:rPr>
                <w:rFonts w:ascii="Arial" w:hAnsi="Arial" w:cs="Arial"/>
                <w:b/>
                <w:i/>
                <w:sz w:val="16"/>
                <w:szCs w:val="16"/>
              </w:rPr>
              <w:t xml:space="preserve"> </w:t>
            </w:r>
            <w:proofErr w:type="spellStart"/>
            <w:r w:rsidRPr="000D0070">
              <w:rPr>
                <w:rFonts w:ascii="Arial" w:hAnsi="Arial" w:cs="Arial"/>
                <w:b/>
                <w:i/>
                <w:sz w:val="16"/>
                <w:szCs w:val="16"/>
              </w:rPr>
              <w:t>setigera</w:t>
            </w:r>
            <w:proofErr w:type="spellEnd"/>
            <w:r w:rsidRPr="000D0070">
              <w:rPr>
                <w:rFonts w:ascii="Arial" w:hAnsi="Arial" w:cs="Arial"/>
                <w:b/>
                <w:i/>
                <w:sz w:val="16"/>
                <w:szCs w:val="16"/>
              </w:rPr>
              <w:t xml:space="preserve"> RNA viru</w:t>
            </w:r>
            <w:r w:rsidR="000D0070" w:rsidRPr="000D0070">
              <w:rPr>
                <w:rFonts w:ascii="Arial" w:hAnsi="Arial" w:cs="Arial"/>
                <w:b/>
                <w:i/>
                <w:sz w:val="16"/>
                <w:szCs w:val="16"/>
              </w:rPr>
              <w:t>s</w:t>
            </w:r>
          </w:p>
        </w:tc>
        <w:tc>
          <w:tcPr>
            <w:tcW w:w="1129" w:type="dxa"/>
            <w:tcBorders>
              <w:top w:val="nil"/>
            </w:tcBorders>
            <w:shd w:val="clear" w:color="auto" w:fill="FFFFFF" w:themeFill="background1"/>
            <w:vAlign w:val="center"/>
          </w:tcPr>
          <w:p w14:paraId="2E9030E2"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AB243297</w:t>
            </w:r>
          </w:p>
        </w:tc>
        <w:tc>
          <w:tcPr>
            <w:tcW w:w="1218" w:type="dxa"/>
            <w:tcBorders>
              <w:top w:val="nil"/>
            </w:tcBorders>
            <w:shd w:val="clear" w:color="auto" w:fill="FFFFFF" w:themeFill="background1"/>
            <w:vAlign w:val="center"/>
          </w:tcPr>
          <w:p w14:paraId="6CB012CF"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CA"/>
              </w:rPr>
            </w:pPr>
            <w:r w:rsidRPr="00C74932">
              <w:rPr>
                <w:rFonts w:ascii="Arial" w:eastAsia="Times New Roman" w:hAnsi="Arial" w:cs="Arial"/>
                <w:color w:val="000000"/>
                <w:sz w:val="16"/>
                <w:szCs w:val="16"/>
                <w:lang w:eastAsia="en-CA"/>
              </w:rPr>
              <w:t>BAE79742 BAE79743</w:t>
            </w:r>
          </w:p>
        </w:tc>
        <w:tc>
          <w:tcPr>
            <w:tcW w:w="847" w:type="dxa"/>
            <w:tcBorders>
              <w:top w:val="nil"/>
            </w:tcBorders>
            <w:shd w:val="clear" w:color="auto" w:fill="FFFFFF" w:themeFill="background1"/>
            <w:vAlign w:val="center"/>
          </w:tcPr>
          <w:p w14:paraId="39CE7EB1"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8877</w:t>
            </w:r>
          </w:p>
        </w:tc>
        <w:tc>
          <w:tcPr>
            <w:tcW w:w="708" w:type="dxa"/>
            <w:tcBorders>
              <w:top w:val="nil"/>
            </w:tcBorders>
            <w:shd w:val="clear" w:color="auto" w:fill="FFFFFF" w:themeFill="background1"/>
            <w:vAlign w:val="center"/>
          </w:tcPr>
          <w:p w14:paraId="41DF30EE"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Two</w:t>
            </w:r>
          </w:p>
        </w:tc>
        <w:tc>
          <w:tcPr>
            <w:tcW w:w="2117" w:type="dxa"/>
            <w:tcBorders>
              <w:top w:val="nil"/>
            </w:tcBorders>
            <w:shd w:val="clear" w:color="auto" w:fill="FFFFFF" w:themeFill="background1"/>
            <w:vAlign w:val="center"/>
          </w:tcPr>
          <w:p w14:paraId="2A64F221"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C74932">
              <w:rPr>
                <w:rFonts w:ascii="Arial" w:hAnsi="Arial" w:cs="Arial"/>
                <w:noProof/>
                <w:lang w:val="en-GB" w:eastAsia="en-GB"/>
              </w:rPr>
              <w:drawing>
                <wp:inline distT="0" distB="0" distL="0" distR="0" wp14:anchorId="7A8E1B69" wp14:editId="38BE9038">
                  <wp:extent cx="1227901" cy="641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a:ext>
                            </a:extLst>
                          </a:blip>
                          <a:srcRect/>
                          <a:stretch/>
                        </pic:blipFill>
                        <pic:spPr bwMode="auto">
                          <a:xfrm>
                            <a:off x="0" y="0"/>
                            <a:ext cx="1228725" cy="64178"/>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417" w:type="dxa"/>
            <w:tcBorders>
              <w:top w:val="nil"/>
            </w:tcBorders>
            <w:shd w:val="clear" w:color="auto" w:fill="FFFFFF" w:themeFill="background1"/>
            <w:vAlign w:val="center"/>
          </w:tcPr>
          <w:p w14:paraId="7DA9A364"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proofErr w:type="spellStart"/>
            <w:r w:rsidRPr="00C74932">
              <w:rPr>
                <w:rFonts w:ascii="Arial" w:hAnsi="Arial" w:cs="Arial"/>
                <w:i/>
                <w:sz w:val="16"/>
                <w:szCs w:val="16"/>
              </w:rPr>
              <w:t>Rhizosolenia</w:t>
            </w:r>
            <w:proofErr w:type="spellEnd"/>
            <w:r w:rsidRPr="00C74932">
              <w:rPr>
                <w:rFonts w:ascii="Arial" w:hAnsi="Arial" w:cs="Arial"/>
                <w:i/>
                <w:sz w:val="16"/>
                <w:szCs w:val="16"/>
              </w:rPr>
              <w:t xml:space="preserve"> </w:t>
            </w:r>
            <w:proofErr w:type="spellStart"/>
            <w:r w:rsidRPr="00C74932">
              <w:rPr>
                <w:rFonts w:ascii="Arial" w:hAnsi="Arial" w:cs="Arial"/>
                <w:i/>
                <w:sz w:val="16"/>
                <w:szCs w:val="16"/>
              </w:rPr>
              <w:t>setigera</w:t>
            </w:r>
            <w:proofErr w:type="spellEnd"/>
          </w:p>
        </w:tc>
        <w:tc>
          <w:tcPr>
            <w:tcW w:w="849" w:type="dxa"/>
            <w:tcBorders>
              <w:top w:val="nil"/>
            </w:tcBorders>
            <w:shd w:val="clear" w:color="auto" w:fill="FFFFFF" w:themeFill="background1"/>
            <w:vAlign w:val="center"/>
          </w:tcPr>
          <w:p w14:paraId="6FEE3780"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Japan</w:t>
            </w:r>
          </w:p>
        </w:tc>
        <w:tc>
          <w:tcPr>
            <w:tcW w:w="1414" w:type="dxa"/>
            <w:tcBorders>
              <w:top w:val="nil"/>
            </w:tcBorders>
            <w:shd w:val="clear" w:color="auto" w:fill="FFFFFF" w:themeFill="background1"/>
            <w:vAlign w:val="center"/>
          </w:tcPr>
          <w:p w14:paraId="20D4133A"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fldChar w:fldCharType="begin" w:fldLock="1"/>
            </w:r>
            <w:r w:rsidRPr="00C74932">
              <w:rPr>
                <w:rFonts w:ascii="Arial" w:hAnsi="Arial" w:cs="Arial"/>
                <w:sz w:val="16"/>
                <w:szCs w:val="16"/>
              </w:rPr>
              <w:instrText>ADDIN CSL_CITATION { "citationItems" : [ { "id" : "ITEM-1", "itemData" : { "DOI" : "10.1128/AEM.70.2.704", "author" : [ { "dropping-particle" : "", "family" : "Nagasaki", "given" : "Keizo", "non-dropping-particle" : "", "parse-names" : false, "suffix" : "" }, { "dropping-particle" : "", "family" : "Tomaru", "given" : "Yuji", "non-dropping-particle" : "", "parse-names" : false, "suffix" : "" }, { "dropping-particle" : "", "family" : "Katanozaka", "given" : "Noriaki", "non-dropping-particle" : "", "parse-names" : false, "suffix" : "" }, { "dropping-particle" : "", "family" : "Shirai", "given" : "Yoko", "non-dropping-particle" : "", "parse-names" : false, "suffix" : "" }, { "dropping-particle" : "", "family" : "Nishida", "given" : "Kensho", "non-dropping-particle" : "", "parse-names" : false, "suffix" : "" }, { "dropping-particle" : "", "family" : "Itakura", "given" : "Shigeru", "non-dropping-particle" : "", "parse-names" : false, "suffix" : "" }, { "dropping-particle" : "", "family" : "Yamaguchi", "given" : "Mineo", "non-dropping-particle" : "", "parse-names" : false, "suffix" : "" } ], "container-title" : "Applied and Environmental Mcrobiology", "id" : "ITEM-1", "issue" : "2", "issued" : { "date-parts" : [ [ "2004" ] ] }, "page" : "704-711", "title" : "Isolation and characterization of a novel single-stranded RNA virus infecting the bloom-forming diatom Rhizosolenia setigera", "type" : "article-journal", "volume" : "70" }, "uris" : [ "http://www.mendeley.com/documents/?uuid=f687e31a-b4f6-4406-9f90-3ab03c2be5a8" ] } ], "mendeley" : { "formattedCitation" : "(Nagasaki &lt;i&gt;et al.&lt;/i&gt;, 2004)", "manualFormatting" : "Nagasaki et al., 2004", "plainTextFormattedCitation" : "(Nagasaki et al., 2004)", "previouslyFormattedCitation" : "(Nagasaki &lt;i&gt;et al.&lt;/i&gt;, 2004)" }, "properties" : { "noteIndex" : 0 }, "schema" : "https://github.com/citation-style-language/schema/raw/master/csl-citation.json" }</w:instrText>
            </w:r>
            <w:r w:rsidRPr="00C74932">
              <w:rPr>
                <w:rFonts w:ascii="Arial" w:hAnsi="Arial" w:cs="Arial"/>
                <w:sz w:val="16"/>
                <w:szCs w:val="16"/>
              </w:rPr>
              <w:fldChar w:fldCharType="separate"/>
            </w:r>
            <w:r w:rsidRPr="00C74932">
              <w:rPr>
                <w:rFonts w:ascii="Arial" w:hAnsi="Arial" w:cs="Arial"/>
                <w:noProof/>
                <w:sz w:val="16"/>
                <w:szCs w:val="16"/>
              </w:rPr>
              <w:t xml:space="preserve">Nagasaki </w:t>
            </w:r>
            <w:r w:rsidRPr="00C74932">
              <w:rPr>
                <w:rFonts w:ascii="Arial" w:hAnsi="Arial" w:cs="Arial"/>
                <w:i/>
                <w:noProof/>
                <w:sz w:val="16"/>
                <w:szCs w:val="16"/>
              </w:rPr>
              <w:t>et al.</w:t>
            </w:r>
            <w:r w:rsidRPr="00C74932">
              <w:rPr>
                <w:rFonts w:ascii="Arial" w:hAnsi="Arial" w:cs="Arial"/>
                <w:noProof/>
                <w:sz w:val="16"/>
                <w:szCs w:val="16"/>
              </w:rPr>
              <w:t>, 2004</w:t>
            </w:r>
            <w:r w:rsidRPr="00C74932">
              <w:rPr>
                <w:rFonts w:ascii="Arial" w:hAnsi="Arial" w:cs="Arial"/>
                <w:sz w:val="16"/>
                <w:szCs w:val="16"/>
              </w:rPr>
              <w:fldChar w:fldCharType="end"/>
            </w:r>
          </w:p>
        </w:tc>
      </w:tr>
      <w:tr w:rsidR="00703E00" w:rsidRPr="00C74932" w14:paraId="63D9BF0D" w14:textId="77777777" w:rsidTr="004F1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vMerge/>
            <w:tcBorders>
              <w:bottom w:val="single" w:sz="4" w:space="0" w:color="BFBFBF" w:themeColor="background1" w:themeShade="BF"/>
            </w:tcBorders>
            <w:shd w:val="clear" w:color="auto" w:fill="FFFFFF" w:themeFill="background1"/>
          </w:tcPr>
          <w:p w14:paraId="25FDF7E0" w14:textId="77777777" w:rsidR="00703E00" w:rsidRPr="00C74932" w:rsidRDefault="00703E00" w:rsidP="004F1FFA">
            <w:pPr>
              <w:spacing w:before="0"/>
              <w:rPr>
                <w:rFonts w:ascii="Arial" w:hAnsi="Arial" w:cs="Arial"/>
                <w:i/>
                <w:sz w:val="16"/>
                <w:szCs w:val="16"/>
              </w:rPr>
            </w:pPr>
          </w:p>
        </w:tc>
        <w:tc>
          <w:tcPr>
            <w:tcW w:w="1941" w:type="dxa"/>
            <w:tcBorders>
              <w:bottom w:val="single" w:sz="4" w:space="0" w:color="BFBFBF" w:themeColor="background1" w:themeShade="BF"/>
            </w:tcBorders>
            <w:shd w:val="clear" w:color="auto" w:fill="FFFFFF" w:themeFill="background1"/>
            <w:vAlign w:val="center"/>
          </w:tcPr>
          <w:p w14:paraId="1B1B192E"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proofErr w:type="spellStart"/>
            <w:r w:rsidRPr="00C74932">
              <w:rPr>
                <w:rFonts w:ascii="Arial" w:hAnsi="Arial" w:cs="Arial"/>
                <w:i/>
                <w:sz w:val="16"/>
                <w:szCs w:val="16"/>
              </w:rPr>
              <w:t>Chaetoceros</w:t>
            </w:r>
            <w:proofErr w:type="spellEnd"/>
            <w:r w:rsidRPr="00C74932">
              <w:rPr>
                <w:rFonts w:ascii="Arial" w:hAnsi="Arial" w:cs="Arial"/>
                <w:i/>
                <w:sz w:val="16"/>
                <w:szCs w:val="16"/>
              </w:rPr>
              <w:t xml:space="preserve"> </w:t>
            </w:r>
            <w:proofErr w:type="spellStart"/>
            <w:r w:rsidRPr="00C74932">
              <w:rPr>
                <w:rFonts w:ascii="Arial" w:hAnsi="Arial" w:cs="Arial"/>
                <w:i/>
                <w:sz w:val="16"/>
                <w:szCs w:val="16"/>
              </w:rPr>
              <w:t>socialis</w:t>
            </w:r>
            <w:proofErr w:type="spellEnd"/>
            <w:r w:rsidRPr="00C74932">
              <w:rPr>
                <w:rFonts w:ascii="Arial" w:hAnsi="Arial" w:cs="Arial"/>
                <w:i/>
                <w:sz w:val="16"/>
                <w:szCs w:val="16"/>
              </w:rPr>
              <w:t xml:space="preserve"> f. radians RNA virus 01</w:t>
            </w:r>
          </w:p>
        </w:tc>
        <w:tc>
          <w:tcPr>
            <w:tcW w:w="1129" w:type="dxa"/>
            <w:tcBorders>
              <w:bottom w:val="single" w:sz="4" w:space="0" w:color="BFBFBF" w:themeColor="background1" w:themeShade="BF"/>
            </w:tcBorders>
            <w:shd w:val="clear" w:color="auto" w:fill="FFFFFF" w:themeFill="background1"/>
            <w:vAlign w:val="center"/>
          </w:tcPr>
          <w:p w14:paraId="79A1CB28"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NC_012212</w:t>
            </w:r>
          </w:p>
        </w:tc>
        <w:tc>
          <w:tcPr>
            <w:tcW w:w="1218" w:type="dxa"/>
            <w:tcBorders>
              <w:bottom w:val="single" w:sz="4" w:space="0" w:color="BFBFBF" w:themeColor="background1" w:themeShade="BF"/>
            </w:tcBorders>
            <w:shd w:val="clear" w:color="auto" w:fill="FFFFFF" w:themeFill="background1"/>
            <w:vAlign w:val="center"/>
          </w:tcPr>
          <w:p w14:paraId="4EFBA861" w14:textId="6B25D8DC" w:rsidR="00703E00" w:rsidRPr="00C74932" w:rsidRDefault="007B5B99"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5B99">
              <w:rPr>
                <w:rFonts w:ascii="Arial" w:eastAsia="Times New Roman" w:hAnsi="Arial" w:cs="Arial"/>
                <w:color w:val="000000"/>
                <w:sz w:val="16"/>
                <w:szCs w:val="16"/>
                <w:lang w:eastAsia="en-CA"/>
              </w:rPr>
              <w:t>BAH22517</w:t>
            </w:r>
            <w:r w:rsidR="00703E00" w:rsidRPr="00C74932">
              <w:rPr>
                <w:rFonts w:ascii="Arial" w:eastAsia="Times New Roman" w:hAnsi="Arial" w:cs="Arial"/>
                <w:color w:val="000000"/>
                <w:sz w:val="16"/>
                <w:szCs w:val="16"/>
                <w:lang w:eastAsia="en-CA"/>
              </w:rPr>
              <w:t xml:space="preserve"> </w:t>
            </w:r>
            <w:r>
              <w:rPr>
                <w:rFonts w:ascii="Arial" w:eastAsia="Times New Roman" w:hAnsi="Arial" w:cs="Arial"/>
                <w:color w:val="000000"/>
                <w:sz w:val="16"/>
                <w:szCs w:val="16"/>
                <w:lang w:eastAsia="en-CA"/>
              </w:rPr>
              <w:t>BAH22518</w:t>
            </w:r>
          </w:p>
        </w:tc>
        <w:tc>
          <w:tcPr>
            <w:tcW w:w="847" w:type="dxa"/>
            <w:tcBorders>
              <w:bottom w:val="single" w:sz="4" w:space="0" w:color="BFBFBF" w:themeColor="background1" w:themeShade="BF"/>
            </w:tcBorders>
            <w:shd w:val="clear" w:color="auto" w:fill="FFFFFF" w:themeFill="background1"/>
            <w:vAlign w:val="center"/>
          </w:tcPr>
          <w:p w14:paraId="27776BFA"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9467</w:t>
            </w:r>
          </w:p>
        </w:tc>
        <w:tc>
          <w:tcPr>
            <w:tcW w:w="708" w:type="dxa"/>
            <w:tcBorders>
              <w:bottom w:val="single" w:sz="4" w:space="0" w:color="BFBFBF" w:themeColor="background1" w:themeShade="BF"/>
            </w:tcBorders>
            <w:shd w:val="clear" w:color="auto" w:fill="FFFFFF" w:themeFill="background1"/>
            <w:vAlign w:val="center"/>
          </w:tcPr>
          <w:p w14:paraId="2B762E63"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Two</w:t>
            </w:r>
          </w:p>
        </w:tc>
        <w:tc>
          <w:tcPr>
            <w:tcW w:w="2117" w:type="dxa"/>
            <w:tcBorders>
              <w:bottom w:val="single" w:sz="4" w:space="0" w:color="BFBFBF" w:themeColor="background1" w:themeShade="BF"/>
            </w:tcBorders>
            <w:shd w:val="clear" w:color="auto" w:fill="FFFFFF" w:themeFill="background1"/>
            <w:vAlign w:val="center"/>
          </w:tcPr>
          <w:p w14:paraId="6FDE5A43"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C74932">
              <w:rPr>
                <w:rFonts w:ascii="Arial" w:hAnsi="Arial" w:cs="Arial"/>
                <w:noProof/>
                <w:lang w:val="en-GB" w:eastAsia="en-GB"/>
              </w:rPr>
              <w:drawing>
                <wp:inline distT="0" distB="0" distL="0" distR="0" wp14:anchorId="01AF7E9A" wp14:editId="44988DA5">
                  <wp:extent cx="1228457" cy="75154"/>
                  <wp:effectExtent l="0" t="0" r="0" b="127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a:ext>
                            </a:extLst>
                          </a:blip>
                          <a:srcRect/>
                          <a:stretch/>
                        </pic:blipFill>
                        <pic:spPr bwMode="auto">
                          <a:xfrm>
                            <a:off x="0" y="0"/>
                            <a:ext cx="1228725" cy="7517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417" w:type="dxa"/>
            <w:tcBorders>
              <w:bottom w:val="single" w:sz="4" w:space="0" w:color="BFBFBF" w:themeColor="background1" w:themeShade="BF"/>
            </w:tcBorders>
            <w:shd w:val="clear" w:color="auto" w:fill="FFFFFF" w:themeFill="background1"/>
            <w:vAlign w:val="center"/>
          </w:tcPr>
          <w:p w14:paraId="4039B56D"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C74932">
              <w:rPr>
                <w:rFonts w:ascii="Arial" w:hAnsi="Arial" w:cs="Arial"/>
                <w:i/>
                <w:sz w:val="16"/>
                <w:szCs w:val="16"/>
              </w:rPr>
              <w:t>Chaetoceros</w:t>
            </w:r>
            <w:proofErr w:type="spellEnd"/>
            <w:r w:rsidRPr="00C74932">
              <w:rPr>
                <w:rFonts w:ascii="Arial" w:hAnsi="Arial" w:cs="Arial"/>
                <w:i/>
                <w:sz w:val="16"/>
                <w:szCs w:val="16"/>
              </w:rPr>
              <w:t xml:space="preserve"> </w:t>
            </w:r>
            <w:proofErr w:type="spellStart"/>
            <w:r w:rsidRPr="00C74932">
              <w:rPr>
                <w:rFonts w:ascii="Arial" w:hAnsi="Arial" w:cs="Arial"/>
                <w:i/>
                <w:sz w:val="16"/>
                <w:szCs w:val="16"/>
              </w:rPr>
              <w:t>socialis</w:t>
            </w:r>
            <w:proofErr w:type="spellEnd"/>
            <w:r w:rsidRPr="00C74932">
              <w:rPr>
                <w:rFonts w:ascii="Arial" w:hAnsi="Arial" w:cs="Arial"/>
                <w:i/>
                <w:sz w:val="16"/>
                <w:szCs w:val="16"/>
              </w:rPr>
              <w:t xml:space="preserve"> f. radians</w:t>
            </w:r>
          </w:p>
        </w:tc>
        <w:tc>
          <w:tcPr>
            <w:tcW w:w="849" w:type="dxa"/>
            <w:tcBorders>
              <w:bottom w:val="single" w:sz="4" w:space="0" w:color="BFBFBF" w:themeColor="background1" w:themeShade="BF"/>
            </w:tcBorders>
            <w:shd w:val="clear" w:color="auto" w:fill="FFFFFF" w:themeFill="background1"/>
            <w:vAlign w:val="center"/>
          </w:tcPr>
          <w:p w14:paraId="00F1DE75"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Japan</w:t>
            </w:r>
          </w:p>
        </w:tc>
        <w:tc>
          <w:tcPr>
            <w:tcW w:w="1414" w:type="dxa"/>
            <w:tcBorders>
              <w:bottom w:val="single" w:sz="4" w:space="0" w:color="BFBFBF" w:themeColor="background1" w:themeShade="BF"/>
            </w:tcBorders>
            <w:shd w:val="clear" w:color="auto" w:fill="FFFFFF" w:themeFill="background1"/>
            <w:vAlign w:val="center"/>
          </w:tcPr>
          <w:p w14:paraId="59EFE965"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fldChar w:fldCharType="begin" w:fldLock="1"/>
            </w:r>
            <w:r w:rsidRPr="00C74932">
              <w:rPr>
                <w:rFonts w:ascii="Arial" w:hAnsi="Arial" w:cs="Arial"/>
                <w:sz w:val="16"/>
                <w:szCs w:val="16"/>
              </w:rPr>
              <w:instrText>ADDIN CSL_CITATION { "citationItems" : [ { "id" : "ITEM-1", "itemData" : { "DOI" : "10.1128/AEM.02580-08", "ISBN" : "0099-2240", "ISSN" : "00992240", "PMID" : "19233955", "abstract" : "Diatoms are very significant primary producers in the world's oceans. Various environmental factors affect the depletion of diatom populations. The importance of viruses as a potential mortality source has recently been recognized. We isolated and characterized a new diatom virus (Chaetoceros socialis f. radians RNA virus [CsfrRNAV]) causing the lysis of the bloom-forming species Chaetoceros socialis Lauder f. radians (Sch\u00fctt) Proschkina-Lavrenko. The virus infectious to C. socialis f. radians was isolated from water samples collected in Hiroshima Bay. Here we show the physiology, morphology, and genome characteristics of the virus clone. Virions were 22 nm in diameter and accumulated in the cytoplasm of the host cells. The latent period and the burst size were estimated to be &lt;48 h and 66 infectious units per host cell, respectively. CsfrRNAV harbors a single-stranded RNA (ssRNA) genome and encodes at least three polypeptides of 32.0, 28.5, and 25.0 kDa. Sequencing analysis shows the length of the genome is 9,467 bases, excluding a poly(A) tail. The monophyly of CsfrRNAV and other diatom-infecting RNA viruses, Rhizosolenia setigera RNA virus and Chaetoceros tenuissimus RNA virus, was strongly supported by phylogenetic analysis based on the amino acid sequence of the RNA-dependent RNA polymerase domains. This suggested a new ssRNA virus family, Bacillariornaviridae. This discovery of CsfrRNAV may aid in further understanding the ecological dynamics of the C. socialis f. radians population in nature and the relationships between ssRNA diatom viruses and their hosts.", "author" : [ { "dropping-particle" : "", "family" : "Tomaru", "given" : "Yuji", "non-dropping-particle" : "", "parse-names" : false, "suffix" : "" }, { "dropping-particle" : "", "family" : "Takao", "given" : "Yoshitake", "non-dropping-particle" : "", "parse-names" : false, "suffix" : "" }, { "dropping-particle" : "", "family" : "Suzuki", "given" : "Hidekazu", "non-dropping-particle" : "", "parse-names" : false, "suffix" : "" }, { "dropping-particle" : "", "family" : "Nagumo", "given" : "Tamotsu", "non-dropping-particle" : "", "parse-names" : false, "suffix" : "" }, { "dropping-particle" : "", "family" : "Nagasaki", "given" : "Keizo", "non-dropping-particle" : "", "parse-names" : false, "suffix" : "" } ], "container-title" : "Applied and Environmental Microbiology", "id" : "ITEM-1", "issue" : "8", "issued" : { "date-parts" : [ [ "2009" ] ] }, "page" : "2375-2381", "title" : "Isolation and characterization of a single-stranded RNA virus infecting the bloom-forming diatom Chaetoceros socialis", "type" : "article-journal", "volume" : "75" }, "uris" : [ "http://www.mendeley.com/documents/?uuid=55633a9f-8ec8-445b-ad2b-491a436e2e2d" ] } ], "mendeley" : { "formattedCitation" : "(Tomaru &lt;i&gt;et al.&lt;/i&gt;, 2009)", "manualFormatting" : "Tomaru et al., 2009", "plainTextFormattedCitation" : "(Tomaru et al., 2009)", "previouslyFormattedCitation" : "(Tomaru &lt;i&gt;et al.&lt;/i&gt;, 2009)" }, "properties" : { "noteIndex" : 0 }, "schema" : "https://github.com/citation-style-language/schema/raw/master/csl-citation.json" }</w:instrText>
            </w:r>
            <w:r w:rsidRPr="00C74932">
              <w:rPr>
                <w:rFonts w:ascii="Arial" w:hAnsi="Arial" w:cs="Arial"/>
                <w:sz w:val="16"/>
                <w:szCs w:val="16"/>
              </w:rPr>
              <w:fldChar w:fldCharType="separate"/>
            </w:r>
            <w:r w:rsidRPr="00C74932">
              <w:rPr>
                <w:rFonts w:ascii="Arial" w:hAnsi="Arial" w:cs="Arial"/>
                <w:noProof/>
                <w:sz w:val="16"/>
                <w:szCs w:val="16"/>
              </w:rPr>
              <w:t xml:space="preserve">Tomaru </w:t>
            </w:r>
            <w:r w:rsidRPr="00C74932">
              <w:rPr>
                <w:rFonts w:ascii="Arial" w:hAnsi="Arial" w:cs="Arial"/>
                <w:i/>
                <w:noProof/>
                <w:sz w:val="16"/>
                <w:szCs w:val="16"/>
              </w:rPr>
              <w:t>et al.</w:t>
            </w:r>
            <w:r w:rsidRPr="00C74932">
              <w:rPr>
                <w:rFonts w:ascii="Arial" w:hAnsi="Arial" w:cs="Arial"/>
                <w:noProof/>
                <w:sz w:val="16"/>
                <w:szCs w:val="16"/>
              </w:rPr>
              <w:t>, 2009</w:t>
            </w:r>
            <w:r w:rsidRPr="00C74932">
              <w:rPr>
                <w:rFonts w:ascii="Arial" w:hAnsi="Arial" w:cs="Arial"/>
                <w:sz w:val="16"/>
                <w:szCs w:val="16"/>
              </w:rPr>
              <w:fldChar w:fldCharType="end"/>
            </w:r>
          </w:p>
        </w:tc>
      </w:tr>
      <w:tr w:rsidR="00703E00" w:rsidRPr="00C74932" w14:paraId="56159CF3" w14:textId="77777777" w:rsidTr="004F1FFA">
        <w:tc>
          <w:tcPr>
            <w:cnfStyle w:val="001000000000" w:firstRow="0" w:lastRow="0" w:firstColumn="1" w:lastColumn="0" w:oddVBand="0" w:evenVBand="0" w:oddHBand="0" w:evenHBand="0" w:firstRowFirstColumn="0" w:firstRowLastColumn="0" w:lastRowFirstColumn="0" w:lastRowLastColumn="0"/>
            <w:tcW w:w="1320" w:type="dxa"/>
            <w:vMerge w:val="restart"/>
            <w:tcBorders>
              <w:top w:val="single" w:sz="4" w:space="0" w:color="BFBFBF" w:themeColor="background1" w:themeShade="BF"/>
              <w:bottom w:val="nil"/>
            </w:tcBorders>
            <w:shd w:val="clear" w:color="auto" w:fill="FFFFFF" w:themeFill="background1"/>
          </w:tcPr>
          <w:p w14:paraId="33834897" w14:textId="77777777" w:rsidR="00703E00" w:rsidRPr="003C2963" w:rsidRDefault="00703E00" w:rsidP="004F1FFA">
            <w:pPr>
              <w:spacing w:before="0"/>
              <w:rPr>
                <w:rFonts w:ascii="Arial" w:hAnsi="Arial" w:cs="Arial"/>
                <w:i/>
                <w:sz w:val="16"/>
                <w:szCs w:val="16"/>
              </w:rPr>
            </w:pPr>
            <w:proofErr w:type="spellStart"/>
            <w:r w:rsidRPr="003C2963">
              <w:rPr>
                <w:rFonts w:ascii="Arial" w:hAnsi="Arial" w:cs="Arial"/>
                <w:i/>
                <w:sz w:val="16"/>
                <w:szCs w:val="16"/>
              </w:rPr>
              <w:t>Salisharnavirus</w:t>
            </w:r>
            <w:proofErr w:type="spellEnd"/>
          </w:p>
        </w:tc>
        <w:tc>
          <w:tcPr>
            <w:tcW w:w="1941" w:type="dxa"/>
            <w:tcBorders>
              <w:top w:val="single" w:sz="4" w:space="0" w:color="BFBFBF" w:themeColor="background1" w:themeShade="BF"/>
              <w:bottom w:val="nil"/>
            </w:tcBorders>
            <w:shd w:val="clear" w:color="auto" w:fill="FFFFFF" w:themeFill="background1"/>
            <w:vAlign w:val="center"/>
          </w:tcPr>
          <w:p w14:paraId="4E848DCA" w14:textId="79132591" w:rsidR="00703E00" w:rsidRPr="003C2963"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b/>
                <w:i/>
                <w:sz w:val="16"/>
                <w:szCs w:val="16"/>
              </w:rPr>
            </w:pPr>
            <w:r w:rsidRPr="003C2963">
              <w:rPr>
                <w:rFonts w:ascii="Arial" w:hAnsi="Arial" w:cs="Arial"/>
                <w:b/>
                <w:i/>
                <w:sz w:val="16"/>
                <w:szCs w:val="16"/>
              </w:rPr>
              <w:t>Marine RNA virus BC-</w:t>
            </w:r>
            <w:r w:rsidR="000D0070" w:rsidRPr="003C2963">
              <w:rPr>
                <w:rFonts w:ascii="Arial" w:hAnsi="Arial" w:cs="Arial"/>
                <w:b/>
                <w:i/>
                <w:sz w:val="16"/>
                <w:szCs w:val="16"/>
              </w:rPr>
              <w:t>4</w:t>
            </w:r>
          </w:p>
        </w:tc>
        <w:tc>
          <w:tcPr>
            <w:tcW w:w="1129" w:type="dxa"/>
            <w:tcBorders>
              <w:top w:val="single" w:sz="4" w:space="0" w:color="BFBFBF" w:themeColor="background1" w:themeShade="BF"/>
              <w:bottom w:val="nil"/>
            </w:tcBorders>
            <w:shd w:val="clear" w:color="auto" w:fill="FFFFFF" w:themeFill="background1"/>
            <w:vAlign w:val="center"/>
          </w:tcPr>
          <w:p w14:paraId="4E405C6B"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MH171300</w:t>
            </w:r>
          </w:p>
        </w:tc>
        <w:tc>
          <w:tcPr>
            <w:tcW w:w="1218" w:type="dxa"/>
            <w:tcBorders>
              <w:top w:val="single" w:sz="4" w:space="0" w:color="BFBFBF" w:themeColor="background1" w:themeShade="BF"/>
              <w:bottom w:val="nil"/>
            </w:tcBorders>
            <w:shd w:val="clear" w:color="auto" w:fill="FFFFFF" w:themeFill="background1"/>
            <w:vAlign w:val="center"/>
          </w:tcPr>
          <w:p w14:paraId="16264D24"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47" w:type="dxa"/>
            <w:tcBorders>
              <w:top w:val="single" w:sz="4" w:space="0" w:color="BFBFBF" w:themeColor="background1" w:themeShade="BF"/>
              <w:bottom w:val="nil"/>
            </w:tcBorders>
            <w:shd w:val="clear" w:color="auto" w:fill="FFFFFF" w:themeFill="background1"/>
            <w:vAlign w:val="center"/>
          </w:tcPr>
          <w:p w14:paraId="566A1081"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8593</w:t>
            </w:r>
          </w:p>
        </w:tc>
        <w:tc>
          <w:tcPr>
            <w:tcW w:w="708" w:type="dxa"/>
            <w:tcBorders>
              <w:top w:val="single" w:sz="4" w:space="0" w:color="BFBFBF" w:themeColor="background1" w:themeShade="BF"/>
              <w:bottom w:val="nil"/>
            </w:tcBorders>
            <w:shd w:val="clear" w:color="auto" w:fill="FFFFFF" w:themeFill="background1"/>
            <w:vAlign w:val="center"/>
          </w:tcPr>
          <w:p w14:paraId="3E080812"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Two</w:t>
            </w:r>
          </w:p>
        </w:tc>
        <w:tc>
          <w:tcPr>
            <w:tcW w:w="2117" w:type="dxa"/>
            <w:tcBorders>
              <w:top w:val="single" w:sz="4" w:space="0" w:color="BFBFBF" w:themeColor="background1" w:themeShade="BF"/>
              <w:bottom w:val="nil"/>
            </w:tcBorders>
            <w:shd w:val="clear" w:color="auto" w:fill="FFFFFF" w:themeFill="background1"/>
            <w:vAlign w:val="center"/>
          </w:tcPr>
          <w:p w14:paraId="552A60E5"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noProof/>
                <w:lang w:val="en-GB" w:eastAsia="en-GB"/>
              </w:rPr>
              <w:drawing>
                <wp:inline distT="0" distB="0" distL="0" distR="0" wp14:anchorId="2B7ED986" wp14:editId="3C6BA759">
                  <wp:extent cx="1227810" cy="6398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extLst>
                              <a:ext uri="{28A0092B-C50C-407E-A947-70E740481C1C}">
                                <a14:useLocalDpi xmlns:a14="http://schemas.microsoft.com/office/drawing/2010/main"/>
                              </a:ext>
                            </a:extLst>
                          </a:blip>
                          <a:srcRect/>
                          <a:stretch/>
                        </pic:blipFill>
                        <pic:spPr bwMode="auto">
                          <a:xfrm>
                            <a:off x="0" y="0"/>
                            <a:ext cx="1228725" cy="64034"/>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417" w:type="dxa"/>
            <w:tcBorders>
              <w:top w:val="single" w:sz="4" w:space="0" w:color="BFBFBF" w:themeColor="background1" w:themeShade="BF"/>
              <w:bottom w:val="nil"/>
            </w:tcBorders>
            <w:shd w:val="clear" w:color="auto" w:fill="FFFFFF" w:themeFill="background1"/>
            <w:vAlign w:val="center"/>
          </w:tcPr>
          <w:p w14:paraId="55D42089"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Coastal/oceanic marine</w:t>
            </w:r>
          </w:p>
        </w:tc>
        <w:tc>
          <w:tcPr>
            <w:tcW w:w="849" w:type="dxa"/>
            <w:tcBorders>
              <w:top w:val="single" w:sz="4" w:space="0" w:color="BFBFBF" w:themeColor="background1" w:themeShade="BF"/>
              <w:bottom w:val="nil"/>
            </w:tcBorders>
            <w:shd w:val="clear" w:color="auto" w:fill="FFFFFF" w:themeFill="background1"/>
            <w:vAlign w:val="center"/>
          </w:tcPr>
          <w:p w14:paraId="45F0FE76"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Canada</w:t>
            </w:r>
          </w:p>
        </w:tc>
        <w:tc>
          <w:tcPr>
            <w:tcW w:w="1414" w:type="dxa"/>
            <w:tcBorders>
              <w:top w:val="single" w:sz="4" w:space="0" w:color="BFBFBF" w:themeColor="background1" w:themeShade="BF"/>
              <w:bottom w:val="nil"/>
            </w:tcBorders>
            <w:shd w:val="clear" w:color="auto" w:fill="FFFFFF" w:themeFill="background1"/>
            <w:vAlign w:val="center"/>
          </w:tcPr>
          <w:p w14:paraId="495ED4C6" w14:textId="7805E564" w:rsidR="00703E00" w:rsidRPr="000D0070" w:rsidRDefault="000D007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Pr>
                <w:rFonts w:ascii="Arial" w:hAnsi="Arial" w:cs="Arial"/>
                <w:sz w:val="16"/>
                <w:szCs w:val="16"/>
              </w:rPr>
              <w:t>Vlok</w:t>
            </w:r>
            <w:proofErr w:type="spellEnd"/>
            <w:r>
              <w:rPr>
                <w:rFonts w:ascii="Arial" w:hAnsi="Arial" w:cs="Arial"/>
                <w:sz w:val="16"/>
                <w:szCs w:val="16"/>
              </w:rPr>
              <w:t xml:space="preserve"> </w:t>
            </w:r>
            <w:r w:rsidRPr="000D0070">
              <w:rPr>
                <w:rFonts w:ascii="Arial" w:hAnsi="Arial" w:cs="Arial"/>
                <w:i/>
                <w:sz w:val="16"/>
                <w:szCs w:val="16"/>
              </w:rPr>
              <w:t>et al</w:t>
            </w:r>
            <w:r>
              <w:rPr>
                <w:rFonts w:ascii="Arial" w:hAnsi="Arial" w:cs="Arial"/>
                <w:sz w:val="16"/>
                <w:szCs w:val="16"/>
              </w:rPr>
              <w:t>. unpublished</w:t>
            </w:r>
          </w:p>
        </w:tc>
      </w:tr>
      <w:tr w:rsidR="00703E00" w:rsidRPr="00C74932" w14:paraId="3CA39FB8" w14:textId="77777777" w:rsidTr="004F1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vMerge/>
            <w:shd w:val="clear" w:color="auto" w:fill="FFFFFF" w:themeFill="background1"/>
          </w:tcPr>
          <w:p w14:paraId="1632FB22" w14:textId="77777777" w:rsidR="00703E00" w:rsidRPr="00C74932" w:rsidRDefault="00703E00" w:rsidP="004F1FFA">
            <w:pPr>
              <w:spacing w:before="0"/>
              <w:rPr>
                <w:rFonts w:ascii="Arial" w:hAnsi="Arial" w:cs="Arial"/>
                <w:i/>
                <w:sz w:val="16"/>
                <w:szCs w:val="16"/>
              </w:rPr>
            </w:pPr>
          </w:p>
        </w:tc>
        <w:tc>
          <w:tcPr>
            <w:tcW w:w="1941" w:type="dxa"/>
            <w:shd w:val="clear" w:color="auto" w:fill="FFFFFF" w:themeFill="background1"/>
            <w:vAlign w:val="center"/>
          </w:tcPr>
          <w:p w14:paraId="3CD90D8F" w14:textId="77777777" w:rsidR="00703E00" w:rsidRPr="003C2963"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3C2963">
              <w:rPr>
                <w:rFonts w:ascii="Arial" w:hAnsi="Arial" w:cs="Arial"/>
                <w:i/>
                <w:sz w:val="16"/>
                <w:szCs w:val="16"/>
              </w:rPr>
              <w:t>Marine RNA virus PAL473</w:t>
            </w:r>
          </w:p>
        </w:tc>
        <w:tc>
          <w:tcPr>
            <w:tcW w:w="1129" w:type="dxa"/>
            <w:shd w:val="clear" w:color="auto" w:fill="FFFFFF" w:themeFill="background1"/>
            <w:vAlign w:val="center"/>
          </w:tcPr>
          <w:p w14:paraId="6DEA085B" w14:textId="6BB5D716" w:rsidR="00703E00" w:rsidRPr="00C74932" w:rsidRDefault="004D46C8"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4D46C8">
              <w:rPr>
                <w:rFonts w:ascii="Arial" w:hAnsi="Arial" w:cs="Arial"/>
                <w:sz w:val="16"/>
                <w:szCs w:val="16"/>
              </w:rPr>
              <w:t>KT727026</w:t>
            </w:r>
          </w:p>
        </w:tc>
        <w:tc>
          <w:tcPr>
            <w:tcW w:w="1218" w:type="dxa"/>
            <w:shd w:val="clear" w:color="auto" w:fill="FFFFFF" w:themeFill="background1"/>
            <w:vAlign w:val="center"/>
          </w:tcPr>
          <w:p w14:paraId="464F69FE" w14:textId="7BF1E071" w:rsidR="00703E00" w:rsidRPr="00C74932" w:rsidRDefault="007B5B99"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5B99">
              <w:rPr>
                <w:rFonts w:ascii="Arial" w:eastAsia="Times New Roman" w:hAnsi="Arial" w:cs="Arial"/>
                <w:color w:val="000000"/>
                <w:sz w:val="16"/>
                <w:szCs w:val="16"/>
                <w:lang w:eastAsia="en-CA"/>
              </w:rPr>
              <w:t>AMK49159</w:t>
            </w:r>
            <w:r w:rsidR="00703E00" w:rsidRPr="00C74932">
              <w:rPr>
                <w:rFonts w:ascii="Arial" w:eastAsia="Times New Roman" w:hAnsi="Arial" w:cs="Arial"/>
                <w:color w:val="000000"/>
                <w:sz w:val="16"/>
                <w:szCs w:val="16"/>
                <w:lang w:eastAsia="en-CA"/>
              </w:rPr>
              <w:t xml:space="preserve"> </w:t>
            </w:r>
            <w:r w:rsidRPr="007B5B99">
              <w:rPr>
                <w:rFonts w:ascii="Arial" w:eastAsia="Times New Roman" w:hAnsi="Arial" w:cs="Arial"/>
                <w:color w:val="000000"/>
                <w:sz w:val="16"/>
                <w:szCs w:val="16"/>
                <w:lang w:eastAsia="en-CA"/>
              </w:rPr>
              <w:t>AMK491</w:t>
            </w:r>
            <w:r>
              <w:rPr>
                <w:rFonts w:ascii="Arial" w:eastAsia="Times New Roman" w:hAnsi="Arial" w:cs="Arial"/>
                <w:color w:val="000000"/>
                <w:sz w:val="16"/>
                <w:szCs w:val="16"/>
                <w:lang w:eastAsia="en-CA"/>
              </w:rPr>
              <w:t>60</w:t>
            </w:r>
          </w:p>
        </w:tc>
        <w:tc>
          <w:tcPr>
            <w:tcW w:w="847" w:type="dxa"/>
            <w:shd w:val="clear" w:color="auto" w:fill="FFFFFF" w:themeFill="background1"/>
            <w:vAlign w:val="center"/>
          </w:tcPr>
          <w:p w14:paraId="6FA21481"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6360</w:t>
            </w:r>
          </w:p>
        </w:tc>
        <w:tc>
          <w:tcPr>
            <w:tcW w:w="708" w:type="dxa"/>
            <w:shd w:val="clear" w:color="auto" w:fill="FFFFFF" w:themeFill="background1"/>
            <w:vAlign w:val="center"/>
          </w:tcPr>
          <w:p w14:paraId="37F993E5"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Two</w:t>
            </w:r>
          </w:p>
        </w:tc>
        <w:tc>
          <w:tcPr>
            <w:tcW w:w="2117" w:type="dxa"/>
            <w:shd w:val="clear" w:color="auto" w:fill="FFFFFF" w:themeFill="background1"/>
            <w:vAlign w:val="center"/>
          </w:tcPr>
          <w:p w14:paraId="7CAB9BEB"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noProof/>
                <w:lang w:val="en-GB" w:eastAsia="en-GB"/>
              </w:rPr>
              <w:drawing>
                <wp:inline distT="0" distB="0" distL="0" distR="0" wp14:anchorId="08FFC79E" wp14:editId="5799BA69">
                  <wp:extent cx="1228219" cy="642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extLst>
                              <a:ext uri="{28A0092B-C50C-407E-A947-70E740481C1C}">
                                <a14:useLocalDpi xmlns:a14="http://schemas.microsoft.com/office/drawing/2010/main"/>
                              </a:ext>
                            </a:extLst>
                          </a:blip>
                          <a:srcRect/>
                          <a:stretch/>
                        </pic:blipFill>
                        <pic:spPr bwMode="auto">
                          <a:xfrm>
                            <a:off x="0" y="0"/>
                            <a:ext cx="1228725" cy="64236"/>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417" w:type="dxa"/>
            <w:shd w:val="clear" w:color="auto" w:fill="FFFFFF" w:themeFill="background1"/>
            <w:vAlign w:val="center"/>
          </w:tcPr>
          <w:p w14:paraId="5E897D81"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Coastal marine</w:t>
            </w:r>
          </w:p>
        </w:tc>
        <w:tc>
          <w:tcPr>
            <w:tcW w:w="849" w:type="dxa"/>
            <w:shd w:val="clear" w:color="auto" w:fill="FFFFFF" w:themeFill="background1"/>
            <w:vAlign w:val="center"/>
          </w:tcPr>
          <w:p w14:paraId="5BA0B6DF"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USA</w:t>
            </w:r>
          </w:p>
        </w:tc>
        <w:tc>
          <w:tcPr>
            <w:tcW w:w="1414" w:type="dxa"/>
            <w:shd w:val="clear" w:color="auto" w:fill="FFFFFF" w:themeFill="background1"/>
            <w:vAlign w:val="center"/>
          </w:tcPr>
          <w:p w14:paraId="3F947043"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fldChar w:fldCharType="begin" w:fldLock="1"/>
            </w:r>
            <w:r w:rsidRPr="00C74932">
              <w:rPr>
                <w:rFonts w:ascii="Arial" w:hAnsi="Arial" w:cs="Arial"/>
                <w:sz w:val="16"/>
                <w:szCs w:val="16"/>
              </w:rPr>
              <w:instrText>ADDIN CSL_CITATION { "citationItems" : [ { "id" : "ITEM-1", "itemData" : { "DOI" : "10.1111/1462-2920.13291", "ISSN" : "14622920", "abstract" : "Early work on marine algal viruses focused exclu- sively on those having DNA genomes, but recent studies suggest that RNA viruses, especially those with positive-sense, single-stranded RNA (1ssRNA) genomes, are abundant in tropical and temperate coastal seawater. To test whether this was also true of polar waters, we estimated the relative abundances of RNA and DNA viruses using a mass ratio approach and conducted shotgun metagenomics on purified viral samples collected from a coastal site near Palmer Station, Antarctica on six occasions through- out a summer phytoplankton bloom (November\u2013 March). Our data suggest that RNA viruses contributed up to 65% of the total virioplankton (8\u2013 65%), and that, as observed previously in warmer waters, the majority of RNA viruses in these Antarctic RNA virus metagenomes had 1ssRNA genomes most closely related to viruses in the order Picorna- virales. Assembly of the metagenomic reads resulted in five novel, nearly complete genomes, three of which had features similar to diatom-infecting viruses. Our data are consistent with the hypothesis that RNA viruses influence diatom bloom dynamics in Antarctic waters. Introduction", "author" : [ { "dropping-particle" : "", "family" : "Miranda", "given" : "Jaclyn A.", "non-dropping-particle" : "", "parse-names" : false, "suffix" : "" }, { "dropping-particle" : "", "family" : "Culley", "given" : "Alexander I.", "non-dropping-particle" : "", "parse-names" : false, "suffix" : "" }, { "dropping-particle" : "", "family" : "Schvarcz", "given" : "Christopher R.", "non-dropping-particle" : "", "parse-names" : false, "suffix" : "" }, { "dropping-particle" : "", "family" : "Steward", "given" : "Grieg F.", "non-dropping-particle" : "", "parse-names" : false, "suffix" : "" } ], "container-title" : "Environmental Microbiology", "id" : "ITEM-1", "issued" : { "date-parts" : [ [ "2016" ] ] }, "page" : "3714-3727", "title" : "RNA viruses as major contributors to Antarctic virioplankton", "type" : "article-journal", "volume" : "18" }, "uris" : [ "http://www.mendeley.com/documents/?uuid=1e9ad45d-a002-4a42-a27a-442ef1fbe57c" ] } ], "mendeley" : { "formattedCitation" : "(Miranda &lt;i&gt;et al.&lt;/i&gt;, 2016)", "manualFormatting" : "Miranda et al., 2016", "plainTextFormattedCitation" : "(Miranda et al., 2016)", "previouslyFormattedCitation" : "(Miranda &lt;i&gt;et al.&lt;/i&gt;, 2016)" }, "properties" : { "noteIndex" : 0 }, "schema" : "https://github.com/citation-style-language/schema/raw/master/csl-citation.json" }</w:instrText>
            </w:r>
            <w:r w:rsidRPr="00C74932">
              <w:rPr>
                <w:rFonts w:ascii="Arial" w:hAnsi="Arial" w:cs="Arial"/>
                <w:sz w:val="16"/>
                <w:szCs w:val="16"/>
              </w:rPr>
              <w:fldChar w:fldCharType="separate"/>
            </w:r>
            <w:r w:rsidRPr="00C74932">
              <w:rPr>
                <w:rFonts w:ascii="Arial" w:hAnsi="Arial" w:cs="Arial"/>
                <w:noProof/>
                <w:sz w:val="16"/>
                <w:szCs w:val="16"/>
              </w:rPr>
              <w:t xml:space="preserve">Miranda </w:t>
            </w:r>
            <w:r w:rsidRPr="00C74932">
              <w:rPr>
                <w:rFonts w:ascii="Arial" w:hAnsi="Arial" w:cs="Arial"/>
                <w:i/>
                <w:noProof/>
                <w:sz w:val="16"/>
                <w:szCs w:val="16"/>
              </w:rPr>
              <w:t>et al.</w:t>
            </w:r>
            <w:r w:rsidRPr="00C74932">
              <w:rPr>
                <w:rFonts w:ascii="Arial" w:hAnsi="Arial" w:cs="Arial"/>
                <w:noProof/>
                <w:sz w:val="16"/>
                <w:szCs w:val="16"/>
              </w:rPr>
              <w:t>, 2016</w:t>
            </w:r>
            <w:r w:rsidRPr="00C74932">
              <w:rPr>
                <w:rFonts w:ascii="Arial" w:hAnsi="Arial" w:cs="Arial"/>
                <w:sz w:val="16"/>
                <w:szCs w:val="16"/>
              </w:rPr>
              <w:fldChar w:fldCharType="end"/>
            </w:r>
          </w:p>
        </w:tc>
      </w:tr>
      <w:tr w:rsidR="00703E00" w:rsidRPr="00C74932" w14:paraId="6526A024" w14:textId="77777777" w:rsidTr="004F1FFA">
        <w:tc>
          <w:tcPr>
            <w:cnfStyle w:val="001000000000" w:firstRow="0" w:lastRow="0" w:firstColumn="1" w:lastColumn="0" w:oddVBand="0" w:evenVBand="0" w:oddHBand="0" w:evenHBand="0" w:firstRowFirstColumn="0" w:firstRowLastColumn="0" w:lastRowFirstColumn="0" w:lastRowLastColumn="0"/>
            <w:tcW w:w="1320" w:type="dxa"/>
            <w:vMerge/>
            <w:shd w:val="clear" w:color="auto" w:fill="FFFFFF" w:themeFill="background1"/>
          </w:tcPr>
          <w:p w14:paraId="6C332677" w14:textId="77777777" w:rsidR="00703E00" w:rsidRPr="00C74932" w:rsidRDefault="00703E00" w:rsidP="004F1FFA">
            <w:pPr>
              <w:spacing w:before="0"/>
              <w:rPr>
                <w:rFonts w:ascii="Arial" w:hAnsi="Arial" w:cs="Arial"/>
                <w:i/>
                <w:sz w:val="16"/>
                <w:szCs w:val="16"/>
              </w:rPr>
            </w:pPr>
          </w:p>
        </w:tc>
        <w:tc>
          <w:tcPr>
            <w:tcW w:w="1941" w:type="dxa"/>
            <w:shd w:val="clear" w:color="auto" w:fill="FFFFFF" w:themeFill="background1"/>
            <w:vAlign w:val="center"/>
          </w:tcPr>
          <w:p w14:paraId="01578E28" w14:textId="77777777" w:rsidR="00703E00" w:rsidRPr="003C2963"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3C2963">
              <w:rPr>
                <w:rFonts w:ascii="Arial" w:hAnsi="Arial" w:cs="Arial"/>
                <w:i/>
                <w:sz w:val="16"/>
                <w:szCs w:val="16"/>
              </w:rPr>
              <w:t>Marine RNA virus BC-1</w:t>
            </w:r>
          </w:p>
        </w:tc>
        <w:tc>
          <w:tcPr>
            <w:tcW w:w="1129" w:type="dxa"/>
            <w:shd w:val="clear" w:color="auto" w:fill="FFFFFF" w:themeFill="background1"/>
            <w:vAlign w:val="center"/>
          </w:tcPr>
          <w:p w14:paraId="16F54FCD"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MG584187</w:t>
            </w:r>
          </w:p>
        </w:tc>
        <w:tc>
          <w:tcPr>
            <w:tcW w:w="1218" w:type="dxa"/>
            <w:shd w:val="clear" w:color="auto" w:fill="FFFFFF" w:themeFill="background1"/>
            <w:vAlign w:val="center"/>
          </w:tcPr>
          <w:p w14:paraId="5C0338F3"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CA"/>
              </w:rPr>
            </w:pPr>
          </w:p>
        </w:tc>
        <w:tc>
          <w:tcPr>
            <w:tcW w:w="847" w:type="dxa"/>
            <w:shd w:val="clear" w:color="auto" w:fill="FFFFFF" w:themeFill="background1"/>
            <w:vAlign w:val="center"/>
          </w:tcPr>
          <w:p w14:paraId="02ACA094"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8638</w:t>
            </w:r>
          </w:p>
        </w:tc>
        <w:tc>
          <w:tcPr>
            <w:tcW w:w="708" w:type="dxa"/>
            <w:shd w:val="clear" w:color="auto" w:fill="FFFFFF" w:themeFill="background1"/>
            <w:vAlign w:val="center"/>
          </w:tcPr>
          <w:p w14:paraId="339904EA"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Two</w:t>
            </w:r>
          </w:p>
        </w:tc>
        <w:tc>
          <w:tcPr>
            <w:tcW w:w="2117" w:type="dxa"/>
            <w:shd w:val="clear" w:color="auto" w:fill="FFFFFF" w:themeFill="background1"/>
            <w:vAlign w:val="center"/>
          </w:tcPr>
          <w:p w14:paraId="105E52DD"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noProof/>
                <w:lang w:val="en-GB" w:eastAsia="en-GB"/>
              </w:rPr>
              <w:drawing>
                <wp:inline distT="0" distB="0" distL="0" distR="0" wp14:anchorId="3F9128F5" wp14:editId="3EDD1E8A">
                  <wp:extent cx="1228569" cy="6443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extLst>
                              <a:ext uri="{28A0092B-C50C-407E-A947-70E740481C1C}">
                                <a14:useLocalDpi xmlns:a14="http://schemas.microsoft.com/office/drawing/2010/main"/>
                              </a:ext>
                            </a:extLst>
                          </a:blip>
                          <a:srcRect/>
                          <a:stretch/>
                        </pic:blipFill>
                        <pic:spPr bwMode="auto">
                          <a:xfrm>
                            <a:off x="0" y="0"/>
                            <a:ext cx="1228725" cy="6444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417" w:type="dxa"/>
            <w:shd w:val="clear" w:color="auto" w:fill="FFFFFF" w:themeFill="background1"/>
            <w:vAlign w:val="center"/>
          </w:tcPr>
          <w:p w14:paraId="0D9DA834"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Coastal marine</w:t>
            </w:r>
          </w:p>
        </w:tc>
        <w:tc>
          <w:tcPr>
            <w:tcW w:w="849" w:type="dxa"/>
            <w:shd w:val="clear" w:color="auto" w:fill="FFFFFF" w:themeFill="background1"/>
            <w:vAlign w:val="center"/>
          </w:tcPr>
          <w:p w14:paraId="744A840A"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Canada</w:t>
            </w:r>
          </w:p>
        </w:tc>
        <w:tc>
          <w:tcPr>
            <w:tcW w:w="1414" w:type="dxa"/>
            <w:shd w:val="clear" w:color="auto" w:fill="FFFFFF" w:themeFill="background1"/>
            <w:vAlign w:val="center"/>
          </w:tcPr>
          <w:p w14:paraId="69B879D4" w14:textId="7F402714" w:rsidR="00703E00" w:rsidRPr="00C74932" w:rsidRDefault="000D007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vertAlign w:val="superscript"/>
              </w:rPr>
            </w:pPr>
            <w:proofErr w:type="spellStart"/>
            <w:r>
              <w:rPr>
                <w:rFonts w:ascii="Arial" w:hAnsi="Arial" w:cs="Arial"/>
                <w:sz w:val="16"/>
                <w:szCs w:val="16"/>
              </w:rPr>
              <w:t>Vlok</w:t>
            </w:r>
            <w:proofErr w:type="spellEnd"/>
            <w:r>
              <w:rPr>
                <w:rFonts w:ascii="Arial" w:hAnsi="Arial" w:cs="Arial"/>
                <w:sz w:val="16"/>
                <w:szCs w:val="16"/>
              </w:rPr>
              <w:t xml:space="preserve"> </w:t>
            </w:r>
            <w:r w:rsidRPr="000D0070">
              <w:rPr>
                <w:rFonts w:ascii="Arial" w:hAnsi="Arial" w:cs="Arial"/>
                <w:i/>
                <w:sz w:val="16"/>
                <w:szCs w:val="16"/>
              </w:rPr>
              <w:t>et al</w:t>
            </w:r>
            <w:r>
              <w:rPr>
                <w:rFonts w:ascii="Arial" w:hAnsi="Arial" w:cs="Arial"/>
                <w:sz w:val="16"/>
                <w:szCs w:val="16"/>
              </w:rPr>
              <w:t>. unpublished</w:t>
            </w:r>
          </w:p>
        </w:tc>
      </w:tr>
      <w:tr w:rsidR="00703E00" w:rsidRPr="00C74932" w14:paraId="2000DB1D" w14:textId="77777777" w:rsidTr="004F1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vMerge/>
            <w:tcBorders>
              <w:bottom w:val="single" w:sz="4" w:space="0" w:color="BFBFBF" w:themeColor="background1" w:themeShade="BF"/>
            </w:tcBorders>
            <w:shd w:val="clear" w:color="auto" w:fill="FFFFFF" w:themeFill="background1"/>
          </w:tcPr>
          <w:p w14:paraId="15DA7506" w14:textId="77777777" w:rsidR="00703E00" w:rsidRPr="00C74932" w:rsidRDefault="00703E00" w:rsidP="004F1FFA">
            <w:pPr>
              <w:spacing w:before="0"/>
              <w:rPr>
                <w:rFonts w:ascii="Arial" w:hAnsi="Arial" w:cs="Arial"/>
                <w:i/>
                <w:sz w:val="16"/>
                <w:szCs w:val="16"/>
              </w:rPr>
            </w:pPr>
          </w:p>
        </w:tc>
        <w:tc>
          <w:tcPr>
            <w:tcW w:w="1941" w:type="dxa"/>
            <w:tcBorders>
              <w:bottom w:val="single" w:sz="4" w:space="0" w:color="BFBFBF" w:themeColor="background1" w:themeShade="BF"/>
            </w:tcBorders>
            <w:shd w:val="clear" w:color="auto" w:fill="FFFFFF" w:themeFill="background1"/>
            <w:vAlign w:val="center"/>
          </w:tcPr>
          <w:p w14:paraId="78C828E3" w14:textId="77777777" w:rsidR="00703E00" w:rsidRPr="003C2963"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3C2963">
              <w:rPr>
                <w:rFonts w:ascii="Arial" w:hAnsi="Arial" w:cs="Arial"/>
                <w:i/>
                <w:sz w:val="16"/>
                <w:szCs w:val="16"/>
              </w:rPr>
              <w:t>Marine RNA virus PAL128</w:t>
            </w:r>
          </w:p>
        </w:tc>
        <w:tc>
          <w:tcPr>
            <w:tcW w:w="1129" w:type="dxa"/>
            <w:tcBorders>
              <w:bottom w:val="single" w:sz="4" w:space="0" w:color="BFBFBF" w:themeColor="background1" w:themeShade="BF"/>
            </w:tcBorders>
            <w:shd w:val="clear" w:color="auto" w:fill="FFFFFF" w:themeFill="background1"/>
            <w:vAlign w:val="center"/>
          </w:tcPr>
          <w:p w14:paraId="31D59822" w14:textId="739553A0" w:rsidR="00703E00" w:rsidRPr="00C74932" w:rsidRDefault="00970D45"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70D45">
              <w:rPr>
                <w:rFonts w:ascii="Arial" w:hAnsi="Arial" w:cs="Arial"/>
                <w:sz w:val="16"/>
                <w:szCs w:val="16"/>
              </w:rPr>
              <w:t>KT727023</w:t>
            </w:r>
          </w:p>
        </w:tc>
        <w:tc>
          <w:tcPr>
            <w:tcW w:w="1218" w:type="dxa"/>
            <w:tcBorders>
              <w:bottom w:val="single" w:sz="4" w:space="0" w:color="BFBFBF" w:themeColor="background1" w:themeShade="BF"/>
            </w:tcBorders>
            <w:shd w:val="clear" w:color="auto" w:fill="FFFFFF" w:themeFill="background1"/>
            <w:vAlign w:val="center"/>
          </w:tcPr>
          <w:p w14:paraId="6A3A1A01" w14:textId="1DAD4BE0" w:rsidR="00703E00" w:rsidRPr="00C74932" w:rsidRDefault="007B5B99"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5B99">
              <w:rPr>
                <w:rFonts w:ascii="Arial" w:eastAsia="Times New Roman" w:hAnsi="Arial" w:cs="Arial"/>
                <w:color w:val="000000"/>
                <w:sz w:val="16"/>
                <w:szCs w:val="16"/>
                <w:lang w:eastAsia="en-CA"/>
              </w:rPr>
              <w:t>AMK49153</w:t>
            </w:r>
            <w:r w:rsidR="00703E00" w:rsidRPr="00C74932">
              <w:rPr>
                <w:rFonts w:ascii="Arial" w:eastAsia="Times New Roman" w:hAnsi="Arial" w:cs="Arial"/>
                <w:color w:val="000000"/>
                <w:sz w:val="16"/>
                <w:szCs w:val="16"/>
                <w:lang w:eastAsia="en-CA"/>
              </w:rPr>
              <w:t xml:space="preserve"> </w:t>
            </w:r>
            <w:r w:rsidRPr="007B5B99">
              <w:rPr>
                <w:rFonts w:ascii="Arial" w:eastAsia="Times New Roman" w:hAnsi="Arial" w:cs="Arial"/>
                <w:color w:val="000000"/>
                <w:sz w:val="16"/>
                <w:szCs w:val="16"/>
                <w:lang w:eastAsia="en-CA"/>
              </w:rPr>
              <w:t>AMK4915</w:t>
            </w:r>
            <w:r>
              <w:rPr>
                <w:rFonts w:ascii="Arial" w:eastAsia="Times New Roman" w:hAnsi="Arial" w:cs="Arial"/>
                <w:color w:val="000000"/>
                <w:sz w:val="16"/>
                <w:szCs w:val="16"/>
                <w:lang w:eastAsia="en-CA"/>
              </w:rPr>
              <w:t>4</w:t>
            </w:r>
          </w:p>
        </w:tc>
        <w:tc>
          <w:tcPr>
            <w:tcW w:w="847" w:type="dxa"/>
            <w:tcBorders>
              <w:bottom w:val="single" w:sz="4" w:space="0" w:color="BFBFBF" w:themeColor="background1" w:themeShade="BF"/>
            </w:tcBorders>
            <w:shd w:val="clear" w:color="auto" w:fill="FFFFFF" w:themeFill="background1"/>
            <w:vAlign w:val="center"/>
          </w:tcPr>
          <w:p w14:paraId="52048768"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8660</w:t>
            </w:r>
          </w:p>
        </w:tc>
        <w:tc>
          <w:tcPr>
            <w:tcW w:w="708" w:type="dxa"/>
            <w:tcBorders>
              <w:bottom w:val="single" w:sz="4" w:space="0" w:color="BFBFBF" w:themeColor="background1" w:themeShade="BF"/>
            </w:tcBorders>
            <w:shd w:val="clear" w:color="auto" w:fill="FFFFFF" w:themeFill="background1"/>
            <w:vAlign w:val="center"/>
          </w:tcPr>
          <w:p w14:paraId="12CB81F7"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Two</w:t>
            </w:r>
          </w:p>
        </w:tc>
        <w:tc>
          <w:tcPr>
            <w:tcW w:w="2117" w:type="dxa"/>
            <w:tcBorders>
              <w:bottom w:val="single" w:sz="4" w:space="0" w:color="BFBFBF" w:themeColor="background1" w:themeShade="BF"/>
            </w:tcBorders>
            <w:shd w:val="clear" w:color="auto" w:fill="FFFFFF" w:themeFill="background1"/>
            <w:vAlign w:val="center"/>
          </w:tcPr>
          <w:p w14:paraId="2445AAC3"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noProof/>
                <w:lang w:val="en-GB" w:eastAsia="en-GB"/>
              </w:rPr>
              <w:drawing>
                <wp:inline distT="0" distB="0" distL="0" distR="0" wp14:anchorId="43E95E50" wp14:editId="6AD3F628">
                  <wp:extent cx="1228046" cy="6402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extLst>
                              <a:ext uri="{28A0092B-C50C-407E-A947-70E740481C1C}">
                                <a14:useLocalDpi xmlns:a14="http://schemas.microsoft.com/office/drawing/2010/main"/>
                              </a:ext>
                            </a:extLst>
                          </a:blip>
                          <a:srcRect/>
                          <a:stretch/>
                        </pic:blipFill>
                        <pic:spPr bwMode="auto">
                          <a:xfrm>
                            <a:off x="0" y="0"/>
                            <a:ext cx="1228725" cy="64058"/>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417" w:type="dxa"/>
            <w:tcBorders>
              <w:bottom w:val="single" w:sz="4" w:space="0" w:color="BFBFBF" w:themeColor="background1" w:themeShade="BF"/>
            </w:tcBorders>
            <w:shd w:val="clear" w:color="auto" w:fill="FFFFFF" w:themeFill="background1"/>
            <w:vAlign w:val="center"/>
          </w:tcPr>
          <w:p w14:paraId="1FB4C000"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Coastal marine</w:t>
            </w:r>
          </w:p>
        </w:tc>
        <w:tc>
          <w:tcPr>
            <w:tcW w:w="849" w:type="dxa"/>
            <w:tcBorders>
              <w:bottom w:val="single" w:sz="4" w:space="0" w:color="BFBFBF" w:themeColor="background1" w:themeShade="BF"/>
            </w:tcBorders>
            <w:shd w:val="clear" w:color="auto" w:fill="FFFFFF" w:themeFill="background1"/>
            <w:vAlign w:val="center"/>
          </w:tcPr>
          <w:p w14:paraId="74368C93"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USA</w:t>
            </w:r>
          </w:p>
        </w:tc>
        <w:tc>
          <w:tcPr>
            <w:tcW w:w="1414" w:type="dxa"/>
            <w:tcBorders>
              <w:bottom w:val="single" w:sz="4" w:space="0" w:color="BFBFBF" w:themeColor="background1" w:themeShade="BF"/>
            </w:tcBorders>
            <w:shd w:val="clear" w:color="auto" w:fill="FFFFFF" w:themeFill="background1"/>
            <w:vAlign w:val="center"/>
          </w:tcPr>
          <w:p w14:paraId="6BBBD5AA"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fldChar w:fldCharType="begin" w:fldLock="1"/>
            </w:r>
            <w:r w:rsidRPr="00C74932">
              <w:rPr>
                <w:rFonts w:ascii="Arial" w:hAnsi="Arial" w:cs="Arial"/>
                <w:sz w:val="16"/>
                <w:szCs w:val="16"/>
              </w:rPr>
              <w:instrText>ADDIN CSL_CITATION { "citationItems" : [ { "id" : "ITEM-1", "itemData" : { "DOI" : "10.1111/1462-2920.13291", "ISSN" : "14622920", "abstract" : "Early work on marine algal viruses focused exclu- sively on those having DNA genomes, but recent studies suggest that RNA viruses, especially those with positive-sense, single-stranded RNA (1ssRNA) genomes, are abundant in tropical and temperate coastal seawater. To test whether this was also true of polar waters, we estimated the relative abundances of RNA and DNA viruses using a mass ratio approach and conducted shotgun metagenomics on purified viral samples collected from a coastal site near Palmer Station, Antarctica on six occasions through- out a summer phytoplankton bloom (November\u2013 March). Our data suggest that RNA viruses contributed up to 65% of the total virioplankton (8\u2013 65%), and that, as observed previously in warmer waters, the majority of RNA viruses in these Antarctic RNA virus metagenomes had 1ssRNA genomes most closely related to viruses in the order Picorna- virales. Assembly of the metagenomic reads resulted in five novel, nearly complete genomes, three of which had features similar to diatom-infecting viruses. Our data are consistent with the hypothesis that RNA viruses influence diatom bloom dynamics in Antarctic waters. Introduction", "author" : [ { "dropping-particle" : "", "family" : "Miranda", "given" : "Jaclyn A.", "non-dropping-particle" : "", "parse-names" : false, "suffix" : "" }, { "dropping-particle" : "", "family" : "Culley", "given" : "Alexander I.", "non-dropping-particle" : "", "parse-names" : false, "suffix" : "" }, { "dropping-particle" : "", "family" : "Schvarcz", "given" : "Christopher R.", "non-dropping-particle" : "", "parse-names" : false, "suffix" : "" }, { "dropping-particle" : "", "family" : "Steward", "given" : "Grieg F.", "non-dropping-particle" : "", "parse-names" : false, "suffix" : "" } ], "container-title" : "Environmental Microbiology", "id" : "ITEM-1", "issued" : { "date-parts" : [ [ "2016" ] ] }, "page" : "3714-3727", "title" : "RNA viruses as major contributors to Antarctic virioplankton", "type" : "article-journal", "volume" : "18" }, "uris" : [ "http://www.mendeley.com/documents/?uuid=1e9ad45d-a002-4a42-a27a-442ef1fbe57c" ] } ], "mendeley" : { "formattedCitation" : "(Miranda &lt;i&gt;et al.&lt;/i&gt;, 2016)", "manualFormatting" : "Miranda et al., 2016", "plainTextFormattedCitation" : "(Miranda et al., 2016)", "previouslyFormattedCitation" : "(Miranda &lt;i&gt;et al.&lt;/i&gt;, 2016)" }, "properties" : { "noteIndex" : 0 }, "schema" : "https://github.com/citation-style-language/schema/raw/master/csl-citation.json" }</w:instrText>
            </w:r>
            <w:r w:rsidRPr="00C74932">
              <w:rPr>
                <w:rFonts w:ascii="Arial" w:hAnsi="Arial" w:cs="Arial"/>
                <w:sz w:val="16"/>
                <w:szCs w:val="16"/>
              </w:rPr>
              <w:fldChar w:fldCharType="separate"/>
            </w:r>
            <w:r w:rsidRPr="00C74932">
              <w:rPr>
                <w:rFonts w:ascii="Arial" w:hAnsi="Arial" w:cs="Arial"/>
                <w:noProof/>
                <w:sz w:val="16"/>
                <w:szCs w:val="16"/>
              </w:rPr>
              <w:t xml:space="preserve">Miranda </w:t>
            </w:r>
            <w:r w:rsidRPr="00C74932">
              <w:rPr>
                <w:rFonts w:ascii="Arial" w:hAnsi="Arial" w:cs="Arial"/>
                <w:i/>
                <w:noProof/>
                <w:sz w:val="16"/>
                <w:szCs w:val="16"/>
              </w:rPr>
              <w:t>et al.</w:t>
            </w:r>
            <w:r w:rsidRPr="00C74932">
              <w:rPr>
                <w:rFonts w:ascii="Arial" w:hAnsi="Arial" w:cs="Arial"/>
                <w:noProof/>
                <w:sz w:val="16"/>
                <w:szCs w:val="16"/>
              </w:rPr>
              <w:t>, 2016</w:t>
            </w:r>
            <w:r w:rsidRPr="00C74932">
              <w:rPr>
                <w:rFonts w:ascii="Arial" w:hAnsi="Arial" w:cs="Arial"/>
                <w:sz w:val="16"/>
                <w:szCs w:val="16"/>
              </w:rPr>
              <w:fldChar w:fldCharType="end"/>
            </w:r>
          </w:p>
        </w:tc>
      </w:tr>
      <w:tr w:rsidR="00703E00" w:rsidRPr="00C74932" w14:paraId="4625D68C" w14:textId="77777777" w:rsidTr="004F1FFA">
        <w:tc>
          <w:tcPr>
            <w:cnfStyle w:val="001000000000" w:firstRow="0" w:lastRow="0" w:firstColumn="1" w:lastColumn="0" w:oddVBand="0" w:evenVBand="0" w:oddHBand="0" w:evenHBand="0" w:firstRowFirstColumn="0" w:firstRowLastColumn="0" w:lastRowFirstColumn="0" w:lastRowLastColumn="0"/>
            <w:tcW w:w="1320" w:type="dxa"/>
            <w:vMerge w:val="restart"/>
            <w:tcBorders>
              <w:top w:val="single" w:sz="4" w:space="0" w:color="BFBFBF" w:themeColor="background1" w:themeShade="BF"/>
            </w:tcBorders>
            <w:shd w:val="clear" w:color="auto" w:fill="FFFFFF" w:themeFill="background1"/>
          </w:tcPr>
          <w:p w14:paraId="5BE2A0DB" w14:textId="77777777" w:rsidR="00703E00" w:rsidRPr="003C2963" w:rsidRDefault="00703E00" w:rsidP="004F1FFA">
            <w:pPr>
              <w:spacing w:before="0"/>
              <w:rPr>
                <w:rFonts w:ascii="Arial" w:hAnsi="Arial" w:cs="Arial"/>
                <w:i/>
                <w:sz w:val="16"/>
                <w:szCs w:val="16"/>
              </w:rPr>
            </w:pPr>
            <w:bookmarkStart w:id="0" w:name="_GoBack" w:colFirst="1" w:colLast="1"/>
            <w:proofErr w:type="spellStart"/>
            <w:r w:rsidRPr="003C2963">
              <w:rPr>
                <w:rFonts w:ascii="Arial" w:hAnsi="Arial" w:cs="Arial"/>
                <w:i/>
                <w:sz w:val="16"/>
                <w:szCs w:val="16"/>
              </w:rPr>
              <w:t>Sogarnavirus</w:t>
            </w:r>
            <w:proofErr w:type="spellEnd"/>
          </w:p>
        </w:tc>
        <w:tc>
          <w:tcPr>
            <w:tcW w:w="1941" w:type="dxa"/>
            <w:tcBorders>
              <w:top w:val="single" w:sz="4" w:space="0" w:color="BFBFBF" w:themeColor="background1" w:themeShade="BF"/>
              <w:bottom w:val="nil"/>
            </w:tcBorders>
            <w:shd w:val="clear" w:color="auto" w:fill="FFFFFF" w:themeFill="background1"/>
            <w:vAlign w:val="center"/>
          </w:tcPr>
          <w:p w14:paraId="2041C9AD" w14:textId="77777777" w:rsidR="00703E00" w:rsidRPr="003C2963"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3C2963">
              <w:rPr>
                <w:rFonts w:ascii="Arial" w:hAnsi="Arial" w:cs="Arial"/>
                <w:i/>
                <w:sz w:val="16"/>
                <w:szCs w:val="16"/>
              </w:rPr>
              <w:t>Marine RNA virus BC-2</w:t>
            </w:r>
          </w:p>
        </w:tc>
        <w:tc>
          <w:tcPr>
            <w:tcW w:w="1129" w:type="dxa"/>
            <w:tcBorders>
              <w:top w:val="single" w:sz="4" w:space="0" w:color="BFBFBF" w:themeColor="background1" w:themeShade="BF"/>
              <w:bottom w:val="nil"/>
            </w:tcBorders>
            <w:shd w:val="clear" w:color="auto" w:fill="FFFFFF" w:themeFill="background1"/>
            <w:vAlign w:val="center"/>
          </w:tcPr>
          <w:p w14:paraId="16E2BCB4"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MG584188</w:t>
            </w:r>
          </w:p>
        </w:tc>
        <w:tc>
          <w:tcPr>
            <w:tcW w:w="1218" w:type="dxa"/>
            <w:tcBorders>
              <w:top w:val="single" w:sz="4" w:space="0" w:color="BFBFBF" w:themeColor="background1" w:themeShade="BF"/>
              <w:bottom w:val="nil"/>
            </w:tcBorders>
            <w:shd w:val="clear" w:color="auto" w:fill="FFFFFF" w:themeFill="background1"/>
            <w:vAlign w:val="center"/>
          </w:tcPr>
          <w:p w14:paraId="136E0A7A"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47" w:type="dxa"/>
            <w:tcBorders>
              <w:top w:val="single" w:sz="4" w:space="0" w:color="BFBFBF" w:themeColor="background1" w:themeShade="BF"/>
              <w:bottom w:val="nil"/>
            </w:tcBorders>
            <w:shd w:val="clear" w:color="auto" w:fill="FFFFFF" w:themeFill="background1"/>
            <w:vAlign w:val="center"/>
          </w:tcPr>
          <w:p w14:paraId="7F94AFED"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8843</w:t>
            </w:r>
          </w:p>
        </w:tc>
        <w:tc>
          <w:tcPr>
            <w:tcW w:w="708" w:type="dxa"/>
            <w:tcBorders>
              <w:top w:val="single" w:sz="4" w:space="0" w:color="BFBFBF" w:themeColor="background1" w:themeShade="BF"/>
              <w:bottom w:val="nil"/>
            </w:tcBorders>
            <w:shd w:val="clear" w:color="auto" w:fill="FFFFFF" w:themeFill="background1"/>
            <w:vAlign w:val="center"/>
          </w:tcPr>
          <w:p w14:paraId="062E0D7D"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Two</w:t>
            </w:r>
          </w:p>
        </w:tc>
        <w:tc>
          <w:tcPr>
            <w:tcW w:w="2117" w:type="dxa"/>
            <w:tcBorders>
              <w:top w:val="single" w:sz="4" w:space="0" w:color="BFBFBF" w:themeColor="background1" w:themeShade="BF"/>
              <w:bottom w:val="nil"/>
            </w:tcBorders>
            <w:shd w:val="clear" w:color="auto" w:fill="FFFFFF" w:themeFill="background1"/>
            <w:vAlign w:val="center"/>
          </w:tcPr>
          <w:p w14:paraId="2FC82796"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noProof/>
                <w:lang w:val="en-GB" w:eastAsia="en-GB"/>
              </w:rPr>
              <w:drawing>
                <wp:inline distT="0" distB="0" distL="0" distR="0" wp14:anchorId="6097473A" wp14:editId="26946F16">
                  <wp:extent cx="1228362" cy="457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a:ext>
                            </a:extLst>
                          </a:blip>
                          <a:srcRect/>
                          <a:stretch/>
                        </pic:blipFill>
                        <pic:spPr bwMode="auto">
                          <a:xfrm>
                            <a:off x="0" y="0"/>
                            <a:ext cx="1228725" cy="4573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417" w:type="dxa"/>
            <w:tcBorders>
              <w:top w:val="single" w:sz="4" w:space="0" w:color="BFBFBF" w:themeColor="background1" w:themeShade="BF"/>
              <w:bottom w:val="nil"/>
            </w:tcBorders>
            <w:shd w:val="clear" w:color="auto" w:fill="FFFFFF" w:themeFill="background1"/>
            <w:vAlign w:val="center"/>
          </w:tcPr>
          <w:p w14:paraId="2CA381A8"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Coastal marine</w:t>
            </w:r>
          </w:p>
        </w:tc>
        <w:tc>
          <w:tcPr>
            <w:tcW w:w="849" w:type="dxa"/>
            <w:tcBorders>
              <w:top w:val="single" w:sz="4" w:space="0" w:color="BFBFBF" w:themeColor="background1" w:themeShade="BF"/>
              <w:bottom w:val="nil"/>
            </w:tcBorders>
            <w:shd w:val="clear" w:color="auto" w:fill="FFFFFF" w:themeFill="background1"/>
            <w:vAlign w:val="center"/>
          </w:tcPr>
          <w:p w14:paraId="17B1CD8B"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Canada</w:t>
            </w:r>
          </w:p>
        </w:tc>
        <w:tc>
          <w:tcPr>
            <w:tcW w:w="1414" w:type="dxa"/>
            <w:tcBorders>
              <w:top w:val="single" w:sz="4" w:space="0" w:color="BFBFBF" w:themeColor="background1" w:themeShade="BF"/>
              <w:bottom w:val="nil"/>
            </w:tcBorders>
            <w:shd w:val="clear" w:color="auto" w:fill="FFFFFF" w:themeFill="background1"/>
            <w:vAlign w:val="center"/>
          </w:tcPr>
          <w:p w14:paraId="1B271A3A" w14:textId="4E54237C" w:rsidR="00703E00" w:rsidRPr="00C74932" w:rsidRDefault="000D007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Pr>
                <w:rFonts w:ascii="Arial" w:hAnsi="Arial" w:cs="Arial"/>
                <w:sz w:val="16"/>
                <w:szCs w:val="16"/>
              </w:rPr>
              <w:t>Vlok</w:t>
            </w:r>
            <w:proofErr w:type="spellEnd"/>
            <w:r>
              <w:rPr>
                <w:rFonts w:ascii="Arial" w:hAnsi="Arial" w:cs="Arial"/>
                <w:sz w:val="16"/>
                <w:szCs w:val="16"/>
              </w:rPr>
              <w:t xml:space="preserve"> </w:t>
            </w:r>
            <w:r w:rsidRPr="000D0070">
              <w:rPr>
                <w:rFonts w:ascii="Arial" w:hAnsi="Arial" w:cs="Arial"/>
                <w:i/>
                <w:sz w:val="16"/>
                <w:szCs w:val="16"/>
              </w:rPr>
              <w:t>et al</w:t>
            </w:r>
            <w:r>
              <w:rPr>
                <w:rFonts w:ascii="Arial" w:hAnsi="Arial" w:cs="Arial"/>
                <w:sz w:val="16"/>
                <w:szCs w:val="16"/>
              </w:rPr>
              <w:t>. unpublished</w:t>
            </w:r>
          </w:p>
        </w:tc>
      </w:tr>
      <w:tr w:rsidR="00703E00" w:rsidRPr="00C74932" w14:paraId="106F50F5" w14:textId="77777777" w:rsidTr="004F1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vMerge/>
            <w:shd w:val="clear" w:color="auto" w:fill="FFFFFF" w:themeFill="background1"/>
            <w:vAlign w:val="center"/>
          </w:tcPr>
          <w:p w14:paraId="34A48A88" w14:textId="77777777" w:rsidR="00703E00" w:rsidRPr="00C74932" w:rsidRDefault="00703E00" w:rsidP="004F1FFA">
            <w:pPr>
              <w:spacing w:before="0"/>
              <w:rPr>
                <w:rFonts w:ascii="Arial" w:hAnsi="Arial" w:cs="Arial"/>
                <w:sz w:val="16"/>
                <w:szCs w:val="16"/>
              </w:rPr>
            </w:pPr>
          </w:p>
        </w:tc>
        <w:tc>
          <w:tcPr>
            <w:tcW w:w="1941" w:type="dxa"/>
            <w:shd w:val="clear" w:color="auto" w:fill="FFFFFF" w:themeFill="background1"/>
            <w:vAlign w:val="center"/>
          </w:tcPr>
          <w:p w14:paraId="27635CCC" w14:textId="77777777" w:rsidR="00703E00" w:rsidRPr="003C2963"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3C2963">
              <w:rPr>
                <w:rFonts w:ascii="Arial" w:hAnsi="Arial" w:cs="Arial"/>
                <w:i/>
                <w:sz w:val="16"/>
                <w:szCs w:val="16"/>
              </w:rPr>
              <w:t>Marine RNA virus PAL156</w:t>
            </w:r>
          </w:p>
        </w:tc>
        <w:tc>
          <w:tcPr>
            <w:tcW w:w="1129" w:type="dxa"/>
            <w:shd w:val="clear" w:color="auto" w:fill="FFFFFF" w:themeFill="background1"/>
            <w:vAlign w:val="center"/>
          </w:tcPr>
          <w:p w14:paraId="29EBCC56" w14:textId="03CD9AB8" w:rsidR="00703E00" w:rsidRPr="00C74932" w:rsidRDefault="00D41B03"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41B03">
              <w:rPr>
                <w:rFonts w:ascii="Arial" w:hAnsi="Arial" w:cs="Arial"/>
                <w:sz w:val="16"/>
                <w:szCs w:val="16"/>
              </w:rPr>
              <w:t>KT727024</w:t>
            </w:r>
          </w:p>
        </w:tc>
        <w:tc>
          <w:tcPr>
            <w:tcW w:w="1218" w:type="dxa"/>
            <w:shd w:val="clear" w:color="auto" w:fill="FFFFFF" w:themeFill="background1"/>
            <w:vAlign w:val="center"/>
          </w:tcPr>
          <w:p w14:paraId="560ACAFE" w14:textId="2AB17142" w:rsidR="00703E00" w:rsidRPr="00C74932" w:rsidRDefault="007B5B99"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B5B99">
              <w:rPr>
                <w:rFonts w:ascii="Arial" w:eastAsia="Times New Roman" w:hAnsi="Arial" w:cs="Arial"/>
                <w:color w:val="000000"/>
                <w:sz w:val="16"/>
                <w:szCs w:val="16"/>
                <w:lang w:eastAsia="en-CA"/>
              </w:rPr>
              <w:t>AMK49155</w:t>
            </w:r>
            <w:r>
              <w:rPr>
                <w:rFonts w:ascii="Arial" w:eastAsia="Times New Roman" w:hAnsi="Arial" w:cs="Arial"/>
                <w:color w:val="000000"/>
                <w:sz w:val="16"/>
                <w:szCs w:val="16"/>
                <w:lang w:eastAsia="en-CA"/>
              </w:rPr>
              <w:t xml:space="preserve"> AMK49156</w:t>
            </w:r>
          </w:p>
        </w:tc>
        <w:tc>
          <w:tcPr>
            <w:tcW w:w="847" w:type="dxa"/>
            <w:shd w:val="clear" w:color="auto" w:fill="FFFFFF" w:themeFill="background1"/>
            <w:vAlign w:val="center"/>
          </w:tcPr>
          <w:p w14:paraId="771A649C"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7897</w:t>
            </w:r>
          </w:p>
        </w:tc>
        <w:tc>
          <w:tcPr>
            <w:tcW w:w="708" w:type="dxa"/>
            <w:shd w:val="clear" w:color="auto" w:fill="FFFFFF" w:themeFill="background1"/>
            <w:vAlign w:val="center"/>
          </w:tcPr>
          <w:p w14:paraId="4A92BBEB"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Two</w:t>
            </w:r>
          </w:p>
        </w:tc>
        <w:tc>
          <w:tcPr>
            <w:tcW w:w="2117" w:type="dxa"/>
            <w:shd w:val="clear" w:color="auto" w:fill="FFFFFF" w:themeFill="background1"/>
            <w:vAlign w:val="center"/>
          </w:tcPr>
          <w:p w14:paraId="7A3FFAF6"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noProof/>
                <w:lang w:val="en-GB" w:eastAsia="en-GB"/>
              </w:rPr>
              <w:drawing>
                <wp:inline distT="0" distB="0" distL="0" distR="0" wp14:anchorId="277671DD" wp14:editId="05FB0115">
                  <wp:extent cx="1228682" cy="6450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extLst>
                              <a:ext uri="{28A0092B-C50C-407E-A947-70E740481C1C}">
                                <a14:useLocalDpi xmlns:a14="http://schemas.microsoft.com/office/drawing/2010/main"/>
                              </a:ext>
                            </a:extLst>
                          </a:blip>
                          <a:srcRect/>
                          <a:stretch/>
                        </pic:blipFill>
                        <pic:spPr bwMode="auto">
                          <a:xfrm>
                            <a:off x="0" y="0"/>
                            <a:ext cx="1228725" cy="6451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417" w:type="dxa"/>
            <w:shd w:val="clear" w:color="auto" w:fill="FFFFFF" w:themeFill="background1"/>
            <w:vAlign w:val="center"/>
          </w:tcPr>
          <w:p w14:paraId="038BB259"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Coastal marine</w:t>
            </w:r>
          </w:p>
        </w:tc>
        <w:tc>
          <w:tcPr>
            <w:tcW w:w="849" w:type="dxa"/>
            <w:shd w:val="clear" w:color="auto" w:fill="FFFFFF" w:themeFill="background1"/>
            <w:vAlign w:val="center"/>
          </w:tcPr>
          <w:p w14:paraId="2145A0EE"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USA</w:t>
            </w:r>
          </w:p>
        </w:tc>
        <w:tc>
          <w:tcPr>
            <w:tcW w:w="1414" w:type="dxa"/>
            <w:shd w:val="clear" w:color="auto" w:fill="FFFFFF" w:themeFill="background1"/>
            <w:vAlign w:val="center"/>
          </w:tcPr>
          <w:p w14:paraId="073B7E77"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fldChar w:fldCharType="begin" w:fldLock="1"/>
            </w:r>
            <w:r w:rsidRPr="00C74932">
              <w:rPr>
                <w:rFonts w:ascii="Arial" w:hAnsi="Arial" w:cs="Arial"/>
                <w:sz w:val="16"/>
                <w:szCs w:val="16"/>
              </w:rPr>
              <w:instrText>ADDIN CSL_CITATION { "citationItems" : [ { "id" : "ITEM-1", "itemData" : { "DOI" : "10.1111/1462-2920.13291", "ISSN" : "14622920", "abstract" : "Early work on marine algal viruses focused exclu- sively on those having DNA genomes, but recent studies suggest that RNA viruses, especially those with positive-sense, single-stranded RNA (1ssRNA) genomes, are abundant in tropical and temperate coastal seawater. To test whether this was also true of polar waters, we estimated the relative abundances of RNA and DNA viruses using a mass ratio approach and conducted shotgun metagenomics on purified viral samples collected from a coastal site near Palmer Station, Antarctica on six occasions through- out a summer phytoplankton bloom (November\u2013 March). Our data suggest that RNA viruses contributed up to 65% of the total virioplankton (8\u2013 65%), and that, as observed previously in warmer waters, the majority of RNA viruses in these Antarctic RNA virus metagenomes had 1ssRNA genomes most closely related to viruses in the order Picorna- virales. Assembly of the metagenomic reads resulted in five novel, nearly complete genomes, three of which had features similar to diatom-infecting viruses. Our data are consistent with the hypothesis that RNA viruses influence diatom bloom dynamics in Antarctic waters. Introduction", "author" : [ { "dropping-particle" : "", "family" : "Miranda", "given" : "Jaclyn A.", "non-dropping-particle" : "", "parse-names" : false, "suffix" : "" }, { "dropping-particle" : "", "family" : "Culley", "given" : "Alexander I.", "non-dropping-particle" : "", "parse-names" : false, "suffix" : "" }, { "dropping-particle" : "", "family" : "Schvarcz", "given" : "Christopher R.", "non-dropping-particle" : "", "parse-names" : false, "suffix" : "" }, { "dropping-particle" : "", "family" : "Steward", "given" : "Grieg F.", "non-dropping-particle" : "", "parse-names" : false, "suffix" : "" } ], "container-title" : "Environmental Microbiology", "id" : "ITEM-1", "issued" : { "date-parts" : [ [ "2016" ] ] }, "page" : "3714-3727", "title" : "RNA viruses as major contributors to Antarctic virioplankton", "type" : "article-journal", "volume" : "18" }, "uris" : [ "http://www.mendeley.com/documents/?uuid=1e9ad45d-a002-4a42-a27a-442ef1fbe57c" ] } ], "mendeley" : { "formattedCitation" : "(Miranda &lt;i&gt;et al.&lt;/i&gt;, 2016)", "manualFormatting" : "Miranda et al., 2016", "plainTextFormattedCitation" : "(Miranda et al., 2016)", "previouslyFormattedCitation" : "(Miranda &lt;i&gt;et al.&lt;/i&gt;, 2016)" }, "properties" : { "noteIndex" : 0 }, "schema" : "https://github.com/citation-style-language/schema/raw/master/csl-citation.json" }</w:instrText>
            </w:r>
            <w:r w:rsidRPr="00C74932">
              <w:rPr>
                <w:rFonts w:ascii="Arial" w:hAnsi="Arial" w:cs="Arial"/>
                <w:sz w:val="16"/>
                <w:szCs w:val="16"/>
              </w:rPr>
              <w:fldChar w:fldCharType="separate"/>
            </w:r>
            <w:r w:rsidRPr="00C74932">
              <w:rPr>
                <w:rFonts w:ascii="Arial" w:hAnsi="Arial" w:cs="Arial"/>
                <w:noProof/>
                <w:sz w:val="16"/>
                <w:szCs w:val="16"/>
              </w:rPr>
              <w:t xml:space="preserve">Miranda </w:t>
            </w:r>
            <w:r w:rsidRPr="00C74932">
              <w:rPr>
                <w:rFonts w:ascii="Arial" w:hAnsi="Arial" w:cs="Arial"/>
                <w:i/>
                <w:noProof/>
                <w:sz w:val="16"/>
                <w:szCs w:val="16"/>
              </w:rPr>
              <w:t>et al.</w:t>
            </w:r>
            <w:r w:rsidRPr="00C74932">
              <w:rPr>
                <w:rFonts w:ascii="Arial" w:hAnsi="Arial" w:cs="Arial"/>
                <w:noProof/>
                <w:sz w:val="16"/>
                <w:szCs w:val="16"/>
              </w:rPr>
              <w:t>, 2016</w:t>
            </w:r>
            <w:r w:rsidRPr="00C74932">
              <w:rPr>
                <w:rFonts w:ascii="Arial" w:hAnsi="Arial" w:cs="Arial"/>
                <w:sz w:val="16"/>
                <w:szCs w:val="16"/>
              </w:rPr>
              <w:fldChar w:fldCharType="end"/>
            </w:r>
          </w:p>
        </w:tc>
      </w:tr>
      <w:tr w:rsidR="00703E00" w:rsidRPr="00C74932" w14:paraId="674E5A07" w14:textId="77777777" w:rsidTr="004F1FFA">
        <w:tc>
          <w:tcPr>
            <w:cnfStyle w:val="001000000000" w:firstRow="0" w:lastRow="0" w:firstColumn="1" w:lastColumn="0" w:oddVBand="0" w:evenVBand="0" w:oddHBand="0" w:evenHBand="0" w:firstRowFirstColumn="0" w:firstRowLastColumn="0" w:lastRowFirstColumn="0" w:lastRowLastColumn="0"/>
            <w:tcW w:w="1320" w:type="dxa"/>
            <w:vMerge/>
            <w:shd w:val="clear" w:color="auto" w:fill="FFFFFF" w:themeFill="background1"/>
            <w:vAlign w:val="center"/>
          </w:tcPr>
          <w:p w14:paraId="1981838C" w14:textId="77777777" w:rsidR="00703E00" w:rsidRPr="00C74932" w:rsidRDefault="00703E00" w:rsidP="004F1FFA">
            <w:pPr>
              <w:spacing w:before="0"/>
              <w:rPr>
                <w:rFonts w:ascii="Arial" w:hAnsi="Arial" w:cs="Arial"/>
                <w:sz w:val="16"/>
                <w:szCs w:val="16"/>
              </w:rPr>
            </w:pPr>
          </w:p>
        </w:tc>
        <w:tc>
          <w:tcPr>
            <w:tcW w:w="1941" w:type="dxa"/>
            <w:shd w:val="clear" w:color="auto" w:fill="FFFFFF" w:themeFill="background1"/>
            <w:vAlign w:val="center"/>
          </w:tcPr>
          <w:p w14:paraId="18A062B6" w14:textId="77777777" w:rsidR="00703E00" w:rsidRPr="003C2963"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3C2963">
              <w:rPr>
                <w:rFonts w:ascii="Arial" w:hAnsi="Arial" w:cs="Arial"/>
                <w:i/>
                <w:sz w:val="16"/>
                <w:szCs w:val="16"/>
              </w:rPr>
              <w:t>Marine RNA virus BC-3</w:t>
            </w:r>
          </w:p>
        </w:tc>
        <w:tc>
          <w:tcPr>
            <w:tcW w:w="1129" w:type="dxa"/>
            <w:shd w:val="clear" w:color="auto" w:fill="FFFFFF" w:themeFill="background1"/>
            <w:vAlign w:val="center"/>
          </w:tcPr>
          <w:p w14:paraId="5BF79338"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MG584189</w:t>
            </w:r>
          </w:p>
        </w:tc>
        <w:tc>
          <w:tcPr>
            <w:tcW w:w="1218" w:type="dxa"/>
            <w:shd w:val="clear" w:color="auto" w:fill="FFFFFF" w:themeFill="background1"/>
            <w:vAlign w:val="center"/>
          </w:tcPr>
          <w:p w14:paraId="43D7A08A"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CA"/>
              </w:rPr>
            </w:pPr>
          </w:p>
        </w:tc>
        <w:tc>
          <w:tcPr>
            <w:tcW w:w="847" w:type="dxa"/>
            <w:shd w:val="clear" w:color="auto" w:fill="FFFFFF" w:themeFill="background1"/>
            <w:vAlign w:val="center"/>
          </w:tcPr>
          <w:p w14:paraId="423695C4"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8496</w:t>
            </w:r>
          </w:p>
        </w:tc>
        <w:tc>
          <w:tcPr>
            <w:tcW w:w="708" w:type="dxa"/>
            <w:shd w:val="clear" w:color="auto" w:fill="FFFFFF" w:themeFill="background1"/>
            <w:vAlign w:val="center"/>
          </w:tcPr>
          <w:p w14:paraId="431C4C8E"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Two</w:t>
            </w:r>
          </w:p>
        </w:tc>
        <w:tc>
          <w:tcPr>
            <w:tcW w:w="2117" w:type="dxa"/>
            <w:shd w:val="clear" w:color="auto" w:fill="FFFFFF" w:themeFill="background1"/>
            <w:vAlign w:val="center"/>
          </w:tcPr>
          <w:p w14:paraId="2FB1C0F3"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noProof/>
                <w:lang w:val="en-GB" w:eastAsia="en-GB"/>
              </w:rPr>
              <w:drawing>
                <wp:inline distT="0" distB="0" distL="0" distR="0" wp14:anchorId="09653549" wp14:editId="0AB9DCE8">
                  <wp:extent cx="1228246" cy="6409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extLst>
                              <a:ext uri="{28A0092B-C50C-407E-A947-70E740481C1C}">
                                <a14:useLocalDpi xmlns:a14="http://schemas.microsoft.com/office/drawing/2010/main"/>
                              </a:ext>
                            </a:extLst>
                          </a:blip>
                          <a:srcRect/>
                          <a:stretch/>
                        </pic:blipFill>
                        <pic:spPr bwMode="auto">
                          <a:xfrm>
                            <a:off x="0" y="0"/>
                            <a:ext cx="1228725" cy="6412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417" w:type="dxa"/>
            <w:shd w:val="clear" w:color="auto" w:fill="FFFFFF" w:themeFill="background1"/>
            <w:vAlign w:val="center"/>
          </w:tcPr>
          <w:p w14:paraId="5143EA31"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Coastal marine</w:t>
            </w:r>
          </w:p>
        </w:tc>
        <w:tc>
          <w:tcPr>
            <w:tcW w:w="849" w:type="dxa"/>
            <w:shd w:val="clear" w:color="auto" w:fill="FFFFFF" w:themeFill="background1"/>
            <w:vAlign w:val="center"/>
          </w:tcPr>
          <w:p w14:paraId="357C3151"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Canada</w:t>
            </w:r>
          </w:p>
        </w:tc>
        <w:tc>
          <w:tcPr>
            <w:tcW w:w="1414" w:type="dxa"/>
            <w:shd w:val="clear" w:color="auto" w:fill="FFFFFF" w:themeFill="background1"/>
            <w:vAlign w:val="center"/>
          </w:tcPr>
          <w:p w14:paraId="787CD042" w14:textId="6B7A0602" w:rsidR="00703E00" w:rsidRPr="00C74932" w:rsidRDefault="000D007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Pr>
                <w:rFonts w:ascii="Arial" w:hAnsi="Arial" w:cs="Arial"/>
                <w:sz w:val="16"/>
                <w:szCs w:val="16"/>
              </w:rPr>
              <w:t>Vlok</w:t>
            </w:r>
            <w:proofErr w:type="spellEnd"/>
            <w:r>
              <w:rPr>
                <w:rFonts w:ascii="Arial" w:hAnsi="Arial" w:cs="Arial"/>
                <w:sz w:val="16"/>
                <w:szCs w:val="16"/>
              </w:rPr>
              <w:t xml:space="preserve"> </w:t>
            </w:r>
            <w:r w:rsidRPr="000D0070">
              <w:rPr>
                <w:rFonts w:ascii="Arial" w:hAnsi="Arial" w:cs="Arial"/>
                <w:i/>
                <w:sz w:val="16"/>
                <w:szCs w:val="16"/>
              </w:rPr>
              <w:t>et al</w:t>
            </w:r>
            <w:r>
              <w:rPr>
                <w:rFonts w:ascii="Arial" w:hAnsi="Arial" w:cs="Arial"/>
                <w:sz w:val="16"/>
                <w:szCs w:val="16"/>
              </w:rPr>
              <w:t>. unpublished</w:t>
            </w:r>
          </w:p>
        </w:tc>
      </w:tr>
      <w:tr w:rsidR="00703E00" w:rsidRPr="00C74932" w14:paraId="71E80130" w14:textId="77777777" w:rsidTr="004F1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vMerge/>
            <w:shd w:val="clear" w:color="auto" w:fill="FFFFFF" w:themeFill="background1"/>
            <w:vAlign w:val="center"/>
          </w:tcPr>
          <w:p w14:paraId="43E0A7AB" w14:textId="77777777" w:rsidR="00703E00" w:rsidRPr="00C74932" w:rsidRDefault="00703E00" w:rsidP="004F1FFA">
            <w:pPr>
              <w:spacing w:before="0"/>
              <w:rPr>
                <w:rFonts w:ascii="Arial" w:hAnsi="Arial" w:cs="Arial"/>
                <w:sz w:val="16"/>
                <w:szCs w:val="16"/>
              </w:rPr>
            </w:pPr>
          </w:p>
        </w:tc>
        <w:tc>
          <w:tcPr>
            <w:tcW w:w="1941" w:type="dxa"/>
            <w:shd w:val="clear" w:color="auto" w:fill="FFFFFF" w:themeFill="background1"/>
            <w:vAlign w:val="center"/>
          </w:tcPr>
          <w:p w14:paraId="1C8D1EE5" w14:textId="77777777" w:rsidR="00703E00" w:rsidRPr="003C2963"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3C2963">
              <w:rPr>
                <w:rFonts w:ascii="Arial" w:hAnsi="Arial" w:cs="Arial"/>
                <w:i/>
                <w:sz w:val="16"/>
                <w:szCs w:val="16"/>
              </w:rPr>
              <w:t>Marine RNA virus JP-A</w:t>
            </w:r>
          </w:p>
        </w:tc>
        <w:tc>
          <w:tcPr>
            <w:tcW w:w="1129" w:type="dxa"/>
            <w:shd w:val="clear" w:color="auto" w:fill="FFFFFF" w:themeFill="background1"/>
            <w:vAlign w:val="center"/>
          </w:tcPr>
          <w:p w14:paraId="6CE6ED83" w14:textId="2C9582DF" w:rsidR="00703E00" w:rsidRPr="00C74932" w:rsidRDefault="003976C9"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976C9">
              <w:rPr>
                <w:rFonts w:ascii="Arial" w:hAnsi="Arial" w:cs="Arial"/>
                <w:sz w:val="16"/>
                <w:szCs w:val="16"/>
              </w:rPr>
              <w:t>EF198241</w:t>
            </w:r>
          </w:p>
        </w:tc>
        <w:tc>
          <w:tcPr>
            <w:tcW w:w="1218" w:type="dxa"/>
            <w:shd w:val="clear" w:color="auto" w:fill="FFFFFF" w:themeFill="background1"/>
            <w:vAlign w:val="center"/>
          </w:tcPr>
          <w:p w14:paraId="7232AEE0" w14:textId="7BBEE5A6" w:rsidR="00703E00" w:rsidRPr="00C74932" w:rsidRDefault="007B5B99" w:rsidP="004F1FFA">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CA"/>
              </w:rPr>
            </w:pPr>
            <w:r w:rsidRPr="007B5B99">
              <w:rPr>
                <w:rFonts w:ascii="Arial" w:eastAsia="Times New Roman" w:hAnsi="Arial" w:cs="Arial"/>
                <w:color w:val="000000"/>
                <w:sz w:val="16"/>
                <w:szCs w:val="16"/>
                <w:lang w:eastAsia="en-CA"/>
              </w:rPr>
              <w:t>ABQ50599</w:t>
            </w:r>
            <w:r>
              <w:rPr>
                <w:rFonts w:ascii="Arial" w:eastAsia="Times New Roman" w:hAnsi="Arial" w:cs="Arial"/>
                <w:color w:val="000000"/>
                <w:sz w:val="16"/>
                <w:szCs w:val="16"/>
                <w:lang w:eastAsia="en-CA"/>
              </w:rPr>
              <w:t xml:space="preserve"> </w:t>
            </w:r>
            <w:r w:rsidRPr="007B5B99">
              <w:rPr>
                <w:rFonts w:ascii="Arial" w:eastAsia="Times New Roman" w:hAnsi="Arial" w:cs="Arial"/>
                <w:color w:val="000000"/>
                <w:sz w:val="16"/>
                <w:szCs w:val="16"/>
                <w:lang w:eastAsia="en-CA"/>
              </w:rPr>
              <w:t>ABQ50</w:t>
            </w:r>
            <w:r>
              <w:rPr>
                <w:rFonts w:ascii="Arial" w:eastAsia="Times New Roman" w:hAnsi="Arial" w:cs="Arial"/>
                <w:color w:val="000000"/>
                <w:sz w:val="16"/>
                <w:szCs w:val="16"/>
                <w:lang w:eastAsia="en-CA"/>
              </w:rPr>
              <w:t>600</w:t>
            </w:r>
          </w:p>
        </w:tc>
        <w:tc>
          <w:tcPr>
            <w:tcW w:w="847" w:type="dxa"/>
            <w:shd w:val="clear" w:color="auto" w:fill="FFFFFF" w:themeFill="background1"/>
            <w:vAlign w:val="center"/>
          </w:tcPr>
          <w:p w14:paraId="1D6BC3FC"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9236</w:t>
            </w:r>
          </w:p>
        </w:tc>
        <w:tc>
          <w:tcPr>
            <w:tcW w:w="708" w:type="dxa"/>
            <w:shd w:val="clear" w:color="auto" w:fill="FFFFFF" w:themeFill="background1"/>
            <w:vAlign w:val="center"/>
          </w:tcPr>
          <w:p w14:paraId="4A4A50B8"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Two</w:t>
            </w:r>
          </w:p>
        </w:tc>
        <w:tc>
          <w:tcPr>
            <w:tcW w:w="2117" w:type="dxa"/>
            <w:shd w:val="clear" w:color="auto" w:fill="FFFFFF" w:themeFill="background1"/>
            <w:vAlign w:val="center"/>
          </w:tcPr>
          <w:p w14:paraId="20078933"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noProof/>
                <w:lang w:val="en-GB" w:eastAsia="en-GB"/>
              </w:rPr>
              <w:drawing>
                <wp:inline distT="0" distB="0" distL="0" distR="0" wp14:anchorId="175C6A47" wp14:editId="4F65EFE5">
                  <wp:extent cx="1228458" cy="4571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extLst>
                              <a:ext uri="{28A0092B-C50C-407E-A947-70E740481C1C}">
                                <a14:useLocalDpi xmlns:a14="http://schemas.microsoft.com/office/drawing/2010/main"/>
                              </a:ext>
                            </a:extLst>
                          </a:blip>
                          <a:srcRect/>
                          <a:stretch/>
                        </pic:blipFill>
                        <pic:spPr bwMode="auto">
                          <a:xfrm>
                            <a:off x="0" y="0"/>
                            <a:ext cx="1228725" cy="4572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417" w:type="dxa"/>
            <w:shd w:val="clear" w:color="auto" w:fill="FFFFFF" w:themeFill="background1"/>
            <w:vAlign w:val="center"/>
          </w:tcPr>
          <w:p w14:paraId="5C2721A6"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Coastal marine</w:t>
            </w:r>
          </w:p>
        </w:tc>
        <w:tc>
          <w:tcPr>
            <w:tcW w:w="849" w:type="dxa"/>
            <w:shd w:val="clear" w:color="auto" w:fill="FFFFFF" w:themeFill="background1"/>
            <w:vAlign w:val="center"/>
          </w:tcPr>
          <w:p w14:paraId="6442B904"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Canada</w:t>
            </w:r>
          </w:p>
        </w:tc>
        <w:tc>
          <w:tcPr>
            <w:tcW w:w="1414" w:type="dxa"/>
            <w:shd w:val="clear" w:color="auto" w:fill="FFFFFF" w:themeFill="background1"/>
            <w:vAlign w:val="center"/>
          </w:tcPr>
          <w:p w14:paraId="6EC0B4E1"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fldChar w:fldCharType="begin" w:fldLock="1"/>
            </w:r>
            <w:r w:rsidRPr="00C74932">
              <w:rPr>
                <w:rFonts w:ascii="Arial" w:hAnsi="Arial" w:cs="Arial"/>
                <w:sz w:val="16"/>
                <w:szCs w:val="16"/>
              </w:rPr>
              <w:instrText>ADDIN CSL_CITATION { "citationItems" : [ { "id" : "ITEM-1", "itemData" : { "DOI" : "10.1186/1743-422X-4-69", "ISBN" : "1743-422X (Electronic)\\n1743-422X (Linking)", "ISSN" : "1743422X", "PMID" : "17617913", "abstract" : "BACKGROUND: RNA viruses have been isolated that infect marine organisms ranging from bacteria to whales, but little is known about the composition and population structure of the in situ marine RNA virus community. In a recent study, the majority of three genomes of previously unknown positive-sense single-stranded (ss) RNA viruses were assembled from reverse-transcribed whole-genome shotgun libraries. The present contribution comparatively analyzes these genomes with respect to representative viruses from established viral taxa. RESULTS: Two of the genomes (JP-A and JP-B), appear to be polycistronic viruses in the proposed order Picornavirales that fall into a well-supported clade of marine picorna-like viruses, the characterized members of which all infect marine protists. A temporal and geographic survey indicates that the JP genomes are persistent and widespread in British Columbia waters. The third genome, SOG, encodes a putative RNA-dependent RNA polymerase (RdRp) that is related to the RdRp of viruses in the family Tombusviridae, but the remaining SOG sequence has no significant similarity to any sequences in the NCBI database. CONCLUSION: The complete genomes of these viruses permitted analyses that resulted in a more comprehensive comparison of these pathogens with established taxa. For example, in concordance with phylogenies based on the RdRp, our results support a close homology between JP-A and JP-B and RsRNAV. In contrast, although classification of the SOG genome based on the RdRp places SOG within the Tombusviridae, SOG lacks a capsid and movement protein conserved within this family and SOG is thus likely more distantly related to the Tombusivridae than the RdRp phylogeney indicates.", "author" : [ { "dropping-particle" : "", "family" : "Culley", "given" : "Alexander I", "non-dropping-particle" : "", "parse-names" : false, "suffix" : "" }, { "dropping-particle" : "", "family" : "Lang", "given" : "Andrew S", "non-dropping-particle" : "", "parse-names" : false, "suffix" : "" }, { "dropping-particle" : "", "family" : "Suttle", "given" : "Curtis A", "non-dropping-particle" : "", "parse-names" : false, "suffix" : "" } ], "container-title" : "Virology journal", "id" : "ITEM-1", "issued" : { "date-parts" : [ [ "2007" ] ] }, "page" : "69", "title" : "The complete genomes of three viruses assembled from shotgun libraries of marine RNA virus communities.", "type" : "article-journal", "volume" : "4" }, "uris" : [ "http://www.mendeley.com/documents/?uuid=31b1a70e-54a4-4c71-ae3b-63a60604a48e" ] } ], "mendeley" : { "formattedCitation" : "(Culley &lt;i&gt;et al.&lt;/i&gt;, 2007)", "manualFormatting" : "Culley et al., 2007", "plainTextFormattedCitation" : "(Culley et al., 2007)", "previouslyFormattedCitation" : "(Culley &lt;i&gt;et al.&lt;/i&gt;, 2007)" }, "properties" : { "noteIndex" : 0 }, "schema" : "https://github.com/citation-style-language/schema/raw/master/csl-citation.json" }</w:instrText>
            </w:r>
            <w:r w:rsidRPr="00C74932">
              <w:rPr>
                <w:rFonts w:ascii="Arial" w:hAnsi="Arial" w:cs="Arial"/>
                <w:sz w:val="16"/>
                <w:szCs w:val="16"/>
              </w:rPr>
              <w:fldChar w:fldCharType="separate"/>
            </w:r>
            <w:r w:rsidRPr="00C74932">
              <w:rPr>
                <w:rFonts w:ascii="Arial" w:hAnsi="Arial" w:cs="Arial"/>
                <w:noProof/>
                <w:sz w:val="16"/>
                <w:szCs w:val="16"/>
              </w:rPr>
              <w:t xml:space="preserve">Culley </w:t>
            </w:r>
            <w:r w:rsidRPr="00C74932">
              <w:rPr>
                <w:rFonts w:ascii="Arial" w:hAnsi="Arial" w:cs="Arial"/>
                <w:i/>
                <w:noProof/>
                <w:sz w:val="16"/>
                <w:szCs w:val="16"/>
              </w:rPr>
              <w:t>et al.</w:t>
            </w:r>
            <w:r w:rsidRPr="00C74932">
              <w:rPr>
                <w:rFonts w:ascii="Arial" w:hAnsi="Arial" w:cs="Arial"/>
                <w:noProof/>
                <w:sz w:val="16"/>
                <w:szCs w:val="16"/>
              </w:rPr>
              <w:t>, 2007</w:t>
            </w:r>
            <w:r w:rsidRPr="00C74932">
              <w:rPr>
                <w:rFonts w:ascii="Arial" w:hAnsi="Arial" w:cs="Arial"/>
                <w:sz w:val="16"/>
                <w:szCs w:val="16"/>
              </w:rPr>
              <w:fldChar w:fldCharType="end"/>
            </w:r>
          </w:p>
        </w:tc>
      </w:tr>
      <w:bookmarkEnd w:id="0"/>
      <w:tr w:rsidR="00703E00" w:rsidRPr="00C74932" w14:paraId="2EFB9D40" w14:textId="77777777" w:rsidTr="004F1FFA">
        <w:trPr>
          <w:trHeight w:val="396"/>
        </w:trPr>
        <w:tc>
          <w:tcPr>
            <w:cnfStyle w:val="001000000000" w:firstRow="0" w:lastRow="0" w:firstColumn="1" w:lastColumn="0" w:oddVBand="0" w:evenVBand="0" w:oddHBand="0" w:evenHBand="0" w:firstRowFirstColumn="0" w:firstRowLastColumn="0" w:lastRowFirstColumn="0" w:lastRowLastColumn="0"/>
            <w:tcW w:w="1320" w:type="dxa"/>
            <w:vMerge/>
            <w:shd w:val="clear" w:color="auto" w:fill="FFFFFF" w:themeFill="background1"/>
            <w:vAlign w:val="center"/>
          </w:tcPr>
          <w:p w14:paraId="6C828C8A" w14:textId="77777777" w:rsidR="00703E00" w:rsidRPr="00C74932" w:rsidRDefault="00703E00" w:rsidP="004F1FFA">
            <w:pPr>
              <w:spacing w:before="0"/>
              <w:rPr>
                <w:rFonts w:ascii="Arial" w:hAnsi="Arial" w:cs="Arial"/>
                <w:sz w:val="16"/>
                <w:szCs w:val="16"/>
              </w:rPr>
            </w:pPr>
          </w:p>
        </w:tc>
        <w:tc>
          <w:tcPr>
            <w:tcW w:w="1941" w:type="dxa"/>
            <w:shd w:val="clear" w:color="auto" w:fill="FFFFFF" w:themeFill="background1"/>
            <w:vAlign w:val="center"/>
          </w:tcPr>
          <w:p w14:paraId="67567EF2" w14:textId="470B8CF6" w:rsidR="00703E00" w:rsidRPr="000D0070"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roofErr w:type="spellStart"/>
            <w:r w:rsidRPr="000D0070">
              <w:rPr>
                <w:rFonts w:ascii="Arial" w:hAnsi="Arial" w:cs="Arial"/>
                <w:b/>
                <w:i/>
                <w:sz w:val="16"/>
                <w:szCs w:val="16"/>
              </w:rPr>
              <w:t>Chaetoceros</w:t>
            </w:r>
            <w:proofErr w:type="spellEnd"/>
            <w:r w:rsidRPr="000D0070">
              <w:rPr>
                <w:rFonts w:ascii="Arial" w:hAnsi="Arial" w:cs="Arial"/>
                <w:b/>
                <w:i/>
                <w:sz w:val="16"/>
                <w:szCs w:val="16"/>
              </w:rPr>
              <w:t xml:space="preserve"> </w:t>
            </w:r>
            <w:proofErr w:type="spellStart"/>
            <w:r w:rsidRPr="000D0070">
              <w:rPr>
                <w:rFonts w:ascii="Arial" w:hAnsi="Arial" w:cs="Arial"/>
                <w:b/>
                <w:i/>
                <w:sz w:val="16"/>
                <w:szCs w:val="16"/>
              </w:rPr>
              <w:t>tenuissimus</w:t>
            </w:r>
            <w:proofErr w:type="spellEnd"/>
            <w:r w:rsidRPr="000D0070">
              <w:rPr>
                <w:rFonts w:ascii="Arial" w:hAnsi="Arial" w:cs="Arial"/>
                <w:b/>
                <w:sz w:val="16"/>
                <w:szCs w:val="16"/>
              </w:rPr>
              <w:t xml:space="preserve"> </w:t>
            </w:r>
            <w:r w:rsidRPr="000D0070">
              <w:rPr>
                <w:rFonts w:ascii="Arial" w:hAnsi="Arial" w:cs="Arial"/>
                <w:b/>
                <w:i/>
                <w:sz w:val="16"/>
                <w:szCs w:val="16"/>
              </w:rPr>
              <w:t>RNA virus type I</w:t>
            </w:r>
            <w:r w:rsidR="000D0070" w:rsidRPr="000D0070">
              <w:rPr>
                <w:rFonts w:ascii="Arial" w:hAnsi="Arial" w:cs="Arial"/>
                <w:b/>
                <w:i/>
                <w:sz w:val="16"/>
                <w:szCs w:val="16"/>
              </w:rPr>
              <w:t>I</w:t>
            </w:r>
          </w:p>
        </w:tc>
        <w:tc>
          <w:tcPr>
            <w:tcW w:w="1129" w:type="dxa"/>
            <w:shd w:val="clear" w:color="auto" w:fill="FFFFFF" w:themeFill="background1"/>
            <w:vAlign w:val="center"/>
          </w:tcPr>
          <w:p w14:paraId="7C50EAA5" w14:textId="07EE8DFF" w:rsidR="00703E00" w:rsidRPr="00C74932" w:rsidRDefault="004D46C8"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4D46C8">
              <w:rPr>
                <w:rFonts w:ascii="Arial" w:hAnsi="Arial" w:cs="Arial"/>
                <w:sz w:val="16"/>
                <w:szCs w:val="16"/>
              </w:rPr>
              <w:t>AB971661</w:t>
            </w:r>
          </w:p>
        </w:tc>
        <w:tc>
          <w:tcPr>
            <w:tcW w:w="1218" w:type="dxa"/>
            <w:shd w:val="clear" w:color="auto" w:fill="FFFFFF" w:themeFill="background1"/>
            <w:vAlign w:val="center"/>
          </w:tcPr>
          <w:p w14:paraId="4746A8E3" w14:textId="19A8C079" w:rsidR="00703E00" w:rsidRPr="00C74932" w:rsidRDefault="007B5B99" w:rsidP="004F1FFA">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CA"/>
              </w:rPr>
            </w:pPr>
            <w:r w:rsidRPr="007B5B99">
              <w:rPr>
                <w:rFonts w:ascii="Arial" w:eastAsia="Times New Roman" w:hAnsi="Arial" w:cs="Arial"/>
                <w:color w:val="000000"/>
                <w:sz w:val="16"/>
                <w:szCs w:val="16"/>
                <w:lang w:eastAsia="en-CA"/>
              </w:rPr>
              <w:t>BAP99818</w:t>
            </w:r>
            <w:r>
              <w:rPr>
                <w:rFonts w:ascii="Arial" w:eastAsia="Times New Roman" w:hAnsi="Arial" w:cs="Arial"/>
                <w:color w:val="000000"/>
                <w:sz w:val="16"/>
                <w:szCs w:val="16"/>
                <w:lang w:eastAsia="en-CA"/>
              </w:rPr>
              <w:t xml:space="preserve"> BAP99819</w:t>
            </w:r>
          </w:p>
        </w:tc>
        <w:tc>
          <w:tcPr>
            <w:tcW w:w="847" w:type="dxa"/>
            <w:shd w:val="clear" w:color="auto" w:fill="FFFFFF" w:themeFill="background1"/>
            <w:vAlign w:val="center"/>
          </w:tcPr>
          <w:p w14:paraId="7CC9EA7F"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9562</w:t>
            </w:r>
          </w:p>
        </w:tc>
        <w:tc>
          <w:tcPr>
            <w:tcW w:w="708" w:type="dxa"/>
            <w:shd w:val="clear" w:color="auto" w:fill="FFFFFF" w:themeFill="background1"/>
            <w:vAlign w:val="center"/>
          </w:tcPr>
          <w:p w14:paraId="693608C3"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Two</w:t>
            </w:r>
          </w:p>
        </w:tc>
        <w:tc>
          <w:tcPr>
            <w:tcW w:w="2117" w:type="dxa"/>
            <w:shd w:val="clear" w:color="auto" w:fill="FFFFFF" w:themeFill="background1"/>
            <w:vAlign w:val="center"/>
          </w:tcPr>
          <w:p w14:paraId="58FB2024"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C74932">
              <w:rPr>
                <w:rFonts w:ascii="Arial" w:hAnsi="Arial" w:cs="Arial"/>
                <w:noProof/>
                <w:lang w:val="en-GB" w:eastAsia="en-GB"/>
              </w:rPr>
              <w:drawing>
                <wp:inline distT="0" distB="0" distL="0" distR="0" wp14:anchorId="14B116AF" wp14:editId="68C00007">
                  <wp:extent cx="1225674" cy="75304"/>
                  <wp:effectExtent l="0" t="0" r="0" b="127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extLst>
                              <a:ext uri="{28A0092B-C50C-407E-A947-70E740481C1C}">
                                <a14:useLocalDpi xmlns:a14="http://schemas.microsoft.com/office/drawing/2010/main"/>
                              </a:ext>
                            </a:extLst>
                          </a:blip>
                          <a:srcRect/>
                          <a:stretch/>
                        </pic:blipFill>
                        <pic:spPr bwMode="auto">
                          <a:xfrm>
                            <a:off x="0" y="0"/>
                            <a:ext cx="1228725" cy="7549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417" w:type="dxa"/>
            <w:shd w:val="clear" w:color="auto" w:fill="FFFFFF" w:themeFill="background1"/>
            <w:vAlign w:val="center"/>
          </w:tcPr>
          <w:p w14:paraId="350CF639"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C74932">
              <w:rPr>
                <w:rFonts w:ascii="Arial" w:hAnsi="Arial" w:cs="Arial"/>
                <w:i/>
                <w:sz w:val="16"/>
                <w:szCs w:val="16"/>
              </w:rPr>
              <w:t>Chaetoceros</w:t>
            </w:r>
            <w:proofErr w:type="spellEnd"/>
            <w:r w:rsidRPr="00C74932">
              <w:rPr>
                <w:rFonts w:ascii="Arial" w:hAnsi="Arial" w:cs="Arial"/>
                <w:i/>
                <w:sz w:val="16"/>
                <w:szCs w:val="16"/>
              </w:rPr>
              <w:t xml:space="preserve"> </w:t>
            </w:r>
            <w:proofErr w:type="spellStart"/>
            <w:r w:rsidRPr="00C74932">
              <w:rPr>
                <w:rFonts w:ascii="Arial" w:hAnsi="Arial" w:cs="Arial"/>
                <w:i/>
                <w:sz w:val="16"/>
                <w:szCs w:val="16"/>
              </w:rPr>
              <w:t>tenuissimus</w:t>
            </w:r>
            <w:proofErr w:type="spellEnd"/>
          </w:p>
        </w:tc>
        <w:tc>
          <w:tcPr>
            <w:tcW w:w="849" w:type="dxa"/>
            <w:shd w:val="clear" w:color="auto" w:fill="FFFFFF" w:themeFill="background1"/>
            <w:vAlign w:val="center"/>
          </w:tcPr>
          <w:p w14:paraId="4D4EA6D2"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t>Japan</w:t>
            </w:r>
          </w:p>
        </w:tc>
        <w:tc>
          <w:tcPr>
            <w:tcW w:w="1414" w:type="dxa"/>
            <w:shd w:val="clear" w:color="auto" w:fill="FFFFFF" w:themeFill="background1"/>
            <w:vAlign w:val="center"/>
          </w:tcPr>
          <w:p w14:paraId="5D62B661" w14:textId="77777777" w:rsidR="00703E00" w:rsidRPr="00C74932" w:rsidRDefault="00703E00" w:rsidP="004F1FFA">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74932">
              <w:rPr>
                <w:rFonts w:ascii="Arial" w:hAnsi="Arial" w:cs="Arial"/>
                <w:sz w:val="16"/>
                <w:szCs w:val="16"/>
              </w:rPr>
              <w:fldChar w:fldCharType="begin" w:fldLock="1"/>
            </w:r>
            <w:r w:rsidRPr="00C74932">
              <w:rPr>
                <w:rFonts w:ascii="Arial" w:hAnsi="Arial" w:cs="Arial"/>
                <w:sz w:val="16"/>
                <w:szCs w:val="16"/>
              </w:rPr>
              <w:instrText>ADDIN CSL_CITATION { "citationItems" : [ { "id" : "ITEM-1", "itemData" : { "DOI" : "10.1128/AEM.02380-14", "ISBN" : "1098-5336 (Electronic)\\r0099-2240 (Linking)", "ISSN" : "10985336", "PMID" : "25452289", "abstract" : "Recent studies have suggested that diatom viruses are an important factor affecting diatom population dynamics, which in turn are important in considering marine primary productivity. The marine planktonic diatom Chaetoceros tenuissimus Meunier is a cosmopolitan species and often causes blooms off the western coast of Japan. To date, two viruses, C. tenuissimus DNA virus (CtenDNAV) type I and CtenRNAV type I, have been identified that potentially affect C. tenuissimus population dynamics in the natural environment. In this study, we successfully isolated and characterized two additional novel viruses (CtenDNAV type II and CtenRNAV type II). This paper reports the basic characteristics of these new viruses isolated from surface water or sediment from the Hiroshima Bay, Japan. The physiological and morphological characteristics of the two new viruses were similar to those of the previously isolated viruses. However, the amino acid sequences of the structural proteins of CtenDNAV type II and CtenRNAV type II were clearly distinct from those of both type I viruses, with identity scores of 38.3% and 27.6%, respectively. Our results suggest that at least four genetically distinct viruses sharing the same diatom host are present in western Japan and affect the population dynamics of C. tenuissimus. Moreover, the result that CtenRNAV type II lysed multiple diatom species indicates that RNA viruses may affect various diatom populations in the natural environment.", "author" : [ { "dropping-particle" : "", "family" : "Kimura", "given" : "Kei", "non-dropping-particle" : "", "parse-names" : false, "suffix" : "" }, { "dropping-particle" : "", "family" : "Tomaru", "given" : "Yuji", "non-dropping-particle" : "", "parse-names" : false, "suffix" : "" } ], "container-title" : "Applied and Environmental Microbiology", "id" : "ITEM-1", "issue" : "3", "issued" : { "date-parts" : [ [ "2015" ] ] }, "page" : "1120-1131", "title" : "Discovery of two novel viruses expands the diversity of single-stranded DNA and single-stranded RNA viruses infecting a cosmopolitan marine diatom", "type" : "article-journal", "volume" : "81" }, "uris" : [ "http://www.mendeley.com/documents/?uuid=bdab0e21-6198-4065-a7ab-ba806164cd26" ] } ], "mendeley" : { "formattedCitation" : "(Kimura and Tomaru, 2015)", "manualFormatting" : "Kimura and Tomaru, 2015", "plainTextFormattedCitation" : "(Kimura and Tomaru, 2015)", "previouslyFormattedCitation" : "(Kimura and Tomaru, 2015)" }, "properties" : { "noteIndex" : 0 }, "schema" : "https://github.com/citation-style-language/schema/raw/master/csl-citation.json" }</w:instrText>
            </w:r>
            <w:r w:rsidRPr="00C74932">
              <w:rPr>
                <w:rFonts w:ascii="Arial" w:hAnsi="Arial" w:cs="Arial"/>
                <w:sz w:val="16"/>
                <w:szCs w:val="16"/>
              </w:rPr>
              <w:fldChar w:fldCharType="separate"/>
            </w:r>
            <w:r w:rsidRPr="00C74932">
              <w:rPr>
                <w:rFonts w:ascii="Arial" w:hAnsi="Arial" w:cs="Arial"/>
                <w:noProof/>
                <w:sz w:val="16"/>
                <w:szCs w:val="16"/>
              </w:rPr>
              <w:t>Kimura and Tomaru, 2015</w:t>
            </w:r>
            <w:r w:rsidRPr="00C74932">
              <w:rPr>
                <w:rFonts w:ascii="Arial" w:hAnsi="Arial" w:cs="Arial"/>
                <w:sz w:val="16"/>
                <w:szCs w:val="16"/>
              </w:rPr>
              <w:fldChar w:fldCharType="end"/>
            </w:r>
          </w:p>
        </w:tc>
      </w:tr>
      <w:tr w:rsidR="00703E00" w:rsidRPr="00C74932" w14:paraId="6A79AC6B" w14:textId="77777777" w:rsidTr="004F1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vMerge/>
            <w:shd w:val="clear" w:color="auto" w:fill="FFFFFF" w:themeFill="background1"/>
            <w:vAlign w:val="center"/>
          </w:tcPr>
          <w:p w14:paraId="05CC7D51" w14:textId="77777777" w:rsidR="00703E00" w:rsidRPr="00C74932" w:rsidRDefault="00703E00" w:rsidP="004F1FFA">
            <w:pPr>
              <w:spacing w:before="0"/>
              <w:rPr>
                <w:rFonts w:ascii="Arial" w:hAnsi="Arial" w:cs="Arial"/>
                <w:sz w:val="16"/>
                <w:szCs w:val="16"/>
              </w:rPr>
            </w:pPr>
          </w:p>
        </w:tc>
        <w:tc>
          <w:tcPr>
            <w:tcW w:w="1941" w:type="dxa"/>
            <w:shd w:val="clear" w:color="auto" w:fill="FFFFFF" w:themeFill="background1"/>
            <w:vAlign w:val="center"/>
          </w:tcPr>
          <w:p w14:paraId="10F03078"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C74932">
              <w:rPr>
                <w:rFonts w:ascii="Arial" w:hAnsi="Arial" w:cs="Arial"/>
                <w:i/>
                <w:sz w:val="16"/>
                <w:szCs w:val="16"/>
              </w:rPr>
              <w:t>Chaetoceros</w:t>
            </w:r>
            <w:proofErr w:type="spellEnd"/>
            <w:r w:rsidRPr="00C74932">
              <w:rPr>
                <w:rFonts w:ascii="Arial" w:hAnsi="Arial" w:cs="Arial"/>
                <w:i/>
                <w:sz w:val="16"/>
                <w:szCs w:val="16"/>
              </w:rPr>
              <w:t xml:space="preserve"> </w:t>
            </w:r>
            <w:r w:rsidRPr="00C74932">
              <w:rPr>
                <w:rFonts w:ascii="Arial" w:hAnsi="Arial" w:cs="Arial"/>
                <w:sz w:val="16"/>
                <w:szCs w:val="16"/>
              </w:rPr>
              <w:t xml:space="preserve">species </w:t>
            </w:r>
            <w:r w:rsidRPr="00C74932">
              <w:rPr>
                <w:rFonts w:ascii="Arial" w:hAnsi="Arial" w:cs="Arial"/>
                <w:i/>
                <w:sz w:val="16"/>
                <w:szCs w:val="16"/>
              </w:rPr>
              <w:t>RNA virus01</w:t>
            </w:r>
          </w:p>
        </w:tc>
        <w:tc>
          <w:tcPr>
            <w:tcW w:w="1129" w:type="dxa"/>
            <w:shd w:val="clear" w:color="auto" w:fill="FFFFFF" w:themeFill="background1"/>
            <w:vAlign w:val="center"/>
          </w:tcPr>
          <w:p w14:paraId="69802D3B"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AB639040</w:t>
            </w:r>
          </w:p>
        </w:tc>
        <w:tc>
          <w:tcPr>
            <w:tcW w:w="1218" w:type="dxa"/>
            <w:shd w:val="clear" w:color="auto" w:fill="FFFFFF" w:themeFill="background1"/>
            <w:vAlign w:val="center"/>
          </w:tcPr>
          <w:p w14:paraId="75540EC4"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CA"/>
              </w:rPr>
            </w:pPr>
            <w:r w:rsidRPr="00C74932">
              <w:rPr>
                <w:rFonts w:ascii="Arial" w:eastAsia="Times New Roman" w:hAnsi="Arial" w:cs="Arial"/>
                <w:color w:val="000000"/>
                <w:sz w:val="16"/>
                <w:szCs w:val="16"/>
                <w:lang w:eastAsia="en-CA"/>
              </w:rPr>
              <w:t>BAK40203 BAK40204</w:t>
            </w:r>
          </w:p>
        </w:tc>
        <w:tc>
          <w:tcPr>
            <w:tcW w:w="847" w:type="dxa"/>
            <w:shd w:val="clear" w:color="auto" w:fill="FFFFFF" w:themeFill="background1"/>
            <w:vAlign w:val="center"/>
          </w:tcPr>
          <w:p w14:paraId="34C76958"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9417</w:t>
            </w:r>
          </w:p>
        </w:tc>
        <w:tc>
          <w:tcPr>
            <w:tcW w:w="708" w:type="dxa"/>
            <w:shd w:val="clear" w:color="auto" w:fill="FFFFFF" w:themeFill="background1"/>
            <w:vAlign w:val="center"/>
          </w:tcPr>
          <w:p w14:paraId="61211D6C"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Two</w:t>
            </w:r>
          </w:p>
        </w:tc>
        <w:tc>
          <w:tcPr>
            <w:tcW w:w="2117" w:type="dxa"/>
            <w:shd w:val="clear" w:color="auto" w:fill="FFFFFF" w:themeFill="background1"/>
          </w:tcPr>
          <w:p w14:paraId="4E72AAE0"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C74932">
              <w:rPr>
                <w:rFonts w:ascii="Arial" w:hAnsi="Arial" w:cs="Arial"/>
                <w:noProof/>
                <w:lang w:val="en-GB" w:eastAsia="en-GB"/>
              </w:rPr>
              <w:drawing>
                <wp:inline distT="0" distB="0" distL="0" distR="0" wp14:anchorId="28CDFF2F" wp14:editId="01C38478">
                  <wp:extent cx="1228725" cy="90208"/>
                  <wp:effectExtent l="0" t="0" r="0" b="508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extLst>
                              <a:ext uri="{28A0092B-C50C-407E-A947-70E740481C1C}">
                                <a14:useLocalDpi xmlns:a14="http://schemas.microsoft.com/office/drawing/2010/main"/>
                              </a:ext>
                            </a:extLst>
                          </a:blip>
                          <a:srcRect/>
                          <a:stretch/>
                        </pic:blipFill>
                        <pic:spPr bwMode="auto">
                          <a:xfrm>
                            <a:off x="0" y="0"/>
                            <a:ext cx="1228725" cy="90208"/>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1417" w:type="dxa"/>
            <w:shd w:val="clear" w:color="auto" w:fill="FFFFFF" w:themeFill="background1"/>
            <w:vAlign w:val="center"/>
          </w:tcPr>
          <w:p w14:paraId="201229C5"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C74932">
              <w:rPr>
                <w:rFonts w:ascii="Arial" w:hAnsi="Arial" w:cs="Arial"/>
                <w:i/>
                <w:sz w:val="16"/>
                <w:szCs w:val="16"/>
              </w:rPr>
              <w:t>Chaetoceros</w:t>
            </w:r>
            <w:proofErr w:type="spellEnd"/>
            <w:r w:rsidRPr="00C74932">
              <w:rPr>
                <w:rFonts w:ascii="Arial" w:hAnsi="Arial" w:cs="Arial"/>
                <w:i/>
                <w:sz w:val="16"/>
                <w:szCs w:val="16"/>
              </w:rPr>
              <w:t xml:space="preserve"> </w:t>
            </w:r>
            <w:r w:rsidRPr="00C74932">
              <w:rPr>
                <w:rFonts w:ascii="Arial" w:hAnsi="Arial" w:cs="Arial"/>
                <w:sz w:val="16"/>
                <w:szCs w:val="16"/>
              </w:rPr>
              <w:t>sp.</w:t>
            </w:r>
          </w:p>
        </w:tc>
        <w:tc>
          <w:tcPr>
            <w:tcW w:w="849" w:type="dxa"/>
            <w:shd w:val="clear" w:color="auto" w:fill="FFFFFF" w:themeFill="background1"/>
            <w:vAlign w:val="center"/>
          </w:tcPr>
          <w:p w14:paraId="73D92E99"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t>Japan</w:t>
            </w:r>
          </w:p>
        </w:tc>
        <w:tc>
          <w:tcPr>
            <w:tcW w:w="1414" w:type="dxa"/>
            <w:shd w:val="clear" w:color="auto" w:fill="FFFFFF" w:themeFill="background1"/>
            <w:vAlign w:val="center"/>
          </w:tcPr>
          <w:p w14:paraId="6DDDA116" w14:textId="77777777" w:rsidR="00703E00" w:rsidRPr="00C74932" w:rsidRDefault="00703E00" w:rsidP="004F1FFA">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74932">
              <w:rPr>
                <w:rFonts w:ascii="Arial" w:hAnsi="Arial" w:cs="Arial"/>
                <w:sz w:val="16"/>
                <w:szCs w:val="16"/>
              </w:rPr>
              <w:fldChar w:fldCharType="begin" w:fldLock="1"/>
            </w:r>
            <w:r w:rsidRPr="00C74932">
              <w:rPr>
                <w:rFonts w:ascii="Arial" w:hAnsi="Arial" w:cs="Arial"/>
                <w:sz w:val="16"/>
                <w:szCs w:val="16"/>
              </w:rPr>
              <w:instrText>ADDIN CSL_CITATION { "citationItems" : [ { "id" : "ITEM-1", "itemData" : { "DOI" : "10.1111/j.1440-1835.2012.00670.x", "ISBN" : "0099-2240", "ISSN" : "13220829", "PMID" : "18469125", "abstract" : "Diatoms are the major primary producers in the world's aquatic environment; hence, their dynamics are an important focus in current studies. Viruses, along with other physical, chemical, and biological factors, have recently been recognized as potential factors of diatom mortality. We isolated and characterized a new diatom virus (Csp03RNAV) that causes lysis of the marine planktonic diatom Chaetoceros sp. strain SS08-C03 isolated from Hiroshima Bay, Japan. Here, we present the physiology, morphology, and genome characteristics of this virus. Csp03RNAV was isolated from surface waters of Yatsushiro Sea, Japan. Virions were icosahedral and 32 nm in diameter, and accumulated in the cytoplasm of the host cells. The latent period was estimated to be &lt;48 h. Csp03RNAV harbors a single-stranded RNA genome, which has 9417 bases encoding two open reading frames that code for putative replication-related proteins and putative structural proteins, respectively. The monophyly of Csp03RNAV and the other known diatom-infecting single-stranded RNA viruses (genus Bacillarnavirus), Rhizosolenia setigera RNA virus, Chaetoceros socialis f. radians RNA virus, and Chaetoceros tenuissimus RNA virus was strongly supported by phylogenetic analysis based on the amino acid sequence of the RNA-dependent RNA polymerase domain. On the basis of these results, Csp03RNAV is considered to be a new member of the genus Bacillarnavirus.", "author" : [ { "dropping-particle" : "", "family" : "Tomaru", "given" : "Yuji", "non-dropping-particle" : "", "parse-names" : false, "suffix" : "" }, { "dropping-particle" : "", "family" : "Toyoda", "given" : "Kensuke", "non-dropping-particle" : "", "parse-names" : false, "suffix" : "" }, { "dropping-particle" : "", "family" : "Kimura", "given" : "Kei", "non-dropping-particle" : "", "parse-names" : false, "suffix" : "" }, { "dropping-particle" : "", "family" : "Takao", "given" : "Yoshitake", "non-dropping-particle" : "", "parse-names" : false, "suffix" : "" }, { "dropping-particle" : "", "family" : "Sakurada", "given" : "Kiyonari", "non-dropping-particle" : "", "parse-names" : false, "suffix" : "" }, { "dropping-particle" : "", "family" : "Nakayama", "given" : "Natsuko", "non-dropping-particle" : "", "parse-names" : false, "suffix" : "" }, { "dropping-particle" : "", "family" : "Nagasaki", "given" : "Keizo", "non-dropping-particle" : "", "parse-names" : false, "suffix" : "" } ], "container-title" : "Phycological Research", "id" : "ITEM-1", "issue" : "1", "issued" : { "date-parts" : [ [ "2013" ] ] }, "page" : "27-36", "title" : "Isolation and characterization of a single-stranded RNA virus that infects the marine planktonic diatom Chaetoceros sp. (SS08-C03)", "type" : "article-journal", "volume" : "61" }, "uris" : [ "http://www.mendeley.com/documents/?uuid=dc9c45f1-077a-44d3-bede-4b4047812bea" ] } ], "mendeley" : { "formattedCitation" : "(Tomaru &lt;i&gt;et al.&lt;/i&gt;, 2013)", "manualFormatting" : "Tomaru et al., 2013", "plainTextFormattedCitation" : "(Tomaru et al., 2013)", "previouslyFormattedCitation" : "(Tomaru &lt;i&gt;et al.&lt;/i&gt;, 2013)" }, "properties" : { "noteIndex" : 0 }, "schema" : "https://github.com/citation-style-language/schema/raw/master/csl-citation.json" }</w:instrText>
            </w:r>
            <w:r w:rsidRPr="00C74932">
              <w:rPr>
                <w:rFonts w:ascii="Arial" w:hAnsi="Arial" w:cs="Arial"/>
                <w:sz w:val="16"/>
                <w:szCs w:val="16"/>
              </w:rPr>
              <w:fldChar w:fldCharType="separate"/>
            </w:r>
            <w:r w:rsidRPr="00C74932">
              <w:rPr>
                <w:rFonts w:ascii="Arial" w:hAnsi="Arial" w:cs="Arial"/>
                <w:noProof/>
                <w:sz w:val="16"/>
                <w:szCs w:val="16"/>
              </w:rPr>
              <w:t xml:space="preserve">Tomaru </w:t>
            </w:r>
            <w:r w:rsidRPr="00C74932">
              <w:rPr>
                <w:rFonts w:ascii="Arial" w:hAnsi="Arial" w:cs="Arial"/>
                <w:i/>
                <w:noProof/>
                <w:sz w:val="16"/>
                <w:szCs w:val="16"/>
              </w:rPr>
              <w:t>et al.</w:t>
            </w:r>
            <w:r w:rsidRPr="00C74932">
              <w:rPr>
                <w:rFonts w:ascii="Arial" w:hAnsi="Arial" w:cs="Arial"/>
                <w:noProof/>
                <w:sz w:val="16"/>
                <w:szCs w:val="16"/>
              </w:rPr>
              <w:t>, 2013</w:t>
            </w:r>
            <w:r w:rsidRPr="00C74932">
              <w:rPr>
                <w:rFonts w:ascii="Arial" w:hAnsi="Arial" w:cs="Arial"/>
                <w:sz w:val="16"/>
                <w:szCs w:val="16"/>
              </w:rPr>
              <w:fldChar w:fldCharType="end"/>
            </w:r>
          </w:p>
        </w:tc>
      </w:tr>
    </w:tbl>
    <w:p w14:paraId="390E42E6" w14:textId="18631BF9" w:rsidR="00703E00" w:rsidRDefault="00703E00" w:rsidP="000D0070">
      <w:pPr>
        <w:spacing w:line="276" w:lineRule="auto"/>
        <w:rPr>
          <w:rFonts w:ascii="Arial" w:hAnsi="Arial" w:cs="Arial"/>
          <w:sz w:val="16"/>
          <w:szCs w:val="16"/>
        </w:rPr>
      </w:pPr>
      <w:r w:rsidRPr="00C74932">
        <w:rPr>
          <w:rFonts w:ascii="Arial" w:hAnsi="Arial" w:cs="Arial"/>
          <w:sz w:val="16"/>
          <w:szCs w:val="16"/>
          <w:vertAlign w:val="superscript"/>
        </w:rPr>
        <w:t>1</w:t>
      </w:r>
      <w:r w:rsidRPr="00C74932">
        <w:rPr>
          <w:rFonts w:ascii="Arial" w:hAnsi="Arial" w:cs="Arial"/>
          <w:sz w:val="16"/>
          <w:szCs w:val="16"/>
        </w:rPr>
        <w:t xml:space="preserve">Assigned type species in existing </w:t>
      </w:r>
      <w:r w:rsidR="000D0070">
        <w:rPr>
          <w:rFonts w:ascii="Arial" w:hAnsi="Arial" w:cs="Arial"/>
          <w:sz w:val="16"/>
          <w:szCs w:val="16"/>
        </w:rPr>
        <w:t>genera and p</w:t>
      </w:r>
      <w:r w:rsidRPr="00C74932">
        <w:rPr>
          <w:rFonts w:ascii="Arial" w:hAnsi="Arial" w:cs="Arial"/>
          <w:sz w:val="16"/>
          <w:szCs w:val="16"/>
        </w:rPr>
        <w:t xml:space="preserve">roposed type species in </w:t>
      </w:r>
      <w:r w:rsidR="000D0070">
        <w:rPr>
          <w:rFonts w:ascii="Arial" w:hAnsi="Arial" w:cs="Arial"/>
          <w:sz w:val="16"/>
          <w:szCs w:val="16"/>
        </w:rPr>
        <w:t>proposed genera are in bold</w:t>
      </w:r>
      <w:r w:rsidR="009564C1">
        <w:rPr>
          <w:rFonts w:ascii="Arial" w:hAnsi="Arial" w:cs="Arial"/>
          <w:sz w:val="16"/>
          <w:szCs w:val="16"/>
        </w:rPr>
        <w:t>.</w:t>
      </w:r>
    </w:p>
    <w:p w14:paraId="61127B51" w14:textId="54A78B4E" w:rsidR="000D0070" w:rsidRDefault="000D0070" w:rsidP="000D0070">
      <w:pPr>
        <w:spacing w:line="276" w:lineRule="auto"/>
        <w:rPr>
          <w:rFonts w:ascii="Arial" w:hAnsi="Arial" w:cs="Arial"/>
          <w:sz w:val="16"/>
          <w:szCs w:val="16"/>
        </w:rPr>
      </w:pPr>
    </w:p>
    <w:p w14:paraId="5F0254EE" w14:textId="77777777" w:rsidR="000D0070" w:rsidRDefault="000D0070" w:rsidP="000D0070">
      <w:pPr>
        <w:spacing w:line="276" w:lineRule="auto"/>
        <w:rPr>
          <w:rFonts w:ascii="Arial" w:hAnsi="Arial" w:cs="Arial"/>
          <w:sz w:val="16"/>
          <w:szCs w:val="16"/>
        </w:rPr>
        <w:sectPr w:rsidR="000D0070" w:rsidSect="00703E00">
          <w:pgSz w:w="16819" w:h="11894" w:orient="landscape" w:code="9"/>
          <w:pgMar w:top="1008" w:right="1440" w:bottom="1440" w:left="1296" w:header="706" w:footer="706" w:gutter="0"/>
          <w:cols w:space="708"/>
          <w:formProt w:val="0"/>
          <w:docGrid w:linePitch="360"/>
        </w:sectPr>
      </w:pPr>
    </w:p>
    <w:tbl>
      <w:tblPr>
        <w:tblW w:w="9228" w:type="dxa"/>
        <w:tblLook w:val="04A0" w:firstRow="1" w:lastRow="0" w:firstColumn="1" w:lastColumn="0" w:noHBand="0" w:noVBand="1"/>
      </w:tblPr>
      <w:tblGrid>
        <w:gridCol w:w="9228"/>
      </w:tblGrid>
      <w:tr w:rsidR="000D0070" w:rsidRPr="001E492D" w14:paraId="06A225FE" w14:textId="77777777" w:rsidTr="004F1FFA">
        <w:trPr>
          <w:tblHeader/>
        </w:trPr>
        <w:tc>
          <w:tcPr>
            <w:tcW w:w="9228" w:type="dxa"/>
          </w:tcPr>
          <w:p w14:paraId="09D334ED" w14:textId="77777777" w:rsidR="000D0070" w:rsidRPr="009320C8" w:rsidRDefault="000D0070" w:rsidP="004F1FFA">
            <w:pPr>
              <w:spacing w:after="120"/>
              <w:rPr>
                <w:rFonts w:ascii="Arial" w:hAnsi="Arial" w:cs="Arial"/>
                <w:b/>
              </w:rPr>
            </w:pPr>
            <w:r w:rsidRPr="009320C8">
              <w:rPr>
                <w:rFonts w:ascii="Arial" w:hAnsi="Arial" w:cs="Arial"/>
                <w:b/>
              </w:rPr>
              <w:lastRenderedPageBreak/>
              <w:t>References:</w:t>
            </w:r>
          </w:p>
        </w:tc>
      </w:tr>
      <w:tr w:rsidR="000D0070" w:rsidRPr="00C61931" w14:paraId="057B29A9" w14:textId="77777777" w:rsidTr="004F1FFA">
        <w:trPr>
          <w:trHeight w:val="860"/>
        </w:trPr>
        <w:tc>
          <w:tcPr>
            <w:tcW w:w="9228" w:type="dxa"/>
            <w:tcBorders>
              <w:top w:val="single" w:sz="8" w:space="0" w:color="auto"/>
              <w:left w:val="single" w:sz="8" w:space="0" w:color="auto"/>
              <w:bottom w:val="single" w:sz="8" w:space="0" w:color="auto"/>
              <w:right w:val="single" w:sz="8" w:space="0" w:color="auto"/>
            </w:tcBorders>
          </w:tcPr>
          <w:p w14:paraId="55437585" w14:textId="0DEB5E61" w:rsidR="00F02E94" w:rsidRPr="00F02E94" w:rsidRDefault="00F02E94" w:rsidP="00CE6A17">
            <w:pPr>
              <w:widowControl w:val="0"/>
              <w:autoSpaceDE w:val="0"/>
              <w:autoSpaceDN w:val="0"/>
              <w:adjustRightInd w:val="0"/>
              <w:ind w:left="249" w:hanging="249"/>
              <w:rPr>
                <w:rFonts w:ascii="Arial" w:hAnsi="Arial" w:cs="Arial"/>
                <w:noProof/>
                <w:sz w:val="20"/>
                <w:szCs w:val="20"/>
              </w:rPr>
            </w:pPr>
            <w:r w:rsidRPr="00F02E94">
              <w:rPr>
                <w:rFonts w:ascii="Arial" w:hAnsi="Arial" w:cs="Arial"/>
                <w:sz w:val="20"/>
                <w:szCs w:val="20"/>
              </w:rPr>
              <w:fldChar w:fldCharType="begin" w:fldLock="1"/>
            </w:r>
            <w:r w:rsidRPr="00F02E94">
              <w:rPr>
                <w:rFonts w:ascii="Arial" w:hAnsi="Arial" w:cs="Arial"/>
                <w:sz w:val="20"/>
                <w:szCs w:val="20"/>
              </w:rPr>
              <w:instrText xml:space="preserve">ADDIN Mendeley Bibliography CSL_BIBLIOGRAPHY </w:instrText>
            </w:r>
            <w:r w:rsidRPr="00F02E94">
              <w:rPr>
                <w:rFonts w:ascii="Arial" w:hAnsi="Arial" w:cs="Arial"/>
                <w:sz w:val="20"/>
                <w:szCs w:val="20"/>
              </w:rPr>
              <w:fldChar w:fldCharType="separate"/>
            </w:r>
            <w:r w:rsidRPr="00F02E94">
              <w:rPr>
                <w:rFonts w:ascii="Arial" w:hAnsi="Arial" w:cs="Arial"/>
                <w:noProof/>
                <w:sz w:val="20"/>
                <w:szCs w:val="20"/>
              </w:rPr>
              <w:t xml:space="preserve">Chen YP, Nakashima N, Christian PD, Bakonyi T, Bonning BC, Valles SM, </w:t>
            </w:r>
            <w:r w:rsidRPr="00F02E94">
              <w:rPr>
                <w:rFonts w:ascii="Arial" w:hAnsi="Arial" w:cs="Arial"/>
                <w:i/>
                <w:iCs/>
                <w:noProof/>
                <w:sz w:val="20"/>
                <w:szCs w:val="20"/>
              </w:rPr>
              <w:t>et al.</w:t>
            </w:r>
            <w:r w:rsidRPr="00F02E94">
              <w:rPr>
                <w:rFonts w:ascii="Arial" w:hAnsi="Arial" w:cs="Arial"/>
                <w:noProof/>
                <w:sz w:val="20"/>
                <w:szCs w:val="20"/>
              </w:rPr>
              <w:t xml:space="preserve"> (2011a). </w:t>
            </w:r>
            <w:r w:rsidRPr="006A5704">
              <w:rPr>
                <w:rFonts w:ascii="Arial" w:hAnsi="Arial" w:cs="Arial"/>
                <w:i/>
                <w:noProof/>
                <w:sz w:val="20"/>
                <w:szCs w:val="20"/>
              </w:rPr>
              <w:t>Dicistroviridae</w:t>
            </w:r>
            <w:r w:rsidRPr="00F02E94">
              <w:rPr>
                <w:rFonts w:ascii="Arial" w:hAnsi="Arial" w:cs="Arial"/>
                <w:noProof/>
                <w:sz w:val="20"/>
                <w:szCs w:val="20"/>
              </w:rPr>
              <w:t xml:space="preserve">. In: </w:t>
            </w:r>
            <w:r w:rsidRPr="00F02E94">
              <w:rPr>
                <w:rFonts w:ascii="Arial" w:hAnsi="Arial" w:cs="Arial"/>
                <w:i/>
                <w:iCs/>
                <w:noProof/>
                <w:sz w:val="20"/>
                <w:szCs w:val="20"/>
              </w:rPr>
              <w:t>Virus taxonomy: classification and nomenclature of viruses: Ninth report of the international committee on taxonomy of viruses</w:t>
            </w:r>
            <w:r w:rsidRPr="00F02E94">
              <w:rPr>
                <w:rFonts w:ascii="Arial" w:hAnsi="Arial" w:cs="Arial"/>
                <w:noProof/>
                <w:sz w:val="20"/>
                <w:szCs w:val="20"/>
              </w:rPr>
              <w:t>, King, AMQ, Adams, MJ, Carstens, EB, &amp; Lefkowitz, EJ (eds), Elsevier Academic Press, pp 840–845.</w:t>
            </w:r>
          </w:p>
          <w:p w14:paraId="18005945" w14:textId="77777777" w:rsidR="00F02E94" w:rsidRPr="00F02E94" w:rsidRDefault="00F02E94" w:rsidP="00CE6A17">
            <w:pPr>
              <w:widowControl w:val="0"/>
              <w:autoSpaceDE w:val="0"/>
              <w:autoSpaceDN w:val="0"/>
              <w:adjustRightInd w:val="0"/>
              <w:ind w:left="249" w:hanging="249"/>
              <w:rPr>
                <w:rFonts w:ascii="Arial" w:hAnsi="Arial" w:cs="Arial"/>
                <w:noProof/>
                <w:sz w:val="20"/>
                <w:szCs w:val="20"/>
              </w:rPr>
            </w:pPr>
            <w:r w:rsidRPr="00F02E94">
              <w:rPr>
                <w:rFonts w:ascii="Arial" w:hAnsi="Arial" w:cs="Arial"/>
                <w:noProof/>
                <w:sz w:val="20"/>
                <w:szCs w:val="20"/>
              </w:rPr>
              <w:t xml:space="preserve">Chen YP, Nakashima N, Christian PD, Bakonyi T, Bonning BC, Valles SM, </w:t>
            </w:r>
            <w:r w:rsidRPr="00F02E94">
              <w:rPr>
                <w:rFonts w:ascii="Arial" w:hAnsi="Arial" w:cs="Arial"/>
                <w:i/>
                <w:iCs/>
                <w:noProof/>
                <w:sz w:val="20"/>
                <w:szCs w:val="20"/>
              </w:rPr>
              <w:t>et al.</w:t>
            </w:r>
            <w:r w:rsidRPr="00F02E94">
              <w:rPr>
                <w:rFonts w:ascii="Arial" w:hAnsi="Arial" w:cs="Arial"/>
                <w:noProof/>
                <w:sz w:val="20"/>
                <w:szCs w:val="20"/>
              </w:rPr>
              <w:t xml:space="preserve"> (2011b). </w:t>
            </w:r>
            <w:r w:rsidRPr="006A5704">
              <w:rPr>
                <w:rFonts w:ascii="Arial" w:hAnsi="Arial" w:cs="Arial"/>
                <w:i/>
                <w:noProof/>
                <w:sz w:val="20"/>
                <w:szCs w:val="20"/>
              </w:rPr>
              <w:t>Iflaviridae</w:t>
            </w:r>
            <w:r w:rsidRPr="00F02E94">
              <w:rPr>
                <w:rFonts w:ascii="Arial" w:hAnsi="Arial" w:cs="Arial"/>
                <w:noProof/>
                <w:sz w:val="20"/>
                <w:szCs w:val="20"/>
              </w:rPr>
              <w:t xml:space="preserve">. In: </w:t>
            </w:r>
            <w:r w:rsidRPr="00F02E94">
              <w:rPr>
                <w:rFonts w:ascii="Arial" w:hAnsi="Arial" w:cs="Arial"/>
                <w:i/>
                <w:iCs/>
                <w:noProof/>
                <w:sz w:val="20"/>
                <w:szCs w:val="20"/>
              </w:rPr>
              <w:t>Virus taxonomy: classification and nomenclature of viruses Ninth report of the international committee on taxonomy of viruses</w:t>
            </w:r>
            <w:r w:rsidRPr="00F02E94">
              <w:rPr>
                <w:rFonts w:ascii="Arial" w:hAnsi="Arial" w:cs="Arial"/>
                <w:noProof/>
                <w:sz w:val="20"/>
                <w:szCs w:val="20"/>
              </w:rPr>
              <w:t>, pp 846–849.</w:t>
            </w:r>
          </w:p>
          <w:p w14:paraId="786544F9" w14:textId="77777777" w:rsidR="00F02E94" w:rsidRPr="00F02E94" w:rsidRDefault="00F02E94" w:rsidP="00CE6A17">
            <w:pPr>
              <w:widowControl w:val="0"/>
              <w:autoSpaceDE w:val="0"/>
              <w:autoSpaceDN w:val="0"/>
              <w:adjustRightInd w:val="0"/>
              <w:ind w:left="249" w:hanging="249"/>
              <w:rPr>
                <w:rFonts w:ascii="Arial" w:hAnsi="Arial" w:cs="Arial"/>
                <w:noProof/>
                <w:sz w:val="20"/>
                <w:szCs w:val="20"/>
              </w:rPr>
            </w:pPr>
            <w:r w:rsidRPr="00F02E94">
              <w:rPr>
                <w:rFonts w:ascii="Arial" w:hAnsi="Arial" w:cs="Arial"/>
                <w:noProof/>
                <w:sz w:val="20"/>
                <w:szCs w:val="20"/>
              </w:rPr>
              <w:t xml:space="preserve">Culley AI, Lang AS, Suttle CA. (2007). The complete genomes of three viruses assembled from shotgun libraries of marine RNA virus communities. </w:t>
            </w:r>
            <w:r w:rsidRPr="00F02E94">
              <w:rPr>
                <w:rFonts w:ascii="Arial" w:hAnsi="Arial" w:cs="Arial"/>
                <w:i/>
                <w:iCs/>
                <w:noProof/>
                <w:sz w:val="20"/>
                <w:szCs w:val="20"/>
              </w:rPr>
              <w:t>Virol J</w:t>
            </w:r>
            <w:r w:rsidRPr="00F02E94">
              <w:rPr>
                <w:rFonts w:ascii="Arial" w:hAnsi="Arial" w:cs="Arial"/>
                <w:noProof/>
                <w:sz w:val="20"/>
                <w:szCs w:val="20"/>
              </w:rPr>
              <w:t xml:space="preserve"> </w:t>
            </w:r>
            <w:r w:rsidRPr="00F02E94">
              <w:rPr>
                <w:rFonts w:ascii="Arial" w:hAnsi="Arial" w:cs="Arial"/>
                <w:b/>
                <w:bCs/>
                <w:noProof/>
                <w:sz w:val="20"/>
                <w:szCs w:val="20"/>
              </w:rPr>
              <w:t>4</w:t>
            </w:r>
            <w:r w:rsidRPr="00F02E94">
              <w:rPr>
                <w:rFonts w:ascii="Arial" w:hAnsi="Arial" w:cs="Arial"/>
                <w:noProof/>
                <w:sz w:val="20"/>
                <w:szCs w:val="20"/>
              </w:rPr>
              <w:t>: 69.</w:t>
            </w:r>
          </w:p>
          <w:p w14:paraId="01B311B7" w14:textId="59752090" w:rsidR="006A5704" w:rsidRPr="006A5704" w:rsidRDefault="006A5704" w:rsidP="006A5704">
            <w:pPr>
              <w:widowControl w:val="0"/>
              <w:autoSpaceDE w:val="0"/>
              <w:autoSpaceDN w:val="0"/>
              <w:adjustRightInd w:val="0"/>
              <w:ind w:left="249" w:hanging="249"/>
              <w:rPr>
                <w:rFonts w:ascii="Arial" w:hAnsi="Arial" w:cs="Arial"/>
                <w:noProof/>
                <w:sz w:val="20"/>
                <w:szCs w:val="20"/>
                <w:lang w:val="en-CA"/>
              </w:rPr>
            </w:pPr>
            <w:r>
              <w:rPr>
                <w:rFonts w:ascii="Arial" w:hAnsi="Arial" w:cs="Arial"/>
                <w:noProof/>
                <w:sz w:val="20"/>
                <w:szCs w:val="20"/>
                <w:lang w:val="en-CA"/>
              </w:rPr>
              <w:t>Greninger AL,</w:t>
            </w:r>
            <w:r w:rsidRPr="006A5704">
              <w:rPr>
                <w:rFonts w:ascii="Arial" w:hAnsi="Arial" w:cs="Arial"/>
                <w:noProof/>
                <w:sz w:val="20"/>
                <w:szCs w:val="20"/>
                <w:lang w:val="en-CA"/>
              </w:rPr>
              <w:t xml:space="preserve"> DeRisi</w:t>
            </w:r>
            <w:r>
              <w:rPr>
                <w:rFonts w:ascii="Arial" w:hAnsi="Arial" w:cs="Arial"/>
                <w:noProof/>
                <w:sz w:val="20"/>
                <w:szCs w:val="20"/>
                <w:lang w:val="en-CA"/>
              </w:rPr>
              <w:t xml:space="preserve"> J</w:t>
            </w:r>
            <w:r w:rsidRPr="006A5704">
              <w:rPr>
                <w:rFonts w:ascii="Arial" w:hAnsi="Arial" w:cs="Arial"/>
                <w:noProof/>
                <w:sz w:val="20"/>
                <w:szCs w:val="20"/>
                <w:lang w:val="en-CA"/>
              </w:rPr>
              <w:t>L.</w:t>
            </w:r>
            <w:r>
              <w:rPr>
                <w:rFonts w:ascii="Arial" w:hAnsi="Arial" w:cs="Arial"/>
                <w:noProof/>
                <w:sz w:val="20"/>
                <w:szCs w:val="20"/>
                <w:lang w:val="en-CA"/>
              </w:rPr>
              <w:t xml:space="preserve"> (2015) </w:t>
            </w:r>
            <w:r w:rsidRPr="006A5704">
              <w:rPr>
                <w:rFonts w:ascii="Arial" w:hAnsi="Arial" w:cs="Arial"/>
                <w:noProof/>
                <w:sz w:val="20"/>
                <w:szCs w:val="20"/>
                <w:lang w:val="en-CA"/>
              </w:rPr>
              <w:t xml:space="preserve">Draft </w:t>
            </w:r>
            <w:r>
              <w:rPr>
                <w:rFonts w:ascii="Arial" w:hAnsi="Arial" w:cs="Arial"/>
                <w:noProof/>
                <w:sz w:val="20"/>
                <w:szCs w:val="20"/>
                <w:lang w:val="en-CA"/>
              </w:rPr>
              <w:t>g</w:t>
            </w:r>
            <w:r w:rsidRPr="006A5704">
              <w:rPr>
                <w:rFonts w:ascii="Arial" w:hAnsi="Arial" w:cs="Arial"/>
                <w:noProof/>
                <w:sz w:val="20"/>
                <w:szCs w:val="20"/>
                <w:lang w:val="en-CA"/>
              </w:rPr>
              <w:t xml:space="preserve">enome </w:t>
            </w:r>
            <w:r>
              <w:rPr>
                <w:rFonts w:ascii="Arial" w:hAnsi="Arial" w:cs="Arial"/>
                <w:noProof/>
                <w:sz w:val="20"/>
                <w:szCs w:val="20"/>
                <w:lang w:val="en-CA"/>
              </w:rPr>
              <w:t>s</w:t>
            </w:r>
            <w:r w:rsidRPr="006A5704">
              <w:rPr>
                <w:rFonts w:ascii="Arial" w:hAnsi="Arial" w:cs="Arial"/>
                <w:noProof/>
                <w:sz w:val="20"/>
                <w:szCs w:val="20"/>
                <w:lang w:val="en-CA"/>
              </w:rPr>
              <w:t xml:space="preserve">equences of </w:t>
            </w:r>
            <w:r>
              <w:rPr>
                <w:rFonts w:ascii="Arial" w:hAnsi="Arial" w:cs="Arial"/>
                <w:noProof/>
                <w:sz w:val="20"/>
                <w:szCs w:val="20"/>
                <w:lang w:val="en-CA"/>
              </w:rPr>
              <w:t>m</w:t>
            </w:r>
            <w:r w:rsidRPr="006A5704">
              <w:rPr>
                <w:rFonts w:ascii="Arial" w:hAnsi="Arial" w:cs="Arial"/>
                <w:noProof/>
                <w:sz w:val="20"/>
                <w:szCs w:val="20"/>
                <w:lang w:val="en-CA"/>
              </w:rPr>
              <w:t xml:space="preserve">arine RNA </w:t>
            </w:r>
            <w:r>
              <w:rPr>
                <w:rFonts w:ascii="Arial" w:hAnsi="Arial" w:cs="Arial"/>
                <w:noProof/>
                <w:sz w:val="20"/>
                <w:szCs w:val="20"/>
                <w:lang w:val="en-CA"/>
              </w:rPr>
              <w:t>v</w:t>
            </w:r>
            <w:r w:rsidRPr="006A5704">
              <w:rPr>
                <w:rFonts w:ascii="Arial" w:hAnsi="Arial" w:cs="Arial"/>
                <w:noProof/>
                <w:sz w:val="20"/>
                <w:szCs w:val="20"/>
                <w:lang w:val="en-CA"/>
              </w:rPr>
              <w:t>iruses SF-1, SF-2, and SF-3</w:t>
            </w:r>
            <w:r>
              <w:rPr>
                <w:rFonts w:ascii="Arial" w:hAnsi="Arial" w:cs="Arial"/>
                <w:noProof/>
                <w:sz w:val="20"/>
                <w:szCs w:val="20"/>
                <w:lang w:val="en-CA"/>
              </w:rPr>
              <w:t xml:space="preserve"> r</w:t>
            </w:r>
            <w:r w:rsidRPr="006A5704">
              <w:rPr>
                <w:rFonts w:ascii="Arial" w:hAnsi="Arial" w:cs="Arial"/>
                <w:noProof/>
                <w:sz w:val="20"/>
                <w:szCs w:val="20"/>
                <w:lang w:val="en-CA"/>
              </w:rPr>
              <w:t xml:space="preserve">ecovered from San Francisco </w:t>
            </w:r>
            <w:r>
              <w:rPr>
                <w:rFonts w:ascii="Arial" w:hAnsi="Arial" w:cs="Arial"/>
                <w:noProof/>
                <w:sz w:val="20"/>
                <w:szCs w:val="20"/>
                <w:lang w:val="en-CA"/>
              </w:rPr>
              <w:t>w</w:t>
            </w:r>
            <w:r w:rsidRPr="006A5704">
              <w:rPr>
                <w:rFonts w:ascii="Arial" w:hAnsi="Arial" w:cs="Arial"/>
                <w:noProof/>
                <w:sz w:val="20"/>
                <w:szCs w:val="20"/>
                <w:lang w:val="en-CA"/>
              </w:rPr>
              <w:t>astewater</w:t>
            </w:r>
            <w:r>
              <w:rPr>
                <w:rFonts w:ascii="Arial" w:hAnsi="Arial" w:cs="Arial"/>
                <w:noProof/>
                <w:sz w:val="20"/>
                <w:szCs w:val="20"/>
                <w:lang w:val="en-CA"/>
              </w:rPr>
              <w:t xml:space="preserve">. </w:t>
            </w:r>
            <w:r w:rsidR="002C2EB0" w:rsidRPr="002C2EB0">
              <w:rPr>
                <w:rFonts w:ascii="Arial" w:hAnsi="Arial" w:cs="Arial"/>
                <w:i/>
                <w:noProof/>
                <w:sz w:val="20"/>
                <w:szCs w:val="20"/>
                <w:lang w:val="en-CA"/>
              </w:rPr>
              <w:t>Genome Announc</w:t>
            </w:r>
            <w:r w:rsidR="002C2EB0">
              <w:rPr>
                <w:rFonts w:ascii="Arial" w:hAnsi="Arial" w:cs="Arial"/>
                <w:noProof/>
                <w:sz w:val="20"/>
                <w:szCs w:val="20"/>
                <w:lang w:val="en-CA"/>
              </w:rPr>
              <w:t xml:space="preserve"> </w:t>
            </w:r>
            <w:r w:rsidR="002C2EB0" w:rsidRPr="002C2EB0">
              <w:rPr>
                <w:rFonts w:ascii="Arial" w:hAnsi="Arial" w:cs="Arial"/>
                <w:b/>
                <w:noProof/>
                <w:sz w:val="20"/>
                <w:szCs w:val="20"/>
                <w:lang w:val="en-CA"/>
              </w:rPr>
              <w:t>3</w:t>
            </w:r>
            <w:r w:rsidR="002C2EB0">
              <w:rPr>
                <w:rFonts w:ascii="Arial" w:hAnsi="Arial" w:cs="Arial"/>
                <w:noProof/>
                <w:sz w:val="20"/>
                <w:szCs w:val="20"/>
                <w:lang w:val="en-CA"/>
              </w:rPr>
              <w:t xml:space="preserve">: </w:t>
            </w:r>
            <w:r w:rsidRPr="006A5704">
              <w:rPr>
                <w:rFonts w:ascii="Arial" w:hAnsi="Arial" w:cs="Arial"/>
                <w:noProof/>
                <w:sz w:val="20"/>
                <w:szCs w:val="20"/>
                <w:lang w:val="en-CA"/>
              </w:rPr>
              <w:t>e00653-15</w:t>
            </w:r>
          </w:p>
          <w:p w14:paraId="76A26E73" w14:textId="77777777" w:rsidR="00F02E94" w:rsidRPr="00F02E94" w:rsidRDefault="00F02E94" w:rsidP="00CE6A17">
            <w:pPr>
              <w:widowControl w:val="0"/>
              <w:autoSpaceDE w:val="0"/>
              <w:autoSpaceDN w:val="0"/>
              <w:adjustRightInd w:val="0"/>
              <w:ind w:left="249" w:hanging="249"/>
              <w:rPr>
                <w:rFonts w:ascii="Arial" w:hAnsi="Arial" w:cs="Arial"/>
                <w:noProof/>
                <w:sz w:val="20"/>
                <w:szCs w:val="20"/>
              </w:rPr>
            </w:pPr>
            <w:r w:rsidRPr="00F02E94">
              <w:rPr>
                <w:rFonts w:ascii="Arial" w:hAnsi="Arial" w:cs="Arial"/>
                <w:noProof/>
                <w:sz w:val="20"/>
                <w:szCs w:val="20"/>
              </w:rPr>
              <w:t xml:space="preserve">Kimura K, Tomaru Y. (2015). Discovery of two novel viruses expands the diversity of single-stranded DNA and single-stranded RNA viruses infecting a cosmopolitan marine diatom. </w:t>
            </w:r>
            <w:r w:rsidRPr="00F02E94">
              <w:rPr>
                <w:rFonts w:ascii="Arial" w:hAnsi="Arial" w:cs="Arial"/>
                <w:i/>
                <w:iCs/>
                <w:noProof/>
                <w:sz w:val="20"/>
                <w:szCs w:val="20"/>
              </w:rPr>
              <w:t>Appl Environ Microbiol</w:t>
            </w:r>
            <w:r w:rsidRPr="00F02E94">
              <w:rPr>
                <w:rFonts w:ascii="Arial" w:hAnsi="Arial" w:cs="Arial"/>
                <w:noProof/>
                <w:sz w:val="20"/>
                <w:szCs w:val="20"/>
              </w:rPr>
              <w:t xml:space="preserve"> </w:t>
            </w:r>
            <w:r w:rsidRPr="00F02E94">
              <w:rPr>
                <w:rFonts w:ascii="Arial" w:hAnsi="Arial" w:cs="Arial"/>
                <w:b/>
                <w:bCs/>
                <w:noProof/>
                <w:sz w:val="20"/>
                <w:szCs w:val="20"/>
              </w:rPr>
              <w:t>81</w:t>
            </w:r>
            <w:r w:rsidRPr="00F02E94">
              <w:rPr>
                <w:rFonts w:ascii="Arial" w:hAnsi="Arial" w:cs="Arial"/>
                <w:noProof/>
                <w:sz w:val="20"/>
                <w:szCs w:val="20"/>
              </w:rPr>
              <w:t>: 1120–1131.</w:t>
            </w:r>
          </w:p>
          <w:p w14:paraId="116BAD90" w14:textId="77777777" w:rsidR="00F02E94" w:rsidRPr="00F02E94" w:rsidRDefault="00F02E94" w:rsidP="00CE6A17">
            <w:pPr>
              <w:widowControl w:val="0"/>
              <w:autoSpaceDE w:val="0"/>
              <w:autoSpaceDN w:val="0"/>
              <w:adjustRightInd w:val="0"/>
              <w:ind w:left="249" w:hanging="249"/>
              <w:rPr>
                <w:rFonts w:ascii="Arial" w:hAnsi="Arial" w:cs="Arial"/>
                <w:noProof/>
                <w:sz w:val="20"/>
                <w:szCs w:val="20"/>
              </w:rPr>
            </w:pPr>
            <w:r w:rsidRPr="00F02E94">
              <w:rPr>
                <w:rFonts w:ascii="Arial" w:hAnsi="Arial" w:cs="Arial"/>
                <w:noProof/>
                <w:sz w:val="20"/>
                <w:szCs w:val="20"/>
              </w:rPr>
              <w:t xml:space="preserve">Lang AS, Culley AI, Suttle CA. (2004). Genome sequence and characterization of a virus (HaRNAV) related to picorna-like viruses that infects the marine toxic bloom-forming alga </w:t>
            </w:r>
            <w:r w:rsidRPr="002C2EB0">
              <w:rPr>
                <w:rFonts w:ascii="Arial" w:hAnsi="Arial" w:cs="Arial"/>
                <w:i/>
                <w:noProof/>
                <w:sz w:val="20"/>
                <w:szCs w:val="20"/>
              </w:rPr>
              <w:t>Heterosigma akashiwo</w:t>
            </w:r>
            <w:r w:rsidRPr="00F02E94">
              <w:rPr>
                <w:rFonts w:ascii="Arial" w:hAnsi="Arial" w:cs="Arial"/>
                <w:noProof/>
                <w:sz w:val="20"/>
                <w:szCs w:val="20"/>
              </w:rPr>
              <w:t xml:space="preserve">. </w:t>
            </w:r>
            <w:r w:rsidRPr="00F02E94">
              <w:rPr>
                <w:rFonts w:ascii="Arial" w:hAnsi="Arial" w:cs="Arial"/>
                <w:i/>
                <w:iCs/>
                <w:noProof/>
                <w:sz w:val="20"/>
                <w:szCs w:val="20"/>
              </w:rPr>
              <w:t>Virology</w:t>
            </w:r>
            <w:r w:rsidRPr="00F02E94">
              <w:rPr>
                <w:rFonts w:ascii="Arial" w:hAnsi="Arial" w:cs="Arial"/>
                <w:noProof/>
                <w:sz w:val="20"/>
                <w:szCs w:val="20"/>
              </w:rPr>
              <w:t xml:space="preserve"> </w:t>
            </w:r>
            <w:r w:rsidRPr="00F02E94">
              <w:rPr>
                <w:rFonts w:ascii="Arial" w:hAnsi="Arial" w:cs="Arial"/>
                <w:b/>
                <w:bCs/>
                <w:noProof/>
                <w:sz w:val="20"/>
                <w:szCs w:val="20"/>
              </w:rPr>
              <w:t>320</w:t>
            </w:r>
            <w:r w:rsidRPr="00F02E94">
              <w:rPr>
                <w:rFonts w:ascii="Arial" w:hAnsi="Arial" w:cs="Arial"/>
                <w:noProof/>
                <w:sz w:val="20"/>
                <w:szCs w:val="20"/>
              </w:rPr>
              <w:t>: 206–217.</w:t>
            </w:r>
          </w:p>
          <w:p w14:paraId="45CE29F9" w14:textId="77777777" w:rsidR="00CE6A17" w:rsidRDefault="00CE6A17" w:rsidP="00CE6A17">
            <w:pPr>
              <w:widowControl w:val="0"/>
              <w:autoSpaceDE w:val="0"/>
              <w:autoSpaceDN w:val="0"/>
              <w:adjustRightInd w:val="0"/>
              <w:ind w:left="249" w:hanging="249"/>
              <w:rPr>
                <w:rFonts w:ascii="Arial" w:hAnsi="Arial" w:cs="Arial"/>
                <w:noProof/>
                <w:sz w:val="20"/>
                <w:szCs w:val="20"/>
                <w:lang w:val="en-CA"/>
              </w:rPr>
            </w:pPr>
            <w:r w:rsidRPr="00CE6A17">
              <w:rPr>
                <w:rFonts w:ascii="Arial" w:hAnsi="Arial" w:cs="Arial"/>
                <w:noProof/>
                <w:sz w:val="20"/>
                <w:szCs w:val="20"/>
                <w:lang w:val="en-CA"/>
              </w:rPr>
              <w:t xml:space="preserve">Miranda JA, Culley AI, Schvarcz CR, Steward GF. (2016). RNA viruses as major contributors to Antarctic virioplankton. </w:t>
            </w:r>
            <w:r w:rsidRPr="00CE6A17">
              <w:rPr>
                <w:rFonts w:ascii="Arial" w:hAnsi="Arial" w:cs="Arial"/>
                <w:i/>
                <w:iCs/>
                <w:noProof/>
                <w:sz w:val="20"/>
                <w:szCs w:val="20"/>
                <w:lang w:val="en-CA"/>
              </w:rPr>
              <w:t>Environ Microbiol</w:t>
            </w:r>
            <w:r w:rsidRPr="00CE6A17">
              <w:rPr>
                <w:rFonts w:ascii="Arial" w:hAnsi="Arial" w:cs="Arial"/>
                <w:noProof/>
                <w:sz w:val="20"/>
                <w:szCs w:val="20"/>
                <w:lang w:val="en-CA"/>
              </w:rPr>
              <w:t xml:space="preserve"> </w:t>
            </w:r>
            <w:r w:rsidRPr="00CE6A17">
              <w:rPr>
                <w:rFonts w:ascii="Arial" w:hAnsi="Arial" w:cs="Arial"/>
                <w:b/>
                <w:bCs/>
                <w:noProof/>
                <w:sz w:val="20"/>
                <w:szCs w:val="20"/>
                <w:lang w:val="en-CA"/>
              </w:rPr>
              <w:t>18</w:t>
            </w:r>
            <w:r w:rsidRPr="00CE6A17">
              <w:rPr>
                <w:rFonts w:ascii="Arial" w:hAnsi="Arial" w:cs="Arial"/>
                <w:noProof/>
                <w:sz w:val="20"/>
                <w:szCs w:val="20"/>
                <w:lang w:val="en-CA"/>
              </w:rPr>
              <w:t>: 3714–3727.</w:t>
            </w:r>
          </w:p>
          <w:p w14:paraId="411AE88E" w14:textId="750B1915" w:rsidR="00F02E94" w:rsidRPr="00F02E94" w:rsidRDefault="00F02E94" w:rsidP="00CE6A17">
            <w:pPr>
              <w:widowControl w:val="0"/>
              <w:autoSpaceDE w:val="0"/>
              <w:autoSpaceDN w:val="0"/>
              <w:adjustRightInd w:val="0"/>
              <w:ind w:left="249" w:hanging="249"/>
              <w:rPr>
                <w:rFonts w:ascii="Arial" w:hAnsi="Arial" w:cs="Arial"/>
                <w:noProof/>
                <w:sz w:val="20"/>
                <w:szCs w:val="20"/>
              </w:rPr>
            </w:pPr>
            <w:r w:rsidRPr="00F02E94">
              <w:rPr>
                <w:rFonts w:ascii="Arial" w:hAnsi="Arial" w:cs="Arial"/>
                <w:noProof/>
                <w:sz w:val="20"/>
                <w:szCs w:val="20"/>
              </w:rPr>
              <w:t xml:space="preserve">Nagasaki K, Tomaru Y, Katanozaka N, Shirai Y, Nishida K, Itakura S, </w:t>
            </w:r>
            <w:r w:rsidRPr="00F02E94">
              <w:rPr>
                <w:rFonts w:ascii="Arial" w:hAnsi="Arial" w:cs="Arial"/>
                <w:i/>
                <w:iCs/>
                <w:noProof/>
                <w:sz w:val="20"/>
                <w:szCs w:val="20"/>
              </w:rPr>
              <w:t>et al.</w:t>
            </w:r>
            <w:r w:rsidRPr="00F02E94">
              <w:rPr>
                <w:rFonts w:ascii="Arial" w:hAnsi="Arial" w:cs="Arial"/>
                <w:noProof/>
                <w:sz w:val="20"/>
                <w:szCs w:val="20"/>
              </w:rPr>
              <w:t xml:space="preserve"> (2004). Isolation and characterization of a novel single-stranded RNA virus infecting the bloom-forming diatom </w:t>
            </w:r>
            <w:r w:rsidRPr="002C2EB0">
              <w:rPr>
                <w:rFonts w:ascii="Arial" w:hAnsi="Arial" w:cs="Arial"/>
                <w:i/>
                <w:noProof/>
                <w:sz w:val="20"/>
                <w:szCs w:val="20"/>
              </w:rPr>
              <w:t>Rhizosolenia setigera</w:t>
            </w:r>
            <w:r w:rsidRPr="00F02E94">
              <w:rPr>
                <w:rFonts w:ascii="Arial" w:hAnsi="Arial" w:cs="Arial"/>
                <w:noProof/>
                <w:sz w:val="20"/>
                <w:szCs w:val="20"/>
              </w:rPr>
              <w:t xml:space="preserve">. </w:t>
            </w:r>
            <w:r w:rsidRPr="00F02E94">
              <w:rPr>
                <w:rFonts w:ascii="Arial" w:hAnsi="Arial" w:cs="Arial"/>
                <w:i/>
                <w:iCs/>
                <w:noProof/>
                <w:sz w:val="20"/>
                <w:szCs w:val="20"/>
              </w:rPr>
              <w:t>Appl Environ Mcrobiology</w:t>
            </w:r>
            <w:r w:rsidRPr="00F02E94">
              <w:rPr>
                <w:rFonts w:ascii="Arial" w:hAnsi="Arial" w:cs="Arial"/>
                <w:noProof/>
                <w:sz w:val="20"/>
                <w:szCs w:val="20"/>
              </w:rPr>
              <w:t xml:space="preserve"> </w:t>
            </w:r>
            <w:r w:rsidRPr="00F02E94">
              <w:rPr>
                <w:rFonts w:ascii="Arial" w:hAnsi="Arial" w:cs="Arial"/>
                <w:b/>
                <w:bCs/>
                <w:noProof/>
                <w:sz w:val="20"/>
                <w:szCs w:val="20"/>
              </w:rPr>
              <w:t>70</w:t>
            </w:r>
            <w:r w:rsidRPr="00F02E94">
              <w:rPr>
                <w:rFonts w:ascii="Arial" w:hAnsi="Arial" w:cs="Arial"/>
                <w:noProof/>
                <w:sz w:val="20"/>
                <w:szCs w:val="20"/>
              </w:rPr>
              <w:t>: 704–711.</w:t>
            </w:r>
          </w:p>
          <w:p w14:paraId="3D04AC39" w14:textId="77777777" w:rsidR="00F02E94" w:rsidRPr="00F02E94" w:rsidRDefault="00F02E94" w:rsidP="00CE6A17">
            <w:pPr>
              <w:widowControl w:val="0"/>
              <w:autoSpaceDE w:val="0"/>
              <w:autoSpaceDN w:val="0"/>
              <w:adjustRightInd w:val="0"/>
              <w:ind w:left="249" w:hanging="249"/>
              <w:rPr>
                <w:rFonts w:ascii="Arial" w:hAnsi="Arial" w:cs="Arial"/>
                <w:noProof/>
                <w:sz w:val="20"/>
                <w:szCs w:val="20"/>
              </w:rPr>
            </w:pPr>
            <w:r w:rsidRPr="00F02E94">
              <w:rPr>
                <w:rFonts w:ascii="Arial" w:hAnsi="Arial" w:cs="Arial"/>
                <w:noProof/>
                <w:sz w:val="20"/>
                <w:szCs w:val="20"/>
              </w:rPr>
              <w:t xml:space="preserve">Sanfaçon H, Iwanami T, Karasev A V, van der Vlugt R, Wellink J, Wetzel T, </w:t>
            </w:r>
            <w:r w:rsidRPr="00F02E94">
              <w:rPr>
                <w:rFonts w:ascii="Arial" w:hAnsi="Arial" w:cs="Arial"/>
                <w:i/>
                <w:iCs/>
                <w:noProof/>
                <w:sz w:val="20"/>
                <w:szCs w:val="20"/>
              </w:rPr>
              <w:t>et al.</w:t>
            </w:r>
            <w:r w:rsidRPr="00F02E94">
              <w:rPr>
                <w:rFonts w:ascii="Arial" w:hAnsi="Arial" w:cs="Arial"/>
                <w:noProof/>
                <w:sz w:val="20"/>
                <w:szCs w:val="20"/>
              </w:rPr>
              <w:t xml:space="preserve"> (2011). Secoviridae. In: </w:t>
            </w:r>
            <w:r w:rsidRPr="00F02E94">
              <w:rPr>
                <w:rFonts w:ascii="Arial" w:hAnsi="Arial" w:cs="Arial"/>
                <w:i/>
                <w:iCs/>
                <w:noProof/>
                <w:sz w:val="20"/>
                <w:szCs w:val="20"/>
              </w:rPr>
              <w:t>Virus taxonomy: classification and nomenclature of viruses Ninth report of the international committee on taxonomy of viruses</w:t>
            </w:r>
            <w:r w:rsidRPr="00F02E94">
              <w:rPr>
                <w:rFonts w:ascii="Arial" w:hAnsi="Arial" w:cs="Arial"/>
                <w:noProof/>
                <w:sz w:val="20"/>
                <w:szCs w:val="20"/>
              </w:rPr>
              <w:t>, King, AMQ, Adams, MJ, Carstens, EB, &amp; Lefkowitz, EJ (eds), Elsevier Academic Press, pp 881–899.</w:t>
            </w:r>
          </w:p>
          <w:p w14:paraId="774FD9B9" w14:textId="77777777" w:rsidR="00F02E94" w:rsidRPr="00F02E94" w:rsidRDefault="00F02E94" w:rsidP="00CE6A17">
            <w:pPr>
              <w:widowControl w:val="0"/>
              <w:autoSpaceDE w:val="0"/>
              <w:autoSpaceDN w:val="0"/>
              <w:adjustRightInd w:val="0"/>
              <w:ind w:left="249" w:hanging="249"/>
              <w:rPr>
                <w:rFonts w:ascii="Arial" w:hAnsi="Arial" w:cs="Arial"/>
                <w:noProof/>
                <w:sz w:val="20"/>
                <w:szCs w:val="20"/>
              </w:rPr>
            </w:pPr>
            <w:r w:rsidRPr="00F02E94">
              <w:rPr>
                <w:rFonts w:ascii="Arial" w:hAnsi="Arial" w:cs="Arial"/>
                <w:noProof/>
                <w:sz w:val="20"/>
                <w:szCs w:val="20"/>
              </w:rPr>
              <w:t xml:space="preserve">Sanfaçon H, Wellink J, Le Gall O, Karasev A, Van Der Vlugt R, Wetzel T. (2009). </w:t>
            </w:r>
            <w:r w:rsidRPr="002C2EB0">
              <w:rPr>
                <w:rFonts w:ascii="Arial" w:hAnsi="Arial" w:cs="Arial"/>
                <w:i/>
                <w:noProof/>
                <w:sz w:val="20"/>
                <w:szCs w:val="20"/>
              </w:rPr>
              <w:t>Secoviridae</w:t>
            </w:r>
            <w:r w:rsidRPr="00F02E94">
              <w:rPr>
                <w:rFonts w:ascii="Arial" w:hAnsi="Arial" w:cs="Arial"/>
                <w:noProof/>
                <w:sz w:val="20"/>
                <w:szCs w:val="20"/>
              </w:rPr>
              <w:t xml:space="preserve">: A proposed family of plant viruses within the order </w:t>
            </w:r>
            <w:r w:rsidRPr="002C2EB0">
              <w:rPr>
                <w:rFonts w:ascii="Arial" w:hAnsi="Arial" w:cs="Arial"/>
                <w:i/>
                <w:noProof/>
                <w:sz w:val="20"/>
                <w:szCs w:val="20"/>
              </w:rPr>
              <w:t>Picornavirales</w:t>
            </w:r>
            <w:r w:rsidRPr="00F02E94">
              <w:rPr>
                <w:rFonts w:ascii="Arial" w:hAnsi="Arial" w:cs="Arial"/>
                <w:noProof/>
                <w:sz w:val="20"/>
                <w:szCs w:val="20"/>
              </w:rPr>
              <w:t xml:space="preserve"> that combines the families </w:t>
            </w:r>
            <w:r w:rsidRPr="002C2EB0">
              <w:rPr>
                <w:rFonts w:ascii="Arial" w:hAnsi="Arial" w:cs="Arial"/>
                <w:i/>
                <w:noProof/>
                <w:sz w:val="20"/>
                <w:szCs w:val="20"/>
              </w:rPr>
              <w:t>Sequiviridae</w:t>
            </w:r>
            <w:r w:rsidRPr="00F02E94">
              <w:rPr>
                <w:rFonts w:ascii="Arial" w:hAnsi="Arial" w:cs="Arial"/>
                <w:noProof/>
                <w:sz w:val="20"/>
                <w:szCs w:val="20"/>
              </w:rPr>
              <w:t xml:space="preserve"> and </w:t>
            </w:r>
            <w:r w:rsidRPr="002C2EB0">
              <w:rPr>
                <w:rFonts w:ascii="Arial" w:hAnsi="Arial" w:cs="Arial"/>
                <w:i/>
                <w:noProof/>
                <w:sz w:val="20"/>
                <w:szCs w:val="20"/>
              </w:rPr>
              <w:t>Comoviridae</w:t>
            </w:r>
            <w:r w:rsidRPr="00F02E94">
              <w:rPr>
                <w:rFonts w:ascii="Arial" w:hAnsi="Arial" w:cs="Arial"/>
                <w:noProof/>
                <w:sz w:val="20"/>
                <w:szCs w:val="20"/>
              </w:rPr>
              <w:t xml:space="preserve">, the unassigned genera </w:t>
            </w:r>
            <w:r w:rsidRPr="002C2EB0">
              <w:rPr>
                <w:rFonts w:ascii="Arial" w:hAnsi="Arial" w:cs="Arial"/>
                <w:i/>
                <w:noProof/>
                <w:sz w:val="20"/>
                <w:szCs w:val="20"/>
              </w:rPr>
              <w:t>Cheravirus</w:t>
            </w:r>
            <w:r w:rsidRPr="00F02E94">
              <w:rPr>
                <w:rFonts w:ascii="Arial" w:hAnsi="Arial" w:cs="Arial"/>
                <w:noProof/>
                <w:sz w:val="20"/>
                <w:szCs w:val="20"/>
              </w:rPr>
              <w:t xml:space="preserve"> and </w:t>
            </w:r>
            <w:r w:rsidRPr="002C2EB0">
              <w:rPr>
                <w:rFonts w:ascii="Arial" w:hAnsi="Arial" w:cs="Arial"/>
                <w:i/>
                <w:noProof/>
                <w:sz w:val="20"/>
                <w:szCs w:val="20"/>
              </w:rPr>
              <w:t>Sadwavirus</w:t>
            </w:r>
            <w:r w:rsidRPr="00F02E94">
              <w:rPr>
                <w:rFonts w:ascii="Arial" w:hAnsi="Arial" w:cs="Arial"/>
                <w:noProof/>
                <w:sz w:val="20"/>
                <w:szCs w:val="20"/>
              </w:rPr>
              <w:t xml:space="preserve">, and the proposed genus </w:t>
            </w:r>
            <w:r w:rsidRPr="002C2EB0">
              <w:rPr>
                <w:rFonts w:ascii="Arial" w:hAnsi="Arial" w:cs="Arial"/>
                <w:i/>
                <w:noProof/>
                <w:sz w:val="20"/>
                <w:szCs w:val="20"/>
              </w:rPr>
              <w:t>Torradovirus</w:t>
            </w:r>
            <w:r w:rsidRPr="00F02E94">
              <w:rPr>
                <w:rFonts w:ascii="Arial" w:hAnsi="Arial" w:cs="Arial"/>
                <w:noProof/>
                <w:sz w:val="20"/>
                <w:szCs w:val="20"/>
              </w:rPr>
              <w:t xml:space="preserve">. </w:t>
            </w:r>
            <w:r w:rsidRPr="00F02E94">
              <w:rPr>
                <w:rFonts w:ascii="Arial" w:hAnsi="Arial" w:cs="Arial"/>
                <w:i/>
                <w:iCs/>
                <w:noProof/>
                <w:sz w:val="20"/>
                <w:szCs w:val="20"/>
              </w:rPr>
              <w:t>Arch Virol</w:t>
            </w:r>
            <w:r w:rsidRPr="00F02E94">
              <w:rPr>
                <w:rFonts w:ascii="Arial" w:hAnsi="Arial" w:cs="Arial"/>
                <w:noProof/>
                <w:sz w:val="20"/>
                <w:szCs w:val="20"/>
              </w:rPr>
              <w:t xml:space="preserve"> </w:t>
            </w:r>
            <w:r w:rsidRPr="00F02E94">
              <w:rPr>
                <w:rFonts w:ascii="Arial" w:hAnsi="Arial" w:cs="Arial"/>
                <w:b/>
                <w:bCs/>
                <w:noProof/>
                <w:sz w:val="20"/>
                <w:szCs w:val="20"/>
              </w:rPr>
              <w:t>154</w:t>
            </w:r>
            <w:r w:rsidRPr="00F02E94">
              <w:rPr>
                <w:rFonts w:ascii="Arial" w:hAnsi="Arial" w:cs="Arial"/>
                <w:noProof/>
                <w:sz w:val="20"/>
                <w:szCs w:val="20"/>
              </w:rPr>
              <w:t>: 899–907.</w:t>
            </w:r>
          </w:p>
          <w:p w14:paraId="0DBF92D3" w14:textId="77777777" w:rsidR="00F02E94" w:rsidRPr="00F02E94" w:rsidRDefault="00F02E94" w:rsidP="00CE6A17">
            <w:pPr>
              <w:widowControl w:val="0"/>
              <w:autoSpaceDE w:val="0"/>
              <w:autoSpaceDN w:val="0"/>
              <w:adjustRightInd w:val="0"/>
              <w:ind w:left="249" w:hanging="249"/>
              <w:rPr>
                <w:rFonts w:ascii="Arial" w:hAnsi="Arial" w:cs="Arial"/>
                <w:noProof/>
                <w:sz w:val="20"/>
                <w:szCs w:val="20"/>
              </w:rPr>
            </w:pPr>
            <w:r w:rsidRPr="00F02E94">
              <w:rPr>
                <w:rFonts w:ascii="Arial" w:hAnsi="Arial" w:cs="Arial"/>
                <w:noProof/>
                <w:sz w:val="20"/>
                <w:szCs w:val="20"/>
              </w:rPr>
              <w:t xml:space="preserve">Shirai Y, Tomaru Y, Takao Y, Suzuki H, Nagumo T, Nagasaki K. (2008). Isolation and characterization of a single-stranded RNA virus infecting the marine planktonic diatom </w:t>
            </w:r>
            <w:r w:rsidRPr="002C2EB0">
              <w:rPr>
                <w:rFonts w:ascii="Arial" w:hAnsi="Arial" w:cs="Arial"/>
                <w:i/>
                <w:noProof/>
                <w:sz w:val="20"/>
                <w:szCs w:val="20"/>
              </w:rPr>
              <w:t>Chaetoceros tenuissimus</w:t>
            </w:r>
            <w:r w:rsidRPr="00F02E94">
              <w:rPr>
                <w:rFonts w:ascii="Arial" w:hAnsi="Arial" w:cs="Arial"/>
                <w:noProof/>
                <w:sz w:val="20"/>
                <w:szCs w:val="20"/>
              </w:rPr>
              <w:t xml:space="preserve"> Meunier. </w:t>
            </w:r>
            <w:r w:rsidRPr="00F02E94">
              <w:rPr>
                <w:rFonts w:ascii="Arial" w:hAnsi="Arial" w:cs="Arial"/>
                <w:i/>
                <w:iCs/>
                <w:noProof/>
                <w:sz w:val="20"/>
                <w:szCs w:val="20"/>
              </w:rPr>
              <w:t>Appl Environ Microbiol</w:t>
            </w:r>
            <w:r w:rsidRPr="00F02E94">
              <w:rPr>
                <w:rFonts w:ascii="Arial" w:hAnsi="Arial" w:cs="Arial"/>
                <w:noProof/>
                <w:sz w:val="20"/>
                <w:szCs w:val="20"/>
              </w:rPr>
              <w:t xml:space="preserve"> </w:t>
            </w:r>
            <w:r w:rsidRPr="00F02E94">
              <w:rPr>
                <w:rFonts w:ascii="Arial" w:hAnsi="Arial" w:cs="Arial"/>
                <w:b/>
                <w:bCs/>
                <w:noProof/>
                <w:sz w:val="20"/>
                <w:szCs w:val="20"/>
              </w:rPr>
              <w:t>74</w:t>
            </w:r>
            <w:r w:rsidRPr="00F02E94">
              <w:rPr>
                <w:rFonts w:ascii="Arial" w:hAnsi="Arial" w:cs="Arial"/>
                <w:noProof/>
                <w:sz w:val="20"/>
                <w:szCs w:val="20"/>
              </w:rPr>
              <w:t>: 4022–4027.</w:t>
            </w:r>
          </w:p>
          <w:p w14:paraId="380E3F3B" w14:textId="77777777" w:rsidR="00F02E94" w:rsidRPr="00F02E94" w:rsidRDefault="00F02E94" w:rsidP="00CE6A17">
            <w:pPr>
              <w:widowControl w:val="0"/>
              <w:autoSpaceDE w:val="0"/>
              <w:autoSpaceDN w:val="0"/>
              <w:adjustRightInd w:val="0"/>
              <w:ind w:left="249" w:hanging="249"/>
              <w:rPr>
                <w:rFonts w:ascii="Arial" w:hAnsi="Arial" w:cs="Arial"/>
                <w:noProof/>
                <w:sz w:val="20"/>
                <w:szCs w:val="20"/>
              </w:rPr>
            </w:pPr>
            <w:r w:rsidRPr="00F02E94">
              <w:rPr>
                <w:rFonts w:ascii="Arial" w:hAnsi="Arial" w:cs="Arial"/>
                <w:noProof/>
                <w:sz w:val="20"/>
                <w:szCs w:val="20"/>
              </w:rPr>
              <w:t xml:space="preserve">Tai V, Lawrence JE, Lang AS, Chan AM, Culley AI, Suttle CA. (2003). Characterization of HaRNAV, a single-stranded RNA virus causing lysis of </w:t>
            </w:r>
            <w:r w:rsidRPr="002C2EB0">
              <w:rPr>
                <w:rFonts w:ascii="Arial" w:hAnsi="Arial" w:cs="Arial"/>
                <w:i/>
                <w:noProof/>
                <w:sz w:val="20"/>
                <w:szCs w:val="20"/>
              </w:rPr>
              <w:t>Heterosigma akashiwo</w:t>
            </w:r>
            <w:r w:rsidRPr="00F02E94">
              <w:rPr>
                <w:rFonts w:ascii="Arial" w:hAnsi="Arial" w:cs="Arial"/>
                <w:noProof/>
                <w:sz w:val="20"/>
                <w:szCs w:val="20"/>
              </w:rPr>
              <w:t xml:space="preserve"> (Raphidophyceae). </w:t>
            </w:r>
            <w:r w:rsidRPr="00F02E94">
              <w:rPr>
                <w:rFonts w:ascii="Arial" w:hAnsi="Arial" w:cs="Arial"/>
                <w:i/>
                <w:iCs/>
                <w:noProof/>
                <w:sz w:val="20"/>
                <w:szCs w:val="20"/>
              </w:rPr>
              <w:t>J Phycol</w:t>
            </w:r>
            <w:r w:rsidRPr="00F02E94">
              <w:rPr>
                <w:rFonts w:ascii="Arial" w:hAnsi="Arial" w:cs="Arial"/>
                <w:noProof/>
                <w:sz w:val="20"/>
                <w:szCs w:val="20"/>
              </w:rPr>
              <w:t xml:space="preserve"> </w:t>
            </w:r>
            <w:r w:rsidRPr="00F02E94">
              <w:rPr>
                <w:rFonts w:ascii="Arial" w:hAnsi="Arial" w:cs="Arial"/>
                <w:b/>
                <w:bCs/>
                <w:noProof/>
                <w:sz w:val="20"/>
                <w:szCs w:val="20"/>
              </w:rPr>
              <w:t>39</w:t>
            </w:r>
            <w:r w:rsidRPr="00F02E94">
              <w:rPr>
                <w:rFonts w:ascii="Arial" w:hAnsi="Arial" w:cs="Arial"/>
                <w:noProof/>
                <w:sz w:val="20"/>
                <w:szCs w:val="20"/>
              </w:rPr>
              <w:t>: 343–352.</w:t>
            </w:r>
          </w:p>
          <w:p w14:paraId="159C97DF" w14:textId="77777777" w:rsidR="00F02E94" w:rsidRPr="00F02E94" w:rsidRDefault="00F02E94" w:rsidP="00CE6A17">
            <w:pPr>
              <w:widowControl w:val="0"/>
              <w:autoSpaceDE w:val="0"/>
              <w:autoSpaceDN w:val="0"/>
              <w:adjustRightInd w:val="0"/>
              <w:ind w:left="249" w:hanging="249"/>
              <w:rPr>
                <w:rFonts w:ascii="Arial" w:hAnsi="Arial" w:cs="Arial"/>
                <w:noProof/>
                <w:sz w:val="20"/>
                <w:szCs w:val="20"/>
              </w:rPr>
            </w:pPr>
            <w:r w:rsidRPr="00F02E94">
              <w:rPr>
                <w:rFonts w:ascii="Arial" w:hAnsi="Arial" w:cs="Arial"/>
                <w:noProof/>
                <w:sz w:val="20"/>
                <w:szCs w:val="20"/>
              </w:rPr>
              <w:t xml:space="preserve">Takao Y, Mise K, Nagasaki K, Okuno T, Honda D. (2006). Complete nucleotide sequence and genome organization of a single-stranded RNA virus infecting the marine fungoid protist. </w:t>
            </w:r>
            <w:r w:rsidRPr="00F02E94">
              <w:rPr>
                <w:rFonts w:ascii="Arial" w:hAnsi="Arial" w:cs="Arial"/>
                <w:i/>
                <w:iCs/>
                <w:noProof/>
                <w:sz w:val="20"/>
                <w:szCs w:val="20"/>
              </w:rPr>
              <w:t>J Gen Virol</w:t>
            </w:r>
            <w:r w:rsidRPr="00F02E94">
              <w:rPr>
                <w:rFonts w:ascii="Arial" w:hAnsi="Arial" w:cs="Arial"/>
                <w:noProof/>
                <w:sz w:val="20"/>
                <w:szCs w:val="20"/>
              </w:rPr>
              <w:t xml:space="preserve"> </w:t>
            </w:r>
            <w:r w:rsidRPr="00F02E94">
              <w:rPr>
                <w:rFonts w:ascii="Arial" w:hAnsi="Arial" w:cs="Arial"/>
                <w:b/>
                <w:bCs/>
                <w:noProof/>
                <w:sz w:val="20"/>
                <w:szCs w:val="20"/>
              </w:rPr>
              <w:t>87</w:t>
            </w:r>
            <w:r w:rsidRPr="00F02E94">
              <w:rPr>
                <w:rFonts w:ascii="Arial" w:hAnsi="Arial" w:cs="Arial"/>
                <w:noProof/>
                <w:sz w:val="20"/>
                <w:szCs w:val="20"/>
              </w:rPr>
              <w:t>: 723–733.</w:t>
            </w:r>
          </w:p>
          <w:p w14:paraId="12AA8097" w14:textId="77777777" w:rsidR="00F02E94" w:rsidRPr="00F02E94" w:rsidRDefault="00F02E94" w:rsidP="00CE6A17">
            <w:pPr>
              <w:widowControl w:val="0"/>
              <w:autoSpaceDE w:val="0"/>
              <w:autoSpaceDN w:val="0"/>
              <w:adjustRightInd w:val="0"/>
              <w:ind w:left="249" w:hanging="249"/>
              <w:rPr>
                <w:rFonts w:ascii="Arial" w:hAnsi="Arial" w:cs="Arial"/>
                <w:noProof/>
                <w:sz w:val="20"/>
                <w:szCs w:val="20"/>
              </w:rPr>
            </w:pPr>
            <w:r w:rsidRPr="00F02E94">
              <w:rPr>
                <w:rFonts w:ascii="Arial" w:hAnsi="Arial" w:cs="Arial"/>
                <w:noProof/>
                <w:sz w:val="20"/>
                <w:szCs w:val="20"/>
              </w:rPr>
              <w:t xml:space="preserve">Tomaru Y, Takao Y, Suzuki H, Nagumo T, Nagasaki K. (2009). Isolation and characterization of a single-stranded RNA virus infecting the bloom-forming diatom </w:t>
            </w:r>
            <w:r w:rsidRPr="002C2EB0">
              <w:rPr>
                <w:rFonts w:ascii="Arial" w:hAnsi="Arial" w:cs="Arial"/>
                <w:i/>
                <w:noProof/>
                <w:sz w:val="20"/>
                <w:szCs w:val="20"/>
              </w:rPr>
              <w:t>Chaetoceros socialis</w:t>
            </w:r>
            <w:r w:rsidRPr="00F02E94">
              <w:rPr>
                <w:rFonts w:ascii="Arial" w:hAnsi="Arial" w:cs="Arial"/>
                <w:noProof/>
                <w:sz w:val="20"/>
                <w:szCs w:val="20"/>
              </w:rPr>
              <w:t xml:space="preserve">. </w:t>
            </w:r>
            <w:r w:rsidRPr="00F02E94">
              <w:rPr>
                <w:rFonts w:ascii="Arial" w:hAnsi="Arial" w:cs="Arial"/>
                <w:i/>
                <w:iCs/>
                <w:noProof/>
                <w:sz w:val="20"/>
                <w:szCs w:val="20"/>
              </w:rPr>
              <w:t>Appl Environ Microbiol</w:t>
            </w:r>
            <w:r w:rsidRPr="00F02E94">
              <w:rPr>
                <w:rFonts w:ascii="Arial" w:hAnsi="Arial" w:cs="Arial"/>
                <w:noProof/>
                <w:sz w:val="20"/>
                <w:szCs w:val="20"/>
              </w:rPr>
              <w:t xml:space="preserve"> </w:t>
            </w:r>
            <w:r w:rsidRPr="00F02E94">
              <w:rPr>
                <w:rFonts w:ascii="Arial" w:hAnsi="Arial" w:cs="Arial"/>
                <w:b/>
                <w:bCs/>
                <w:noProof/>
                <w:sz w:val="20"/>
                <w:szCs w:val="20"/>
              </w:rPr>
              <w:t>75</w:t>
            </w:r>
            <w:r w:rsidRPr="00F02E94">
              <w:rPr>
                <w:rFonts w:ascii="Arial" w:hAnsi="Arial" w:cs="Arial"/>
                <w:noProof/>
                <w:sz w:val="20"/>
                <w:szCs w:val="20"/>
              </w:rPr>
              <w:t>: 2375–2381.</w:t>
            </w:r>
          </w:p>
          <w:p w14:paraId="3213DAB4" w14:textId="6208D803" w:rsidR="00F02E94" w:rsidRDefault="00F02E94" w:rsidP="00CE6A17">
            <w:pPr>
              <w:widowControl w:val="0"/>
              <w:autoSpaceDE w:val="0"/>
              <w:autoSpaceDN w:val="0"/>
              <w:adjustRightInd w:val="0"/>
              <w:ind w:left="249" w:hanging="249"/>
              <w:rPr>
                <w:rFonts w:ascii="Arial" w:hAnsi="Arial" w:cs="Arial"/>
                <w:noProof/>
                <w:sz w:val="20"/>
                <w:szCs w:val="20"/>
              </w:rPr>
            </w:pPr>
            <w:r w:rsidRPr="00F02E94">
              <w:rPr>
                <w:rFonts w:ascii="Arial" w:hAnsi="Arial" w:cs="Arial"/>
                <w:noProof/>
                <w:sz w:val="20"/>
                <w:szCs w:val="20"/>
              </w:rPr>
              <w:t xml:space="preserve">Tomaru Y, Toyoda K, Kimura K, Hata N, Yoshida M, Nagasaki K. (2012). First evidence for the existence of pennate diatom viruses. </w:t>
            </w:r>
            <w:r w:rsidRPr="00F02E94">
              <w:rPr>
                <w:rFonts w:ascii="Arial" w:hAnsi="Arial" w:cs="Arial"/>
                <w:i/>
                <w:iCs/>
                <w:noProof/>
                <w:sz w:val="20"/>
                <w:szCs w:val="20"/>
              </w:rPr>
              <w:t>ISME J</w:t>
            </w:r>
            <w:r w:rsidRPr="00F02E94">
              <w:rPr>
                <w:rFonts w:ascii="Arial" w:hAnsi="Arial" w:cs="Arial"/>
                <w:noProof/>
                <w:sz w:val="20"/>
                <w:szCs w:val="20"/>
              </w:rPr>
              <w:t xml:space="preserve"> </w:t>
            </w:r>
            <w:r w:rsidRPr="00F02E94">
              <w:rPr>
                <w:rFonts w:ascii="Arial" w:hAnsi="Arial" w:cs="Arial"/>
                <w:b/>
                <w:bCs/>
                <w:noProof/>
                <w:sz w:val="20"/>
                <w:szCs w:val="20"/>
              </w:rPr>
              <w:t>6</w:t>
            </w:r>
            <w:r w:rsidRPr="00F02E94">
              <w:rPr>
                <w:rFonts w:ascii="Arial" w:hAnsi="Arial" w:cs="Arial"/>
                <w:noProof/>
                <w:sz w:val="20"/>
                <w:szCs w:val="20"/>
              </w:rPr>
              <w:t>: 1445–1448.</w:t>
            </w:r>
          </w:p>
          <w:p w14:paraId="0853E394" w14:textId="2C55BEBC" w:rsidR="00356090" w:rsidRPr="00F02E94" w:rsidRDefault="00356090" w:rsidP="00CE6A17">
            <w:pPr>
              <w:widowControl w:val="0"/>
              <w:autoSpaceDE w:val="0"/>
              <w:autoSpaceDN w:val="0"/>
              <w:adjustRightInd w:val="0"/>
              <w:ind w:left="249" w:hanging="249"/>
              <w:rPr>
                <w:rFonts w:ascii="Arial" w:hAnsi="Arial" w:cs="Arial"/>
                <w:noProof/>
                <w:sz w:val="20"/>
                <w:szCs w:val="20"/>
              </w:rPr>
            </w:pPr>
            <w:r w:rsidRPr="00356090">
              <w:rPr>
                <w:rFonts w:ascii="Arial" w:hAnsi="Arial" w:cs="Arial"/>
                <w:noProof/>
                <w:sz w:val="20"/>
                <w:szCs w:val="20"/>
                <w:lang w:val="en-CA"/>
              </w:rPr>
              <w:t xml:space="preserve">Tomaru Y, Toyoda K, Kimura K, Takao Y, Sakurada K, Nakayama N, </w:t>
            </w:r>
            <w:r w:rsidRPr="00356090">
              <w:rPr>
                <w:rFonts w:ascii="Arial" w:hAnsi="Arial" w:cs="Arial"/>
                <w:i/>
                <w:iCs/>
                <w:noProof/>
                <w:sz w:val="20"/>
                <w:szCs w:val="20"/>
                <w:lang w:val="en-CA"/>
              </w:rPr>
              <w:t>et al.</w:t>
            </w:r>
            <w:r w:rsidRPr="00356090">
              <w:rPr>
                <w:rFonts w:ascii="Arial" w:hAnsi="Arial" w:cs="Arial"/>
                <w:noProof/>
                <w:sz w:val="20"/>
                <w:szCs w:val="20"/>
                <w:lang w:val="en-CA"/>
              </w:rPr>
              <w:t xml:space="preserve"> (2013). Isolation and characterization of a single-stranded RNA virus that infects the marine planktonic diatom </w:t>
            </w:r>
            <w:r w:rsidRPr="00356090">
              <w:rPr>
                <w:rFonts w:ascii="Arial" w:hAnsi="Arial" w:cs="Arial"/>
                <w:i/>
                <w:noProof/>
                <w:sz w:val="20"/>
                <w:szCs w:val="20"/>
                <w:lang w:val="en-CA"/>
              </w:rPr>
              <w:t>Chaetoceros</w:t>
            </w:r>
            <w:r w:rsidRPr="00356090">
              <w:rPr>
                <w:rFonts w:ascii="Arial" w:hAnsi="Arial" w:cs="Arial"/>
                <w:noProof/>
                <w:sz w:val="20"/>
                <w:szCs w:val="20"/>
                <w:lang w:val="en-CA"/>
              </w:rPr>
              <w:t xml:space="preserve"> sp. (SS08-C03). </w:t>
            </w:r>
            <w:r w:rsidRPr="00356090">
              <w:rPr>
                <w:rFonts w:ascii="Arial" w:hAnsi="Arial" w:cs="Arial"/>
                <w:i/>
                <w:iCs/>
                <w:noProof/>
                <w:sz w:val="20"/>
                <w:szCs w:val="20"/>
                <w:lang w:val="en-CA"/>
              </w:rPr>
              <w:t>Phycol Res</w:t>
            </w:r>
            <w:r w:rsidRPr="00356090">
              <w:rPr>
                <w:rFonts w:ascii="Arial" w:hAnsi="Arial" w:cs="Arial"/>
                <w:noProof/>
                <w:sz w:val="20"/>
                <w:szCs w:val="20"/>
                <w:lang w:val="en-CA"/>
              </w:rPr>
              <w:t xml:space="preserve"> </w:t>
            </w:r>
            <w:r w:rsidRPr="00356090">
              <w:rPr>
                <w:rFonts w:ascii="Arial" w:hAnsi="Arial" w:cs="Arial"/>
                <w:b/>
                <w:bCs/>
                <w:noProof/>
                <w:sz w:val="20"/>
                <w:szCs w:val="20"/>
                <w:lang w:val="en-CA"/>
              </w:rPr>
              <w:t>61</w:t>
            </w:r>
            <w:r w:rsidRPr="00356090">
              <w:rPr>
                <w:rFonts w:ascii="Arial" w:hAnsi="Arial" w:cs="Arial"/>
                <w:noProof/>
                <w:sz w:val="20"/>
                <w:szCs w:val="20"/>
                <w:lang w:val="en-CA"/>
              </w:rPr>
              <w:t>: 27–36.</w:t>
            </w:r>
          </w:p>
          <w:p w14:paraId="5D7A5D88" w14:textId="037BAD07" w:rsidR="00F02E94" w:rsidRPr="00F02E94" w:rsidRDefault="00F02E94" w:rsidP="00CE6A17">
            <w:pPr>
              <w:widowControl w:val="0"/>
              <w:autoSpaceDE w:val="0"/>
              <w:autoSpaceDN w:val="0"/>
              <w:adjustRightInd w:val="0"/>
              <w:ind w:left="249" w:hanging="249"/>
              <w:rPr>
                <w:rFonts w:ascii="Arial" w:hAnsi="Arial" w:cs="Arial"/>
                <w:noProof/>
                <w:sz w:val="20"/>
                <w:szCs w:val="20"/>
              </w:rPr>
            </w:pPr>
          </w:p>
          <w:p w14:paraId="0B603919" w14:textId="16C20D9B" w:rsidR="000D0070" w:rsidRPr="00C61931" w:rsidRDefault="00F02E94" w:rsidP="00CE6A17">
            <w:pPr>
              <w:pStyle w:val="BodyTextIndent"/>
              <w:ind w:left="249" w:hanging="249"/>
              <w:rPr>
                <w:rFonts w:ascii="Times New Roman" w:hAnsi="Times New Roman"/>
                <w:color w:val="000000"/>
              </w:rPr>
            </w:pPr>
            <w:r w:rsidRPr="00F02E94">
              <w:rPr>
                <w:rFonts w:ascii="Arial" w:hAnsi="Arial" w:cs="Arial"/>
                <w:sz w:val="20"/>
              </w:rPr>
              <w:fldChar w:fldCharType="end"/>
            </w:r>
          </w:p>
        </w:tc>
      </w:tr>
    </w:tbl>
    <w:p w14:paraId="2D8CB39C" w14:textId="6E1FC416" w:rsidR="000D0070" w:rsidRPr="000D0070" w:rsidRDefault="000D0070" w:rsidP="000D0070">
      <w:pPr>
        <w:spacing w:line="276" w:lineRule="auto"/>
        <w:rPr>
          <w:rFonts w:ascii="Arial" w:hAnsi="Arial" w:cs="Arial"/>
          <w:sz w:val="16"/>
          <w:szCs w:val="16"/>
        </w:rPr>
      </w:pPr>
    </w:p>
    <w:sectPr w:rsidR="000D0070" w:rsidRPr="000D0070" w:rsidSect="000D0070">
      <w:pgSz w:w="11894" w:h="16819"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E8F3A" w14:textId="77777777" w:rsidR="001C5A77" w:rsidRDefault="001C5A77" w:rsidP="00BC659A">
      <w:pPr>
        <w:pStyle w:val="Header"/>
      </w:pPr>
      <w:r>
        <w:separator/>
      </w:r>
    </w:p>
  </w:endnote>
  <w:endnote w:type="continuationSeparator" w:id="0">
    <w:p w14:paraId="53F1AB01" w14:textId="77777777" w:rsidR="001C5A77" w:rsidRDefault="001C5A77" w:rsidP="00BC659A">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B156B" w14:textId="77777777"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BC659A">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BC659A">
      <w:rPr>
        <w:rFonts w:ascii="Arial" w:hAnsi="Arial" w:cs="Arial"/>
        <w:noProof/>
        <w:color w:val="808080"/>
        <w:sz w:val="20"/>
      </w:rPr>
      <w:t>6</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9ED3D" w14:textId="77777777" w:rsidR="001C5A77" w:rsidRDefault="001C5A77" w:rsidP="00BC659A">
      <w:pPr>
        <w:pStyle w:val="Header"/>
      </w:pPr>
      <w:r>
        <w:separator/>
      </w:r>
    </w:p>
  </w:footnote>
  <w:footnote w:type="continuationSeparator" w:id="0">
    <w:p w14:paraId="16D46ACF" w14:textId="77777777" w:rsidR="001C5A77" w:rsidRDefault="001C5A77" w:rsidP="00BC659A">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16B83" w14:textId="77777777" w:rsidR="007E6C07" w:rsidRPr="00F369A4" w:rsidRDefault="00DC2ACB" w:rsidP="00802D02">
    <w:pPr>
      <w:pStyle w:val="Header"/>
      <w:jc w:val="right"/>
      <w:rPr>
        <w:rFonts w:ascii="Calibri" w:hAnsi="Calibri"/>
        <w:sz w:val="22"/>
        <w:szCs w:val="22"/>
      </w:rPr>
    </w:pPr>
    <w:r>
      <w:rPr>
        <w:rFonts w:ascii="Calibri" w:hAnsi="Calibri"/>
        <w:sz w:val="22"/>
        <w:szCs w:val="22"/>
      </w:rPr>
      <w:t xml:space="preserve">February </w:t>
    </w:r>
    <w:r w:rsidR="007E6C07"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1D337C"/>
    <w:multiLevelType w:val="multilevel"/>
    <w:tmpl w:val="A1CC9536"/>
    <w:lvl w:ilvl="0">
      <w:start w:val="5"/>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288" w:hanging="720"/>
      </w:pPr>
      <w:rPr>
        <w:rFonts w:hint="default"/>
        <w:i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9"/>
  </w:num>
  <w:num w:numId="4">
    <w:abstractNumId w:val="6"/>
  </w:num>
  <w:num w:numId="5">
    <w:abstractNumId w:val="20"/>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1"/>
  </w:num>
  <w:num w:numId="13">
    <w:abstractNumId w:val="17"/>
  </w:num>
  <w:num w:numId="14">
    <w:abstractNumId w:val="22"/>
  </w:num>
  <w:num w:numId="15">
    <w:abstractNumId w:val="23"/>
  </w:num>
  <w:num w:numId="16">
    <w:abstractNumId w:val="4"/>
  </w:num>
  <w:num w:numId="17">
    <w:abstractNumId w:val="15"/>
  </w:num>
  <w:num w:numId="18">
    <w:abstractNumId w:val="11"/>
  </w:num>
  <w:num w:numId="19">
    <w:abstractNumId w:val="3"/>
  </w:num>
  <w:num w:numId="20">
    <w:abstractNumId w:val="24"/>
  </w:num>
  <w:num w:numId="21">
    <w:abstractNumId w:val="2"/>
  </w:num>
  <w:num w:numId="22">
    <w:abstractNumId w:val="5"/>
  </w:num>
  <w:num w:numId="23">
    <w:abstractNumId w:val="13"/>
  </w:num>
  <w:num w:numId="24">
    <w:abstractNumId w:val="8"/>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6519"/>
    <w:rsid w:val="00024051"/>
    <w:rsid w:val="000269EF"/>
    <w:rsid w:val="000315E5"/>
    <w:rsid w:val="00034DE5"/>
    <w:rsid w:val="000360CB"/>
    <w:rsid w:val="000420CB"/>
    <w:rsid w:val="0004304B"/>
    <w:rsid w:val="0005255E"/>
    <w:rsid w:val="00072CC5"/>
    <w:rsid w:val="00091465"/>
    <w:rsid w:val="00093DD3"/>
    <w:rsid w:val="00096182"/>
    <w:rsid w:val="000A2620"/>
    <w:rsid w:val="000A6DE3"/>
    <w:rsid w:val="000A7F1C"/>
    <w:rsid w:val="000B2E34"/>
    <w:rsid w:val="000B7774"/>
    <w:rsid w:val="000C0126"/>
    <w:rsid w:val="000C32A9"/>
    <w:rsid w:val="000D0070"/>
    <w:rsid w:val="000D2F03"/>
    <w:rsid w:val="000D3640"/>
    <w:rsid w:val="000F5890"/>
    <w:rsid w:val="000F5A87"/>
    <w:rsid w:val="00100092"/>
    <w:rsid w:val="00104A4B"/>
    <w:rsid w:val="00104D28"/>
    <w:rsid w:val="0010595F"/>
    <w:rsid w:val="00114BD4"/>
    <w:rsid w:val="0012008F"/>
    <w:rsid w:val="001239A7"/>
    <w:rsid w:val="0012796D"/>
    <w:rsid w:val="00140306"/>
    <w:rsid w:val="001551A8"/>
    <w:rsid w:val="001578A6"/>
    <w:rsid w:val="00163631"/>
    <w:rsid w:val="00163B45"/>
    <w:rsid w:val="001664DF"/>
    <w:rsid w:val="0017329D"/>
    <w:rsid w:val="00173983"/>
    <w:rsid w:val="0017739A"/>
    <w:rsid w:val="001811B7"/>
    <w:rsid w:val="00185699"/>
    <w:rsid w:val="001946B2"/>
    <w:rsid w:val="001B304D"/>
    <w:rsid w:val="001C5A77"/>
    <w:rsid w:val="001C5EE1"/>
    <w:rsid w:val="001E59C1"/>
    <w:rsid w:val="001E7FD5"/>
    <w:rsid w:val="001F4031"/>
    <w:rsid w:val="00202BB3"/>
    <w:rsid w:val="00210B49"/>
    <w:rsid w:val="00212269"/>
    <w:rsid w:val="002129A8"/>
    <w:rsid w:val="0022566F"/>
    <w:rsid w:val="002361B7"/>
    <w:rsid w:val="00236673"/>
    <w:rsid w:val="00252570"/>
    <w:rsid w:val="002539A7"/>
    <w:rsid w:val="00260377"/>
    <w:rsid w:val="00265E5A"/>
    <w:rsid w:val="002722A4"/>
    <w:rsid w:val="002732D1"/>
    <w:rsid w:val="00275425"/>
    <w:rsid w:val="002777A3"/>
    <w:rsid w:val="0028367A"/>
    <w:rsid w:val="00283FE0"/>
    <w:rsid w:val="0028627E"/>
    <w:rsid w:val="00291213"/>
    <w:rsid w:val="002930D6"/>
    <w:rsid w:val="00295698"/>
    <w:rsid w:val="002978A6"/>
    <w:rsid w:val="002A4018"/>
    <w:rsid w:val="002A7C7C"/>
    <w:rsid w:val="002A7D6D"/>
    <w:rsid w:val="002B75AB"/>
    <w:rsid w:val="002C2EB0"/>
    <w:rsid w:val="002E36D5"/>
    <w:rsid w:val="002F39FC"/>
    <w:rsid w:val="00304104"/>
    <w:rsid w:val="00306A5E"/>
    <w:rsid w:val="00315AEE"/>
    <w:rsid w:val="003311E6"/>
    <w:rsid w:val="00342A81"/>
    <w:rsid w:val="00342D4D"/>
    <w:rsid w:val="003433D8"/>
    <w:rsid w:val="0034563C"/>
    <w:rsid w:val="003538F3"/>
    <w:rsid w:val="00356090"/>
    <w:rsid w:val="003563FA"/>
    <w:rsid w:val="003623D9"/>
    <w:rsid w:val="00364F36"/>
    <w:rsid w:val="003676E2"/>
    <w:rsid w:val="00377A06"/>
    <w:rsid w:val="003976C9"/>
    <w:rsid w:val="003A0BE4"/>
    <w:rsid w:val="003A48CF"/>
    <w:rsid w:val="003A4E70"/>
    <w:rsid w:val="003A6C76"/>
    <w:rsid w:val="003A707F"/>
    <w:rsid w:val="003B1954"/>
    <w:rsid w:val="003B7125"/>
    <w:rsid w:val="003C2963"/>
    <w:rsid w:val="003D08E5"/>
    <w:rsid w:val="003E02C3"/>
    <w:rsid w:val="003E3AB2"/>
    <w:rsid w:val="003E50A5"/>
    <w:rsid w:val="003E7EEC"/>
    <w:rsid w:val="003F0180"/>
    <w:rsid w:val="003F5E35"/>
    <w:rsid w:val="00400C3B"/>
    <w:rsid w:val="00402B0B"/>
    <w:rsid w:val="00404ECA"/>
    <w:rsid w:val="004105B7"/>
    <w:rsid w:val="00413670"/>
    <w:rsid w:val="004152C9"/>
    <w:rsid w:val="00422FF0"/>
    <w:rsid w:val="004435EC"/>
    <w:rsid w:val="00444E1E"/>
    <w:rsid w:val="00447321"/>
    <w:rsid w:val="0044774D"/>
    <w:rsid w:val="004675AA"/>
    <w:rsid w:val="004710EC"/>
    <w:rsid w:val="0047500D"/>
    <w:rsid w:val="004937AC"/>
    <w:rsid w:val="00494623"/>
    <w:rsid w:val="004A350D"/>
    <w:rsid w:val="004A3DAC"/>
    <w:rsid w:val="004A6F2D"/>
    <w:rsid w:val="004B0C50"/>
    <w:rsid w:val="004B5D02"/>
    <w:rsid w:val="004C30A2"/>
    <w:rsid w:val="004C7BA9"/>
    <w:rsid w:val="004D1DAD"/>
    <w:rsid w:val="004D21E1"/>
    <w:rsid w:val="004D236F"/>
    <w:rsid w:val="004D46C8"/>
    <w:rsid w:val="004D5AE7"/>
    <w:rsid w:val="004D748F"/>
    <w:rsid w:val="004F0FC8"/>
    <w:rsid w:val="004F23EA"/>
    <w:rsid w:val="004F771E"/>
    <w:rsid w:val="0050228B"/>
    <w:rsid w:val="00503E8B"/>
    <w:rsid w:val="00505D9F"/>
    <w:rsid w:val="0050662A"/>
    <w:rsid w:val="0051054B"/>
    <w:rsid w:val="00516D9F"/>
    <w:rsid w:val="005201AD"/>
    <w:rsid w:val="00521073"/>
    <w:rsid w:val="00522E71"/>
    <w:rsid w:val="00530EFE"/>
    <w:rsid w:val="00534EED"/>
    <w:rsid w:val="005368BD"/>
    <w:rsid w:val="005557FC"/>
    <w:rsid w:val="00572D74"/>
    <w:rsid w:val="00581C77"/>
    <w:rsid w:val="00581ED1"/>
    <w:rsid w:val="00590D25"/>
    <w:rsid w:val="005929A4"/>
    <w:rsid w:val="005953F1"/>
    <w:rsid w:val="005B600C"/>
    <w:rsid w:val="005B63EB"/>
    <w:rsid w:val="005D0BFD"/>
    <w:rsid w:val="005D19C9"/>
    <w:rsid w:val="005D7EC4"/>
    <w:rsid w:val="005D7F24"/>
    <w:rsid w:val="005F4309"/>
    <w:rsid w:val="005F53C1"/>
    <w:rsid w:val="00603CFD"/>
    <w:rsid w:val="006071CA"/>
    <w:rsid w:val="0061494C"/>
    <w:rsid w:val="006151EB"/>
    <w:rsid w:val="0061592E"/>
    <w:rsid w:val="00616487"/>
    <w:rsid w:val="00617B84"/>
    <w:rsid w:val="00623274"/>
    <w:rsid w:val="006309BD"/>
    <w:rsid w:val="00633947"/>
    <w:rsid w:val="00635404"/>
    <w:rsid w:val="00636B14"/>
    <w:rsid w:val="00637004"/>
    <w:rsid w:val="00637223"/>
    <w:rsid w:val="00650171"/>
    <w:rsid w:val="00671418"/>
    <w:rsid w:val="00687DAF"/>
    <w:rsid w:val="00692BE3"/>
    <w:rsid w:val="0069409C"/>
    <w:rsid w:val="006A1735"/>
    <w:rsid w:val="006A44CD"/>
    <w:rsid w:val="006A5704"/>
    <w:rsid w:val="006B2EE7"/>
    <w:rsid w:val="006C4A0C"/>
    <w:rsid w:val="006D1B4E"/>
    <w:rsid w:val="006D3CDB"/>
    <w:rsid w:val="006D59EF"/>
    <w:rsid w:val="006E0B7B"/>
    <w:rsid w:val="006F1ADE"/>
    <w:rsid w:val="006F44A4"/>
    <w:rsid w:val="006F7733"/>
    <w:rsid w:val="007016DD"/>
    <w:rsid w:val="00702CCD"/>
    <w:rsid w:val="00703E00"/>
    <w:rsid w:val="00704198"/>
    <w:rsid w:val="007135C0"/>
    <w:rsid w:val="00715B64"/>
    <w:rsid w:val="00720D17"/>
    <w:rsid w:val="00724281"/>
    <w:rsid w:val="00724490"/>
    <w:rsid w:val="00727292"/>
    <w:rsid w:val="00736F49"/>
    <w:rsid w:val="0073793D"/>
    <w:rsid w:val="00746025"/>
    <w:rsid w:val="00751194"/>
    <w:rsid w:val="00752D7B"/>
    <w:rsid w:val="007602A2"/>
    <w:rsid w:val="0076759D"/>
    <w:rsid w:val="00774CB4"/>
    <w:rsid w:val="007772C2"/>
    <w:rsid w:val="007878DB"/>
    <w:rsid w:val="00792B22"/>
    <w:rsid w:val="0079318D"/>
    <w:rsid w:val="007A5735"/>
    <w:rsid w:val="007B5B99"/>
    <w:rsid w:val="007C1657"/>
    <w:rsid w:val="007C793A"/>
    <w:rsid w:val="007C7E0E"/>
    <w:rsid w:val="007D246C"/>
    <w:rsid w:val="007D4C57"/>
    <w:rsid w:val="007D6DB6"/>
    <w:rsid w:val="007E5898"/>
    <w:rsid w:val="007E6C07"/>
    <w:rsid w:val="007F5109"/>
    <w:rsid w:val="0080060B"/>
    <w:rsid w:val="00800BFD"/>
    <w:rsid w:val="00801148"/>
    <w:rsid w:val="00802D02"/>
    <w:rsid w:val="008071B6"/>
    <w:rsid w:val="0081362D"/>
    <w:rsid w:val="008277F3"/>
    <w:rsid w:val="00830785"/>
    <w:rsid w:val="00835B67"/>
    <w:rsid w:val="008418CD"/>
    <w:rsid w:val="008442CB"/>
    <w:rsid w:val="008526F3"/>
    <w:rsid w:val="008563BE"/>
    <w:rsid w:val="008655D6"/>
    <w:rsid w:val="00872088"/>
    <w:rsid w:val="008762E5"/>
    <w:rsid w:val="008850F1"/>
    <w:rsid w:val="00890FAF"/>
    <w:rsid w:val="00891C67"/>
    <w:rsid w:val="008A612E"/>
    <w:rsid w:val="008A786A"/>
    <w:rsid w:val="008B6D5E"/>
    <w:rsid w:val="008C2CC4"/>
    <w:rsid w:val="008C7280"/>
    <w:rsid w:val="008C7B86"/>
    <w:rsid w:val="008E10B7"/>
    <w:rsid w:val="008E2333"/>
    <w:rsid w:val="008E4E0F"/>
    <w:rsid w:val="008E736E"/>
    <w:rsid w:val="008F03D2"/>
    <w:rsid w:val="008F1758"/>
    <w:rsid w:val="008F2BEE"/>
    <w:rsid w:val="008F4957"/>
    <w:rsid w:val="008F5FB1"/>
    <w:rsid w:val="008F6DE4"/>
    <w:rsid w:val="009062EF"/>
    <w:rsid w:val="00926A4D"/>
    <w:rsid w:val="009320C8"/>
    <w:rsid w:val="0093622B"/>
    <w:rsid w:val="009551D6"/>
    <w:rsid w:val="009564C1"/>
    <w:rsid w:val="009564E3"/>
    <w:rsid w:val="0096314E"/>
    <w:rsid w:val="0096368E"/>
    <w:rsid w:val="00963FA9"/>
    <w:rsid w:val="00965805"/>
    <w:rsid w:val="00970D45"/>
    <w:rsid w:val="00973680"/>
    <w:rsid w:val="009761BE"/>
    <w:rsid w:val="009845DD"/>
    <w:rsid w:val="009864D7"/>
    <w:rsid w:val="00986F6A"/>
    <w:rsid w:val="00987C77"/>
    <w:rsid w:val="009903E2"/>
    <w:rsid w:val="00991A82"/>
    <w:rsid w:val="0099268F"/>
    <w:rsid w:val="00995425"/>
    <w:rsid w:val="009A3DE5"/>
    <w:rsid w:val="009A6C98"/>
    <w:rsid w:val="009B1712"/>
    <w:rsid w:val="009B43ED"/>
    <w:rsid w:val="009C1EBB"/>
    <w:rsid w:val="009C463B"/>
    <w:rsid w:val="009D29FA"/>
    <w:rsid w:val="009E036E"/>
    <w:rsid w:val="009F32F7"/>
    <w:rsid w:val="009F602F"/>
    <w:rsid w:val="00A03AA4"/>
    <w:rsid w:val="00A11ACF"/>
    <w:rsid w:val="00A26EB0"/>
    <w:rsid w:val="00A27567"/>
    <w:rsid w:val="00A36B4E"/>
    <w:rsid w:val="00A4357C"/>
    <w:rsid w:val="00A46F55"/>
    <w:rsid w:val="00A52629"/>
    <w:rsid w:val="00A52718"/>
    <w:rsid w:val="00A56BC8"/>
    <w:rsid w:val="00A724DF"/>
    <w:rsid w:val="00A77BC1"/>
    <w:rsid w:val="00A80214"/>
    <w:rsid w:val="00A84D14"/>
    <w:rsid w:val="00A91DF9"/>
    <w:rsid w:val="00AA1E2F"/>
    <w:rsid w:val="00AA2C94"/>
    <w:rsid w:val="00AA308A"/>
    <w:rsid w:val="00AA3952"/>
    <w:rsid w:val="00AA601F"/>
    <w:rsid w:val="00AC0E72"/>
    <w:rsid w:val="00AD11F4"/>
    <w:rsid w:val="00AD3814"/>
    <w:rsid w:val="00AE2858"/>
    <w:rsid w:val="00AF63CD"/>
    <w:rsid w:val="00AF65C7"/>
    <w:rsid w:val="00AF7BB2"/>
    <w:rsid w:val="00B04CD6"/>
    <w:rsid w:val="00B12A01"/>
    <w:rsid w:val="00B12D76"/>
    <w:rsid w:val="00B216A1"/>
    <w:rsid w:val="00B21DDA"/>
    <w:rsid w:val="00B2254A"/>
    <w:rsid w:val="00B321E6"/>
    <w:rsid w:val="00B34F6A"/>
    <w:rsid w:val="00B45888"/>
    <w:rsid w:val="00B5488B"/>
    <w:rsid w:val="00B612D5"/>
    <w:rsid w:val="00B613A5"/>
    <w:rsid w:val="00B63708"/>
    <w:rsid w:val="00B845E3"/>
    <w:rsid w:val="00B84AA0"/>
    <w:rsid w:val="00B85D62"/>
    <w:rsid w:val="00B86BE8"/>
    <w:rsid w:val="00B91D87"/>
    <w:rsid w:val="00B94E8E"/>
    <w:rsid w:val="00BA3080"/>
    <w:rsid w:val="00BB7D24"/>
    <w:rsid w:val="00BC24C1"/>
    <w:rsid w:val="00BC659A"/>
    <w:rsid w:val="00BD1105"/>
    <w:rsid w:val="00BD4541"/>
    <w:rsid w:val="00BD47D7"/>
    <w:rsid w:val="00BE06F9"/>
    <w:rsid w:val="00BE18E9"/>
    <w:rsid w:val="00BE30B9"/>
    <w:rsid w:val="00BF7AA8"/>
    <w:rsid w:val="00C06EE4"/>
    <w:rsid w:val="00C12C1B"/>
    <w:rsid w:val="00C15EC4"/>
    <w:rsid w:val="00C165C2"/>
    <w:rsid w:val="00C245DB"/>
    <w:rsid w:val="00C267F8"/>
    <w:rsid w:val="00C27722"/>
    <w:rsid w:val="00C3224F"/>
    <w:rsid w:val="00C44DF4"/>
    <w:rsid w:val="00C46C65"/>
    <w:rsid w:val="00C55862"/>
    <w:rsid w:val="00C64F92"/>
    <w:rsid w:val="00C67A98"/>
    <w:rsid w:val="00C75039"/>
    <w:rsid w:val="00C762C9"/>
    <w:rsid w:val="00C80265"/>
    <w:rsid w:val="00C94A0B"/>
    <w:rsid w:val="00CA56E9"/>
    <w:rsid w:val="00CB3A13"/>
    <w:rsid w:val="00CB434C"/>
    <w:rsid w:val="00CB7C39"/>
    <w:rsid w:val="00CE0DE4"/>
    <w:rsid w:val="00CE2AB3"/>
    <w:rsid w:val="00CE408B"/>
    <w:rsid w:val="00CE5ECF"/>
    <w:rsid w:val="00CE6A17"/>
    <w:rsid w:val="00CF0A9B"/>
    <w:rsid w:val="00CF3890"/>
    <w:rsid w:val="00CF5168"/>
    <w:rsid w:val="00D0602A"/>
    <w:rsid w:val="00D109E6"/>
    <w:rsid w:val="00D13294"/>
    <w:rsid w:val="00D150CD"/>
    <w:rsid w:val="00D15256"/>
    <w:rsid w:val="00D157F5"/>
    <w:rsid w:val="00D15A4D"/>
    <w:rsid w:val="00D1634C"/>
    <w:rsid w:val="00D16A8B"/>
    <w:rsid w:val="00D2300C"/>
    <w:rsid w:val="00D23CE8"/>
    <w:rsid w:val="00D41B03"/>
    <w:rsid w:val="00D45CE9"/>
    <w:rsid w:val="00D4648E"/>
    <w:rsid w:val="00D51D2E"/>
    <w:rsid w:val="00D6107E"/>
    <w:rsid w:val="00D61121"/>
    <w:rsid w:val="00D62298"/>
    <w:rsid w:val="00D70DF3"/>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DF46B4"/>
    <w:rsid w:val="00E0208F"/>
    <w:rsid w:val="00E03681"/>
    <w:rsid w:val="00E11C94"/>
    <w:rsid w:val="00E11F4F"/>
    <w:rsid w:val="00E30A69"/>
    <w:rsid w:val="00E347C2"/>
    <w:rsid w:val="00E36F9D"/>
    <w:rsid w:val="00E41638"/>
    <w:rsid w:val="00E4413A"/>
    <w:rsid w:val="00E57A0B"/>
    <w:rsid w:val="00E60228"/>
    <w:rsid w:val="00E66C21"/>
    <w:rsid w:val="00E73F9A"/>
    <w:rsid w:val="00E946A5"/>
    <w:rsid w:val="00EA06D0"/>
    <w:rsid w:val="00EA1332"/>
    <w:rsid w:val="00EA5C82"/>
    <w:rsid w:val="00EA6CA5"/>
    <w:rsid w:val="00EB0413"/>
    <w:rsid w:val="00EB5BAF"/>
    <w:rsid w:val="00EC11F1"/>
    <w:rsid w:val="00EC4F18"/>
    <w:rsid w:val="00EF6615"/>
    <w:rsid w:val="00EF7D67"/>
    <w:rsid w:val="00F00D95"/>
    <w:rsid w:val="00F02E94"/>
    <w:rsid w:val="00F038BC"/>
    <w:rsid w:val="00F050DB"/>
    <w:rsid w:val="00F071D8"/>
    <w:rsid w:val="00F13CDC"/>
    <w:rsid w:val="00F31A99"/>
    <w:rsid w:val="00F343F2"/>
    <w:rsid w:val="00F369A4"/>
    <w:rsid w:val="00F41198"/>
    <w:rsid w:val="00F41F8B"/>
    <w:rsid w:val="00F42095"/>
    <w:rsid w:val="00F44D53"/>
    <w:rsid w:val="00F4759E"/>
    <w:rsid w:val="00F513AC"/>
    <w:rsid w:val="00F51B71"/>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B0061"/>
    <w:rsid w:val="00FC22F7"/>
    <w:rsid w:val="00FC636D"/>
    <w:rsid w:val="00FC66D8"/>
    <w:rsid w:val="00FD1731"/>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EF33B"/>
  <w15:chartTrackingRefBased/>
  <w15:docId w15:val="{9863A019-4E3F-486A-B9FD-34E30A8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F02E94"/>
    <w:pPr>
      <w:keepNext/>
      <w:keepLines/>
      <w:numPr>
        <w:numId w:val="25"/>
      </w:numPr>
      <w:spacing w:before="240" w:line="360" w:lineRule="auto"/>
      <w:outlineLvl w:val="0"/>
    </w:pPr>
    <w:rPr>
      <w:rFonts w:eastAsiaTheme="majorEastAsia" w:cstheme="majorBidi"/>
      <w:b/>
      <w:sz w:val="32"/>
      <w:szCs w:val="32"/>
      <w:lang w:val="en-CA"/>
    </w:rPr>
  </w:style>
  <w:style w:type="paragraph" w:styleId="Heading2">
    <w:name w:val="heading 2"/>
    <w:basedOn w:val="Normal"/>
    <w:next w:val="Normal"/>
    <w:link w:val="Heading2Char"/>
    <w:uiPriority w:val="9"/>
    <w:unhideWhenUsed/>
    <w:qFormat/>
    <w:rsid w:val="00F02E94"/>
    <w:pPr>
      <w:keepNext/>
      <w:keepLines/>
      <w:numPr>
        <w:ilvl w:val="1"/>
        <w:numId w:val="25"/>
      </w:numPr>
      <w:spacing w:before="40" w:line="360" w:lineRule="auto"/>
      <w:outlineLvl w:val="1"/>
    </w:pPr>
    <w:rPr>
      <w:rFonts w:eastAsiaTheme="majorEastAsia" w:cstheme="majorBidi"/>
      <w:b/>
      <w:sz w:val="26"/>
      <w:szCs w:val="26"/>
      <w:lang w:val="en-CA"/>
    </w:rPr>
  </w:style>
  <w:style w:type="paragraph" w:styleId="Heading3">
    <w:name w:val="heading 3"/>
    <w:basedOn w:val="Normal"/>
    <w:next w:val="Normal"/>
    <w:link w:val="Heading3Char"/>
    <w:uiPriority w:val="9"/>
    <w:unhideWhenUsed/>
    <w:qFormat/>
    <w:rsid w:val="00F02E94"/>
    <w:pPr>
      <w:keepNext/>
      <w:keepLines/>
      <w:numPr>
        <w:ilvl w:val="2"/>
        <w:numId w:val="25"/>
      </w:numPr>
      <w:spacing w:before="40" w:line="360" w:lineRule="auto"/>
      <w:outlineLvl w:val="2"/>
    </w:pPr>
    <w:rPr>
      <w:rFonts w:eastAsiaTheme="majorEastAsia" w:cstheme="majorBidi"/>
      <w:b/>
      <w:lang w:val="en-CA"/>
    </w:rPr>
  </w:style>
  <w:style w:type="paragraph" w:styleId="Heading4">
    <w:name w:val="heading 4"/>
    <w:basedOn w:val="Normal"/>
    <w:next w:val="Normal"/>
    <w:link w:val="Heading4Char"/>
    <w:uiPriority w:val="9"/>
    <w:unhideWhenUsed/>
    <w:qFormat/>
    <w:rsid w:val="00F02E94"/>
    <w:pPr>
      <w:keepNext/>
      <w:keepLines/>
      <w:numPr>
        <w:ilvl w:val="3"/>
        <w:numId w:val="25"/>
      </w:numPr>
      <w:spacing w:before="40" w:line="360" w:lineRule="auto"/>
      <w:outlineLvl w:val="3"/>
    </w:pPr>
    <w:rPr>
      <w:rFonts w:eastAsiaTheme="majorEastAsia" w:cstheme="majorBidi"/>
      <w:i/>
      <w:iCs/>
      <w:color w:val="000000" w:themeColor="text1"/>
      <w:lang w:val="en-CA"/>
    </w:rPr>
  </w:style>
  <w:style w:type="paragraph" w:styleId="Heading5">
    <w:name w:val="heading 5"/>
    <w:basedOn w:val="Normal"/>
    <w:next w:val="Normal"/>
    <w:link w:val="Heading5Char"/>
    <w:uiPriority w:val="9"/>
    <w:semiHidden/>
    <w:unhideWhenUsed/>
    <w:qFormat/>
    <w:rsid w:val="00F02E94"/>
    <w:pPr>
      <w:keepNext/>
      <w:keepLines/>
      <w:numPr>
        <w:ilvl w:val="4"/>
        <w:numId w:val="25"/>
      </w:numPr>
      <w:spacing w:before="40" w:line="360" w:lineRule="auto"/>
      <w:outlineLvl w:val="4"/>
    </w:pPr>
    <w:rPr>
      <w:rFonts w:asciiTheme="majorHAnsi" w:eastAsiaTheme="majorEastAsia" w:hAnsiTheme="majorHAnsi" w:cstheme="majorBidi"/>
      <w:color w:val="2E74B5" w:themeColor="accent1" w:themeShade="BF"/>
      <w:lang w:val="en-CA"/>
    </w:rPr>
  </w:style>
  <w:style w:type="paragraph" w:styleId="Heading6">
    <w:name w:val="heading 6"/>
    <w:basedOn w:val="Normal"/>
    <w:next w:val="Normal"/>
    <w:link w:val="Heading6Char"/>
    <w:uiPriority w:val="9"/>
    <w:semiHidden/>
    <w:unhideWhenUsed/>
    <w:qFormat/>
    <w:rsid w:val="00F02E94"/>
    <w:pPr>
      <w:keepNext/>
      <w:keepLines/>
      <w:numPr>
        <w:ilvl w:val="5"/>
        <w:numId w:val="25"/>
      </w:numPr>
      <w:spacing w:before="40" w:line="360" w:lineRule="auto"/>
      <w:outlineLvl w:val="5"/>
    </w:pPr>
    <w:rPr>
      <w:rFonts w:asciiTheme="majorHAnsi" w:eastAsiaTheme="majorEastAsia" w:hAnsiTheme="majorHAnsi" w:cstheme="majorBidi"/>
      <w:color w:val="1F4D78" w:themeColor="accent1" w:themeShade="7F"/>
      <w:lang w:val="en-CA"/>
    </w:rPr>
  </w:style>
  <w:style w:type="paragraph" w:styleId="Heading7">
    <w:name w:val="heading 7"/>
    <w:basedOn w:val="Normal"/>
    <w:next w:val="Normal"/>
    <w:link w:val="Heading7Char"/>
    <w:uiPriority w:val="9"/>
    <w:semiHidden/>
    <w:unhideWhenUsed/>
    <w:qFormat/>
    <w:rsid w:val="00F02E94"/>
    <w:pPr>
      <w:keepNext/>
      <w:keepLines/>
      <w:numPr>
        <w:ilvl w:val="6"/>
        <w:numId w:val="25"/>
      </w:numPr>
      <w:spacing w:before="40" w:line="360" w:lineRule="auto"/>
      <w:outlineLvl w:val="6"/>
    </w:pPr>
    <w:rPr>
      <w:rFonts w:asciiTheme="majorHAnsi" w:eastAsiaTheme="majorEastAsia" w:hAnsiTheme="majorHAnsi" w:cstheme="majorBidi"/>
      <w:i/>
      <w:iCs/>
      <w:color w:val="1F4D78" w:themeColor="accent1" w:themeShade="7F"/>
      <w:lang w:val="en-CA"/>
    </w:rPr>
  </w:style>
  <w:style w:type="paragraph" w:styleId="Heading8">
    <w:name w:val="heading 8"/>
    <w:basedOn w:val="Normal"/>
    <w:next w:val="Normal"/>
    <w:link w:val="Heading8Char"/>
    <w:uiPriority w:val="9"/>
    <w:semiHidden/>
    <w:unhideWhenUsed/>
    <w:qFormat/>
    <w:rsid w:val="00F02E94"/>
    <w:pPr>
      <w:keepNext/>
      <w:keepLines/>
      <w:numPr>
        <w:ilvl w:val="7"/>
        <w:numId w:val="25"/>
      </w:numPr>
      <w:spacing w:before="40" w:line="360" w:lineRule="auto"/>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F02E94"/>
    <w:pPr>
      <w:keepNext/>
      <w:keepLines/>
      <w:numPr>
        <w:ilvl w:val="8"/>
        <w:numId w:val="25"/>
      </w:numPr>
      <w:spacing w:before="40" w:line="360" w:lineRule="auto"/>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styleId="CommentReference">
    <w:name w:val="annotation reference"/>
    <w:basedOn w:val="DefaultParagraphFont"/>
    <w:uiPriority w:val="99"/>
    <w:semiHidden/>
    <w:unhideWhenUsed/>
    <w:rsid w:val="00C267F8"/>
    <w:rPr>
      <w:sz w:val="16"/>
      <w:szCs w:val="16"/>
    </w:rPr>
  </w:style>
  <w:style w:type="paragraph" w:styleId="CommentText">
    <w:name w:val="annotation text"/>
    <w:basedOn w:val="Normal"/>
    <w:link w:val="CommentTextChar"/>
    <w:uiPriority w:val="99"/>
    <w:semiHidden/>
    <w:unhideWhenUsed/>
    <w:rsid w:val="00C267F8"/>
    <w:rPr>
      <w:sz w:val="20"/>
      <w:szCs w:val="20"/>
    </w:rPr>
  </w:style>
  <w:style w:type="character" w:customStyle="1" w:styleId="CommentTextChar">
    <w:name w:val="Comment Text Char"/>
    <w:basedOn w:val="DefaultParagraphFont"/>
    <w:link w:val="CommentText"/>
    <w:uiPriority w:val="99"/>
    <w:semiHidden/>
    <w:rsid w:val="00C267F8"/>
    <w:rPr>
      <w:lang w:val="en-US" w:eastAsia="en-US"/>
    </w:rPr>
  </w:style>
  <w:style w:type="paragraph" w:styleId="CommentSubject">
    <w:name w:val="annotation subject"/>
    <w:basedOn w:val="CommentText"/>
    <w:next w:val="CommentText"/>
    <w:link w:val="CommentSubjectChar"/>
    <w:uiPriority w:val="99"/>
    <w:semiHidden/>
    <w:unhideWhenUsed/>
    <w:rsid w:val="00C267F8"/>
    <w:rPr>
      <w:b/>
      <w:bCs/>
    </w:rPr>
  </w:style>
  <w:style w:type="character" w:customStyle="1" w:styleId="CommentSubjectChar">
    <w:name w:val="Comment Subject Char"/>
    <w:basedOn w:val="CommentTextChar"/>
    <w:link w:val="CommentSubject"/>
    <w:uiPriority w:val="99"/>
    <w:semiHidden/>
    <w:rsid w:val="00C267F8"/>
    <w:rPr>
      <w:b/>
      <w:bCs/>
      <w:lang w:val="en-US" w:eastAsia="en-US"/>
    </w:rPr>
  </w:style>
  <w:style w:type="table" w:customStyle="1" w:styleId="PlainTable41">
    <w:name w:val="Plain Table 41"/>
    <w:basedOn w:val="TableNormal"/>
    <w:uiPriority w:val="44"/>
    <w:rsid w:val="00703E00"/>
    <w:pPr>
      <w:spacing w:before="120"/>
    </w:pPr>
    <w:rPr>
      <w:rFonts w:eastAsiaTheme="minorHAnsi"/>
      <w:sz w:val="24"/>
      <w:szCs w:val="24"/>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Preformatted">
    <w:name w:val="HTML Preformatted"/>
    <w:basedOn w:val="Normal"/>
    <w:link w:val="HTMLPreformattedChar"/>
    <w:uiPriority w:val="99"/>
    <w:semiHidden/>
    <w:unhideWhenUsed/>
    <w:rsid w:val="00703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703E00"/>
    <w:rPr>
      <w:rFonts w:ascii="Courier New" w:hAnsi="Courier New" w:cs="Courier New"/>
      <w:lang w:val="en-CA" w:eastAsia="en-CA"/>
    </w:rPr>
  </w:style>
  <w:style w:type="character" w:customStyle="1" w:styleId="Heading1Char">
    <w:name w:val="Heading 1 Char"/>
    <w:basedOn w:val="DefaultParagraphFont"/>
    <w:link w:val="Heading1"/>
    <w:uiPriority w:val="9"/>
    <w:rsid w:val="00F02E94"/>
    <w:rPr>
      <w:rFonts w:eastAsiaTheme="majorEastAsia" w:cstheme="majorBidi"/>
      <w:b/>
      <w:sz w:val="32"/>
      <w:szCs w:val="32"/>
      <w:lang w:val="en-CA" w:eastAsia="en-US"/>
    </w:rPr>
  </w:style>
  <w:style w:type="character" w:customStyle="1" w:styleId="Heading2Char">
    <w:name w:val="Heading 2 Char"/>
    <w:basedOn w:val="DefaultParagraphFont"/>
    <w:link w:val="Heading2"/>
    <w:uiPriority w:val="9"/>
    <w:rsid w:val="00F02E94"/>
    <w:rPr>
      <w:rFonts w:eastAsiaTheme="majorEastAsia" w:cstheme="majorBidi"/>
      <w:b/>
      <w:sz w:val="26"/>
      <w:szCs w:val="26"/>
      <w:lang w:val="en-CA" w:eastAsia="en-US"/>
    </w:rPr>
  </w:style>
  <w:style w:type="character" w:customStyle="1" w:styleId="Heading3Char">
    <w:name w:val="Heading 3 Char"/>
    <w:basedOn w:val="DefaultParagraphFont"/>
    <w:link w:val="Heading3"/>
    <w:uiPriority w:val="9"/>
    <w:rsid w:val="00F02E94"/>
    <w:rPr>
      <w:rFonts w:eastAsiaTheme="majorEastAsia" w:cstheme="majorBidi"/>
      <w:b/>
      <w:sz w:val="24"/>
      <w:szCs w:val="24"/>
      <w:lang w:val="en-CA" w:eastAsia="en-US"/>
    </w:rPr>
  </w:style>
  <w:style w:type="character" w:customStyle="1" w:styleId="Heading4Char">
    <w:name w:val="Heading 4 Char"/>
    <w:basedOn w:val="DefaultParagraphFont"/>
    <w:link w:val="Heading4"/>
    <w:uiPriority w:val="9"/>
    <w:rsid w:val="00F02E94"/>
    <w:rPr>
      <w:rFonts w:eastAsiaTheme="majorEastAsia" w:cstheme="majorBidi"/>
      <w:i/>
      <w:iCs/>
      <w:color w:val="000000" w:themeColor="text1"/>
      <w:sz w:val="24"/>
      <w:szCs w:val="24"/>
      <w:lang w:val="en-CA" w:eastAsia="en-US"/>
    </w:rPr>
  </w:style>
  <w:style w:type="character" w:customStyle="1" w:styleId="Heading5Char">
    <w:name w:val="Heading 5 Char"/>
    <w:basedOn w:val="DefaultParagraphFont"/>
    <w:link w:val="Heading5"/>
    <w:uiPriority w:val="9"/>
    <w:semiHidden/>
    <w:rsid w:val="00F02E94"/>
    <w:rPr>
      <w:rFonts w:asciiTheme="majorHAnsi" w:eastAsiaTheme="majorEastAsia" w:hAnsiTheme="majorHAnsi" w:cstheme="majorBidi"/>
      <w:color w:val="2E74B5" w:themeColor="accent1" w:themeShade="BF"/>
      <w:sz w:val="24"/>
      <w:szCs w:val="24"/>
      <w:lang w:val="en-CA" w:eastAsia="en-US"/>
    </w:rPr>
  </w:style>
  <w:style w:type="character" w:customStyle="1" w:styleId="Heading6Char">
    <w:name w:val="Heading 6 Char"/>
    <w:basedOn w:val="DefaultParagraphFont"/>
    <w:link w:val="Heading6"/>
    <w:uiPriority w:val="9"/>
    <w:semiHidden/>
    <w:rsid w:val="00F02E94"/>
    <w:rPr>
      <w:rFonts w:asciiTheme="majorHAnsi" w:eastAsiaTheme="majorEastAsia" w:hAnsiTheme="majorHAnsi" w:cstheme="majorBidi"/>
      <w:color w:val="1F4D78" w:themeColor="accent1" w:themeShade="7F"/>
      <w:sz w:val="24"/>
      <w:szCs w:val="24"/>
      <w:lang w:val="en-CA" w:eastAsia="en-US"/>
    </w:rPr>
  </w:style>
  <w:style w:type="character" w:customStyle="1" w:styleId="Heading7Char">
    <w:name w:val="Heading 7 Char"/>
    <w:basedOn w:val="DefaultParagraphFont"/>
    <w:link w:val="Heading7"/>
    <w:uiPriority w:val="9"/>
    <w:semiHidden/>
    <w:rsid w:val="00F02E94"/>
    <w:rPr>
      <w:rFonts w:asciiTheme="majorHAnsi" w:eastAsiaTheme="majorEastAsia" w:hAnsiTheme="majorHAnsi" w:cstheme="majorBidi"/>
      <w:i/>
      <w:iCs/>
      <w:color w:val="1F4D78" w:themeColor="accent1" w:themeShade="7F"/>
      <w:sz w:val="24"/>
      <w:szCs w:val="24"/>
      <w:lang w:val="en-CA" w:eastAsia="en-US"/>
    </w:rPr>
  </w:style>
  <w:style w:type="character" w:customStyle="1" w:styleId="Heading8Char">
    <w:name w:val="Heading 8 Char"/>
    <w:basedOn w:val="DefaultParagraphFont"/>
    <w:link w:val="Heading8"/>
    <w:uiPriority w:val="9"/>
    <w:semiHidden/>
    <w:rsid w:val="00F02E94"/>
    <w:rPr>
      <w:rFonts w:asciiTheme="majorHAnsi" w:eastAsiaTheme="majorEastAsia" w:hAnsiTheme="majorHAnsi" w:cstheme="majorBidi"/>
      <w:color w:val="272727" w:themeColor="text1" w:themeTint="D8"/>
      <w:sz w:val="21"/>
      <w:szCs w:val="21"/>
      <w:lang w:val="en-CA" w:eastAsia="en-US"/>
    </w:rPr>
  </w:style>
  <w:style w:type="character" w:customStyle="1" w:styleId="Heading9Char">
    <w:name w:val="Heading 9 Char"/>
    <w:basedOn w:val="DefaultParagraphFont"/>
    <w:link w:val="Heading9"/>
    <w:uiPriority w:val="9"/>
    <w:semiHidden/>
    <w:rsid w:val="00F02E94"/>
    <w:rPr>
      <w:rFonts w:asciiTheme="majorHAnsi" w:eastAsiaTheme="majorEastAsia" w:hAnsiTheme="majorHAnsi" w:cstheme="majorBidi"/>
      <w:i/>
      <w:iCs/>
      <w:color w:val="272727" w:themeColor="text1" w:themeTint="D8"/>
      <w:sz w:val="21"/>
      <w:szCs w:val="21"/>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71991">
      <w:bodyDiv w:val="1"/>
      <w:marLeft w:val="0"/>
      <w:marRight w:val="0"/>
      <w:marTop w:val="0"/>
      <w:marBottom w:val="0"/>
      <w:divBdr>
        <w:top w:val="none" w:sz="0" w:space="0" w:color="auto"/>
        <w:left w:val="none" w:sz="0" w:space="0" w:color="auto"/>
        <w:bottom w:val="none" w:sz="0" w:space="0" w:color="auto"/>
        <w:right w:val="none" w:sz="0" w:space="0" w:color="auto"/>
      </w:divBdr>
    </w:div>
    <w:div w:id="180441523">
      <w:bodyDiv w:val="1"/>
      <w:marLeft w:val="0"/>
      <w:marRight w:val="0"/>
      <w:marTop w:val="0"/>
      <w:marBottom w:val="0"/>
      <w:divBdr>
        <w:top w:val="none" w:sz="0" w:space="0" w:color="auto"/>
        <w:left w:val="none" w:sz="0" w:space="0" w:color="auto"/>
        <w:bottom w:val="none" w:sz="0" w:space="0" w:color="auto"/>
        <w:right w:val="none" w:sz="0" w:space="0" w:color="auto"/>
      </w:divBdr>
    </w:div>
    <w:div w:id="801965533">
      <w:bodyDiv w:val="1"/>
      <w:marLeft w:val="0"/>
      <w:marRight w:val="0"/>
      <w:marTop w:val="0"/>
      <w:marBottom w:val="0"/>
      <w:divBdr>
        <w:top w:val="none" w:sz="0" w:space="0" w:color="auto"/>
        <w:left w:val="none" w:sz="0" w:space="0" w:color="auto"/>
        <w:bottom w:val="none" w:sz="0" w:space="0" w:color="auto"/>
        <w:right w:val="none" w:sz="0" w:space="0" w:color="auto"/>
      </w:divBdr>
    </w:div>
    <w:div w:id="1080756691">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151285364">
      <w:bodyDiv w:val="1"/>
      <w:marLeft w:val="0"/>
      <w:marRight w:val="0"/>
      <w:marTop w:val="0"/>
      <w:marBottom w:val="0"/>
      <w:divBdr>
        <w:top w:val="none" w:sz="0" w:space="0" w:color="auto"/>
        <w:left w:val="none" w:sz="0" w:space="0" w:color="auto"/>
        <w:bottom w:val="none" w:sz="0" w:space="0" w:color="auto"/>
        <w:right w:val="none" w:sz="0" w:space="0" w:color="auto"/>
      </w:divBdr>
    </w:div>
    <w:div w:id="1179270613">
      <w:bodyDiv w:val="1"/>
      <w:marLeft w:val="0"/>
      <w:marRight w:val="0"/>
      <w:marTop w:val="0"/>
      <w:marBottom w:val="0"/>
      <w:divBdr>
        <w:top w:val="none" w:sz="0" w:space="0" w:color="auto"/>
        <w:left w:val="none" w:sz="0" w:space="0" w:color="auto"/>
        <w:bottom w:val="none" w:sz="0" w:space="0" w:color="auto"/>
        <w:right w:val="none" w:sz="0" w:space="0" w:color="auto"/>
      </w:divBdr>
    </w:div>
    <w:div w:id="1196426398">
      <w:bodyDiv w:val="1"/>
      <w:marLeft w:val="0"/>
      <w:marRight w:val="0"/>
      <w:marTop w:val="0"/>
      <w:marBottom w:val="0"/>
      <w:divBdr>
        <w:top w:val="none" w:sz="0" w:space="0" w:color="auto"/>
        <w:left w:val="none" w:sz="0" w:space="0" w:color="auto"/>
        <w:bottom w:val="none" w:sz="0" w:space="0" w:color="auto"/>
        <w:right w:val="none" w:sz="0" w:space="0" w:color="auto"/>
      </w:divBdr>
    </w:div>
    <w:div w:id="1298224879">
      <w:bodyDiv w:val="1"/>
      <w:marLeft w:val="0"/>
      <w:marRight w:val="0"/>
      <w:marTop w:val="0"/>
      <w:marBottom w:val="0"/>
      <w:divBdr>
        <w:top w:val="none" w:sz="0" w:space="0" w:color="auto"/>
        <w:left w:val="none" w:sz="0" w:space="0" w:color="auto"/>
        <w:bottom w:val="none" w:sz="0" w:space="0" w:color="auto"/>
        <w:right w:val="none" w:sz="0" w:space="0" w:color="auto"/>
      </w:divBdr>
    </w:div>
    <w:div w:id="1333677362">
      <w:bodyDiv w:val="1"/>
      <w:marLeft w:val="0"/>
      <w:marRight w:val="0"/>
      <w:marTop w:val="0"/>
      <w:marBottom w:val="0"/>
      <w:divBdr>
        <w:top w:val="none" w:sz="0" w:space="0" w:color="auto"/>
        <w:left w:val="none" w:sz="0" w:space="0" w:color="auto"/>
        <w:bottom w:val="none" w:sz="0" w:space="0" w:color="auto"/>
        <w:right w:val="none" w:sz="0" w:space="0" w:color="auto"/>
      </w:divBdr>
    </w:div>
    <w:div w:id="1363676749">
      <w:bodyDiv w:val="1"/>
      <w:marLeft w:val="0"/>
      <w:marRight w:val="0"/>
      <w:marTop w:val="0"/>
      <w:marBottom w:val="0"/>
      <w:divBdr>
        <w:top w:val="none" w:sz="0" w:space="0" w:color="auto"/>
        <w:left w:val="none" w:sz="0" w:space="0" w:color="auto"/>
        <w:bottom w:val="none" w:sz="0" w:space="0" w:color="auto"/>
        <w:right w:val="none" w:sz="0" w:space="0" w:color="auto"/>
      </w:divBdr>
    </w:div>
    <w:div w:id="1383365178">
      <w:bodyDiv w:val="1"/>
      <w:marLeft w:val="0"/>
      <w:marRight w:val="0"/>
      <w:marTop w:val="0"/>
      <w:marBottom w:val="0"/>
      <w:divBdr>
        <w:top w:val="none" w:sz="0" w:space="0" w:color="auto"/>
        <w:left w:val="none" w:sz="0" w:space="0" w:color="auto"/>
        <w:bottom w:val="none" w:sz="0" w:space="0" w:color="auto"/>
        <w:right w:val="none" w:sz="0" w:space="0" w:color="auto"/>
      </w:divBdr>
    </w:div>
    <w:div w:id="1424064290">
      <w:bodyDiv w:val="1"/>
      <w:marLeft w:val="0"/>
      <w:marRight w:val="0"/>
      <w:marTop w:val="0"/>
      <w:marBottom w:val="0"/>
      <w:divBdr>
        <w:top w:val="none" w:sz="0" w:space="0" w:color="auto"/>
        <w:left w:val="none" w:sz="0" w:space="0" w:color="auto"/>
        <w:bottom w:val="none" w:sz="0" w:space="0" w:color="auto"/>
        <w:right w:val="none" w:sz="0" w:space="0" w:color="auto"/>
      </w:divBdr>
    </w:div>
    <w:div w:id="1437408742">
      <w:bodyDiv w:val="1"/>
      <w:marLeft w:val="0"/>
      <w:marRight w:val="0"/>
      <w:marTop w:val="0"/>
      <w:marBottom w:val="0"/>
      <w:divBdr>
        <w:top w:val="none" w:sz="0" w:space="0" w:color="auto"/>
        <w:left w:val="none" w:sz="0" w:space="0" w:color="auto"/>
        <w:bottom w:val="none" w:sz="0" w:space="0" w:color="auto"/>
        <w:right w:val="none" w:sz="0" w:space="0" w:color="auto"/>
      </w:divBdr>
    </w:div>
    <w:div w:id="1479028785">
      <w:bodyDiv w:val="1"/>
      <w:marLeft w:val="0"/>
      <w:marRight w:val="0"/>
      <w:marTop w:val="0"/>
      <w:marBottom w:val="0"/>
      <w:divBdr>
        <w:top w:val="none" w:sz="0" w:space="0" w:color="auto"/>
        <w:left w:val="none" w:sz="0" w:space="0" w:color="auto"/>
        <w:bottom w:val="none" w:sz="0" w:space="0" w:color="auto"/>
        <w:right w:val="none" w:sz="0" w:space="0" w:color="auto"/>
      </w:divBdr>
    </w:div>
    <w:div w:id="1550721592">
      <w:bodyDiv w:val="1"/>
      <w:marLeft w:val="0"/>
      <w:marRight w:val="0"/>
      <w:marTop w:val="0"/>
      <w:marBottom w:val="0"/>
      <w:divBdr>
        <w:top w:val="none" w:sz="0" w:space="0" w:color="auto"/>
        <w:left w:val="none" w:sz="0" w:space="0" w:color="auto"/>
        <w:bottom w:val="none" w:sz="0" w:space="0" w:color="auto"/>
        <w:right w:val="none" w:sz="0" w:space="0" w:color="auto"/>
      </w:divBdr>
    </w:div>
    <w:div w:id="1594820563">
      <w:bodyDiv w:val="1"/>
      <w:marLeft w:val="0"/>
      <w:marRight w:val="0"/>
      <w:marTop w:val="0"/>
      <w:marBottom w:val="0"/>
      <w:divBdr>
        <w:top w:val="none" w:sz="0" w:space="0" w:color="auto"/>
        <w:left w:val="none" w:sz="0" w:space="0" w:color="auto"/>
        <w:bottom w:val="none" w:sz="0" w:space="0" w:color="auto"/>
        <w:right w:val="none" w:sz="0" w:space="0" w:color="auto"/>
      </w:divBdr>
    </w:div>
    <w:div w:id="1599681890">
      <w:bodyDiv w:val="1"/>
      <w:marLeft w:val="0"/>
      <w:marRight w:val="0"/>
      <w:marTop w:val="0"/>
      <w:marBottom w:val="0"/>
      <w:divBdr>
        <w:top w:val="none" w:sz="0" w:space="0" w:color="auto"/>
        <w:left w:val="none" w:sz="0" w:space="0" w:color="auto"/>
        <w:bottom w:val="none" w:sz="0" w:space="0" w:color="auto"/>
        <w:right w:val="none" w:sz="0" w:space="0" w:color="auto"/>
      </w:divBdr>
    </w:div>
    <w:div w:id="1720586841">
      <w:bodyDiv w:val="1"/>
      <w:marLeft w:val="0"/>
      <w:marRight w:val="0"/>
      <w:marTop w:val="0"/>
      <w:marBottom w:val="0"/>
      <w:divBdr>
        <w:top w:val="none" w:sz="0" w:space="0" w:color="auto"/>
        <w:left w:val="none" w:sz="0" w:space="0" w:color="auto"/>
        <w:bottom w:val="none" w:sz="0" w:space="0" w:color="auto"/>
        <w:right w:val="none" w:sz="0" w:space="0" w:color="auto"/>
      </w:divBdr>
    </w:div>
    <w:div w:id="1799761556">
      <w:bodyDiv w:val="1"/>
      <w:marLeft w:val="0"/>
      <w:marRight w:val="0"/>
      <w:marTop w:val="0"/>
      <w:marBottom w:val="0"/>
      <w:divBdr>
        <w:top w:val="none" w:sz="0" w:space="0" w:color="auto"/>
        <w:left w:val="none" w:sz="0" w:space="0" w:color="auto"/>
        <w:bottom w:val="none" w:sz="0" w:space="0" w:color="auto"/>
        <w:right w:val="none" w:sz="0" w:space="0" w:color="auto"/>
      </w:divBdr>
    </w:div>
    <w:div w:id="1923248869">
      <w:bodyDiv w:val="1"/>
      <w:marLeft w:val="0"/>
      <w:marRight w:val="0"/>
      <w:marTop w:val="0"/>
      <w:marBottom w:val="0"/>
      <w:divBdr>
        <w:top w:val="none" w:sz="0" w:space="0" w:color="auto"/>
        <w:left w:val="none" w:sz="0" w:space="0" w:color="auto"/>
        <w:bottom w:val="none" w:sz="0" w:space="0" w:color="auto"/>
        <w:right w:val="none" w:sz="0" w:space="0" w:color="auto"/>
      </w:divBdr>
    </w:div>
    <w:div w:id="1925382672">
      <w:bodyDiv w:val="1"/>
      <w:marLeft w:val="0"/>
      <w:marRight w:val="0"/>
      <w:marTop w:val="0"/>
      <w:marBottom w:val="0"/>
      <w:divBdr>
        <w:top w:val="none" w:sz="0" w:space="0" w:color="auto"/>
        <w:left w:val="none" w:sz="0" w:space="0" w:color="auto"/>
        <w:bottom w:val="none" w:sz="0" w:space="0" w:color="auto"/>
        <w:right w:val="none" w:sz="0" w:space="0" w:color="auto"/>
      </w:divBdr>
    </w:div>
    <w:div w:id="1947688399">
      <w:bodyDiv w:val="1"/>
      <w:marLeft w:val="0"/>
      <w:marRight w:val="0"/>
      <w:marTop w:val="0"/>
      <w:marBottom w:val="0"/>
      <w:divBdr>
        <w:top w:val="none" w:sz="0" w:space="0" w:color="auto"/>
        <w:left w:val="none" w:sz="0" w:space="0" w:color="auto"/>
        <w:bottom w:val="none" w:sz="0" w:space="0" w:color="auto"/>
        <w:right w:val="none" w:sz="0" w:space="0" w:color="auto"/>
      </w:divBdr>
    </w:div>
    <w:div w:id="2022976026">
      <w:bodyDiv w:val="1"/>
      <w:marLeft w:val="0"/>
      <w:marRight w:val="0"/>
      <w:marTop w:val="0"/>
      <w:marBottom w:val="0"/>
      <w:divBdr>
        <w:top w:val="none" w:sz="0" w:space="0" w:color="auto"/>
        <w:left w:val="none" w:sz="0" w:space="0" w:color="auto"/>
        <w:bottom w:val="none" w:sz="0" w:space="0" w:color="auto"/>
        <w:right w:val="none" w:sz="0" w:space="0" w:color="auto"/>
      </w:divBdr>
    </w:div>
    <w:div w:id="2033608708">
      <w:bodyDiv w:val="1"/>
      <w:marLeft w:val="0"/>
      <w:marRight w:val="0"/>
      <w:marTop w:val="0"/>
      <w:marBottom w:val="0"/>
      <w:divBdr>
        <w:top w:val="none" w:sz="0" w:space="0" w:color="auto"/>
        <w:left w:val="none" w:sz="0" w:space="0" w:color="auto"/>
        <w:bottom w:val="none" w:sz="0" w:space="0" w:color="auto"/>
        <w:right w:val="none" w:sz="0" w:space="0" w:color="auto"/>
      </w:divBdr>
    </w:div>
    <w:div w:id="2044164347">
      <w:bodyDiv w:val="1"/>
      <w:marLeft w:val="0"/>
      <w:marRight w:val="0"/>
      <w:marTop w:val="0"/>
      <w:marBottom w:val="0"/>
      <w:divBdr>
        <w:top w:val="none" w:sz="0" w:space="0" w:color="auto"/>
        <w:left w:val="none" w:sz="0" w:space="0" w:color="auto"/>
        <w:bottom w:val="none" w:sz="0" w:space="0" w:color="auto"/>
        <w:right w:val="none" w:sz="0" w:space="0" w:color="auto"/>
      </w:divBdr>
    </w:div>
    <w:div w:id="2071926510">
      <w:bodyDiv w:val="1"/>
      <w:marLeft w:val="0"/>
      <w:marRight w:val="0"/>
      <w:marTop w:val="0"/>
      <w:marBottom w:val="0"/>
      <w:divBdr>
        <w:top w:val="none" w:sz="0" w:space="0" w:color="auto"/>
        <w:left w:val="none" w:sz="0" w:space="0" w:color="auto"/>
        <w:bottom w:val="none" w:sz="0" w:space="0" w:color="auto"/>
        <w:right w:val="none" w:sz="0" w:space="0" w:color="auto"/>
      </w:divBdr>
    </w:div>
    <w:div w:id="2112890383">
      <w:bodyDiv w:val="1"/>
      <w:marLeft w:val="0"/>
      <w:marRight w:val="0"/>
      <w:marTop w:val="0"/>
      <w:marBottom w:val="0"/>
      <w:divBdr>
        <w:top w:val="none" w:sz="0" w:space="0" w:color="auto"/>
        <w:left w:val="none" w:sz="0" w:space="0" w:color="auto"/>
        <w:bottom w:val="none" w:sz="0" w:space="0" w:color="auto"/>
        <w:right w:val="none" w:sz="0" w:space="0" w:color="auto"/>
      </w:divBdr>
    </w:div>
    <w:div w:id="212287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8" Type="http://schemas.openxmlformats.org/officeDocument/2006/relationships/hyperlink" Target="http://www.ictvonline.org/subcommitte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9215</Words>
  <Characters>52529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61621</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cp:lastModifiedBy>
  <cp:revision>8</cp:revision>
  <cp:lastPrinted>2017-01-11T11:49:00Z</cp:lastPrinted>
  <dcterms:created xsi:type="dcterms:W3CDTF">2018-09-17T13:08:00Z</dcterms:created>
  <dcterms:modified xsi:type="dcterms:W3CDTF">2019-01-01T00:43:00Z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