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eastAsia="zh-CN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214AB686" w:rsidR="00A174CC" w:rsidRDefault="00DC5B10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2022.074B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7476305E" w:rsidR="00A174CC" w:rsidRPr="0063735B" w:rsidRDefault="008815EE" w:rsidP="00EE3CE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727DA">
              <w:rPr>
                <w:rFonts w:ascii="Arial" w:hAnsi="Arial" w:cs="Arial"/>
                <w:b/>
              </w:rPr>
              <w:t>Short title:</w:t>
            </w:r>
            <w:r w:rsidRPr="004727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028D" w:rsidRPr="00074331">
              <w:rPr>
                <w:rFonts w:ascii="Arial" w:eastAsia="Arial" w:hAnsi="Arial" w:cs="Arial"/>
                <w:sz w:val="22"/>
                <w:szCs w:val="22"/>
              </w:rPr>
              <w:t>Create a new species (</w:t>
            </w:r>
            <w:r w:rsidR="00EE3CE9" w:rsidRPr="0007433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Segzyvirus</w:t>
            </w:r>
            <w:r w:rsidR="00EE3CE9" w:rsidRPr="00074331">
              <w:rPr>
                <w:rFonts w:ascii="Arial" w:hAnsi="Arial" w:cs="Arial"/>
                <w:sz w:val="22"/>
                <w:szCs w:val="22"/>
              </w:rPr>
              <w:t xml:space="preserve"> LPSTLL</w:t>
            </w:r>
            <w:r w:rsidR="00A2028D" w:rsidRPr="00074331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="00EE3CE9" w:rsidRPr="00074331">
              <w:rPr>
                <w:rFonts w:ascii="Arial" w:hAnsi="Arial" w:cs="Arial"/>
                <w:bCs/>
                <w:iCs/>
                <w:sz w:val="22"/>
                <w:szCs w:val="22"/>
              </w:rPr>
              <w:t>, and assign it to the</w:t>
            </w:r>
            <w:r w:rsidR="0063735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EE3CE9" w:rsidRPr="00074331">
              <w:rPr>
                <w:rFonts w:ascii="Arial" w:hAnsi="Arial" w:cs="Arial"/>
                <w:bCs/>
                <w:iCs/>
                <w:sz w:val="22"/>
                <w:szCs w:val="22"/>
              </w:rPr>
              <w:t>genus</w:t>
            </w:r>
            <w:r w:rsidR="00EE3CE9" w:rsidRPr="0007433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Segzyvirus</w:t>
            </w:r>
            <w:r w:rsidR="00637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63735B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637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Caudoviricetes</w:t>
            </w:r>
            <w:r w:rsidR="0063735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0311D2">
        <w:trPr>
          <w:trHeight w:val="529"/>
        </w:trPr>
        <w:tc>
          <w:tcPr>
            <w:tcW w:w="4368" w:type="dxa"/>
            <w:shd w:val="clear" w:color="auto" w:fill="auto"/>
          </w:tcPr>
          <w:p w14:paraId="5B4DA008" w14:textId="42EC380E" w:rsidR="00A174CC" w:rsidRPr="000311D2" w:rsidRDefault="006950A6">
            <w:pPr>
              <w:rPr>
                <w:rFonts w:ascii="Arial" w:hAnsi="Arial" w:cs="Arial"/>
                <w:sz w:val="22"/>
                <w:szCs w:val="22"/>
              </w:rPr>
            </w:pPr>
            <w:r w:rsidRPr="001B6F00">
              <w:rPr>
                <w:rFonts w:ascii="Arial" w:hAnsi="Arial" w:cs="Arial" w:hint="eastAsia"/>
                <w:sz w:val="22"/>
                <w:szCs w:val="22"/>
              </w:rPr>
              <w:t>L</w:t>
            </w:r>
            <w:r w:rsidRPr="001B6F00">
              <w:rPr>
                <w:rFonts w:ascii="Arial" w:hAnsi="Arial" w:cs="Arial"/>
                <w:sz w:val="22"/>
                <w:szCs w:val="22"/>
              </w:rPr>
              <w:t>i J-Q</w:t>
            </w:r>
          </w:p>
        </w:tc>
        <w:tc>
          <w:tcPr>
            <w:tcW w:w="4704" w:type="dxa"/>
            <w:shd w:val="clear" w:color="auto" w:fill="auto"/>
          </w:tcPr>
          <w:p w14:paraId="43CD65B8" w14:textId="77777777" w:rsidR="00AD390F" w:rsidRDefault="006950A6" w:rsidP="005F4E76">
            <w:pPr>
              <w:rPr>
                <w:rFonts w:ascii="Arial" w:hAnsi="Arial" w:cs="Arial"/>
                <w:sz w:val="22"/>
                <w:szCs w:val="22"/>
              </w:rPr>
            </w:pPr>
            <w:r w:rsidRPr="001B6F00">
              <w:rPr>
                <w:rFonts w:ascii="Arial" w:hAnsi="Arial" w:cs="Arial"/>
                <w:sz w:val="22"/>
                <w:szCs w:val="22"/>
              </w:rPr>
              <w:t>lijinquan2017@163.com</w:t>
            </w:r>
          </w:p>
          <w:p w14:paraId="4C0145EC" w14:textId="6650C61E" w:rsidR="000311D2" w:rsidRPr="000311D2" w:rsidRDefault="000311D2" w:rsidP="005F4E76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</w:tbl>
    <w:p w14:paraId="66BE9775" w14:textId="2BE2CE7B" w:rsidR="00A174CC" w:rsidRPr="006950A6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58BA4894" w:rsidR="006950A6" w:rsidRPr="000311D2" w:rsidRDefault="00F270F3" w:rsidP="00DC5AC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Huazhong Agriculture University, China [</w:t>
            </w:r>
            <w:r w:rsidR="00C77AFA">
              <w:rPr>
                <w:rFonts w:ascii="Arial" w:hAnsi="Arial" w:cs="Arial"/>
                <w:bCs/>
                <w:sz w:val="22"/>
                <w:szCs w:val="22"/>
              </w:rPr>
              <w:t>LJ</w:t>
            </w:r>
            <w:r w:rsidR="00C77AFA">
              <w:rPr>
                <w:rFonts w:ascii="Arial" w:eastAsia="SimSun" w:hAnsi="Arial" w:cs="Arial" w:hint="eastAsia"/>
                <w:bCs/>
                <w:sz w:val="22"/>
                <w:szCs w:val="22"/>
                <w:lang w:eastAsia="zh-CN"/>
              </w:rPr>
              <w:t>Q</w:t>
            </w:r>
            <w:r w:rsidRPr="00123976">
              <w:rPr>
                <w:rFonts w:ascii="Arial" w:hAnsi="Arial" w:cs="Arial"/>
                <w:bCs/>
                <w:sz w:val="22"/>
                <w:szCs w:val="22"/>
              </w:rPr>
              <w:t>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12580A3C" w:rsidR="003D1C85" w:rsidRPr="000311D2" w:rsidRDefault="00C77AFA">
            <w:pPr>
              <w:rPr>
                <w:rFonts w:eastAsia="DengXian"/>
                <w:lang w:eastAsia="zh-CN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Li</w:t>
            </w:r>
            <w:r w:rsidR="003D1C8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J</w:t>
            </w:r>
            <w:r w:rsidR="00FF4E9B">
              <w:rPr>
                <w:rFonts w:ascii="Arial" w:eastAsia="SimSun" w:hAnsi="Arial" w:cs="Arial" w:hint="eastAsia"/>
                <w:color w:val="000000" w:themeColor="text1"/>
                <w:sz w:val="20"/>
                <w:lang w:eastAsia="zh-CN"/>
              </w:rPr>
              <w:t>Q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3D1C85">
              <w:rPr>
                <w:rFonts w:ascii="Arial" w:hAnsi="Arial" w:cs="Arial"/>
                <w:color w:val="000000" w:themeColor="text1"/>
                <w:sz w:val="20"/>
              </w:rPr>
              <w:t>(</w:t>
            </w:r>
            <w:r w:rsidR="006950A6" w:rsidRPr="001B6F00">
              <w:rPr>
                <w:rFonts w:ascii="Arial" w:hAnsi="Arial" w:cs="Arial"/>
                <w:sz w:val="22"/>
                <w:szCs w:val="22"/>
              </w:rPr>
              <w:t>lijinquan2017@163.com</w:t>
            </w:r>
            <w:r w:rsidR="003D1C85">
              <w:rPr>
                <w:rFonts w:eastAsiaTheme="minorEastAsia"/>
                <w:lang w:eastAsia="zh-CN"/>
              </w:rPr>
              <w:t>)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43A5AD45" w14:textId="209FA347" w:rsidR="00A174CC" w:rsidRDefault="00A174CC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5AFE3854" w:rsidR="00A174CC" w:rsidRDefault="006950A6">
            <w:pPr>
              <w:rPr>
                <w:rFonts w:ascii="Arial" w:hAnsi="Arial" w:cs="Arial"/>
                <w:sz w:val="22"/>
                <w:szCs w:val="22"/>
              </w:rPr>
            </w:pPr>
            <w:r w:rsidRPr="007B17BC">
              <w:rPr>
                <w:rFonts w:ascii="Arial" w:hAnsi="Arial" w:cs="Arial"/>
                <w:sz w:val="22"/>
                <w:szCs w:val="22"/>
              </w:rPr>
              <w:t>Bacterial Virus</w:t>
            </w:r>
            <w:r w:rsidR="00040991">
              <w:rPr>
                <w:rFonts w:ascii="Arial" w:hAnsi="Arial" w:cs="Arial"/>
                <w:sz w:val="22"/>
                <w:szCs w:val="22"/>
              </w:rPr>
              <w:t>es</w:t>
            </w:r>
            <w:r w:rsidRPr="007B17BC">
              <w:rPr>
                <w:rFonts w:ascii="Arial" w:hAnsi="Arial" w:cs="Arial"/>
                <w:sz w:val="22"/>
                <w:szCs w:val="22"/>
              </w:rPr>
              <w:t xml:space="preserve"> Subcommittee</w:t>
            </w:r>
          </w:p>
        </w:tc>
      </w:tr>
    </w:tbl>
    <w:p w14:paraId="7417E8C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072850" w14:textId="4BA268B7" w:rsidR="000311D2" w:rsidRDefault="000311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824A6" w14:textId="77777777" w:rsidR="000311D2" w:rsidRDefault="000311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0F8733" w14:textId="77777777" w:rsidR="0097593D" w:rsidRDefault="0097593D" w:rsidP="0097593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4C28013" w14:textId="77777777" w:rsidR="0097593D" w:rsidRPr="000F51F4" w:rsidRDefault="0097593D" w:rsidP="0097593D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97593D" w14:paraId="30CE815F" w14:textId="77777777" w:rsidTr="003412F6">
        <w:tc>
          <w:tcPr>
            <w:tcW w:w="2977" w:type="dxa"/>
            <w:vMerge w:val="restart"/>
            <w:shd w:val="clear" w:color="auto" w:fill="auto"/>
          </w:tcPr>
          <w:p w14:paraId="74B83CDB" w14:textId="77777777" w:rsidR="0097593D" w:rsidRDefault="0097593D" w:rsidP="003412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5B03833C" w14:textId="77777777" w:rsidR="0097593D" w:rsidRDefault="0097593D" w:rsidP="003412F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members</w:t>
            </w:r>
          </w:p>
        </w:tc>
      </w:tr>
      <w:tr w:rsidR="0097593D" w14:paraId="5DA8B647" w14:textId="77777777" w:rsidTr="003412F6">
        <w:tc>
          <w:tcPr>
            <w:tcW w:w="2977" w:type="dxa"/>
            <w:vMerge/>
            <w:shd w:val="clear" w:color="auto" w:fill="auto"/>
          </w:tcPr>
          <w:p w14:paraId="7D45D48D" w14:textId="77777777" w:rsidR="0097593D" w:rsidRDefault="0097593D" w:rsidP="00341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AF82A84" w14:textId="77777777" w:rsidR="0097593D" w:rsidRPr="004F3196" w:rsidRDefault="0097593D" w:rsidP="003412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1D840F8D" w14:textId="77777777" w:rsidR="0097593D" w:rsidRPr="004F3196" w:rsidRDefault="0097593D" w:rsidP="003412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6E5568F7" w14:textId="77777777" w:rsidR="0097593D" w:rsidRPr="004F3196" w:rsidRDefault="0097593D" w:rsidP="003412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97593D" w14:paraId="25A66C0B" w14:textId="77777777" w:rsidTr="003412F6">
        <w:tc>
          <w:tcPr>
            <w:tcW w:w="2977" w:type="dxa"/>
            <w:shd w:val="clear" w:color="auto" w:fill="auto"/>
          </w:tcPr>
          <w:p w14:paraId="2C65A706" w14:textId="77777777" w:rsidR="0097593D" w:rsidRDefault="0097593D" w:rsidP="00341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2C553DD" w14:textId="77777777" w:rsidR="0097593D" w:rsidRDefault="0097593D" w:rsidP="00341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72F3872" w14:textId="77777777" w:rsidR="0097593D" w:rsidRDefault="0097593D" w:rsidP="00341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957495" w14:textId="77777777" w:rsidR="0097593D" w:rsidRDefault="0097593D" w:rsidP="003412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93D" w14:paraId="646154EE" w14:textId="77777777" w:rsidTr="003412F6">
        <w:tc>
          <w:tcPr>
            <w:tcW w:w="2977" w:type="dxa"/>
            <w:shd w:val="clear" w:color="auto" w:fill="auto"/>
          </w:tcPr>
          <w:p w14:paraId="7C8BBBC2" w14:textId="77777777" w:rsidR="0097593D" w:rsidRDefault="0097593D" w:rsidP="00341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7AEF28C" w14:textId="77777777" w:rsidR="0097593D" w:rsidRDefault="0097593D" w:rsidP="00341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D9B9C15" w14:textId="77777777" w:rsidR="0097593D" w:rsidRDefault="0097593D" w:rsidP="00341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BFA673" w14:textId="77777777" w:rsidR="0097593D" w:rsidRDefault="0097593D" w:rsidP="003412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05040F6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:rsidRPr="007543DA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Pr="007543DA" w:rsidRDefault="008815EE">
            <w:r w:rsidRPr="007543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35EF0C00" w:rsidR="00A174CC" w:rsidRPr="007543DA" w:rsidRDefault="00B9581C">
            <w:r>
              <w:rPr>
                <w:rFonts w:hint="eastAsia"/>
                <w:lang w:eastAsia="zh-CN"/>
              </w:rPr>
              <w:t>N</w:t>
            </w:r>
          </w:p>
        </w:tc>
      </w:tr>
    </w:tbl>
    <w:p w14:paraId="584EDBF6" w14:textId="77777777" w:rsidR="00A174CC" w:rsidRPr="007543DA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:rsidRPr="007543DA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Pr="007543DA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543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Pr="007543DA" w:rsidRDefault="008815EE">
            <w:r w:rsidRPr="007543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Pr="007543DA" w:rsidRDefault="008815EE">
            <w:r w:rsidRPr="007543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:rsidRPr="007543DA" w14:paraId="52A6FFAE" w14:textId="77777777">
        <w:tc>
          <w:tcPr>
            <w:tcW w:w="2692" w:type="dxa"/>
            <w:shd w:val="clear" w:color="auto" w:fill="auto"/>
          </w:tcPr>
          <w:p w14:paraId="5FB93882" w14:textId="5FCC7320" w:rsidR="00A174CC" w:rsidRPr="007543DA" w:rsidRDefault="00A174CC">
            <w:pPr>
              <w:rPr>
                <w:rFonts w:ascii="Arial" w:eastAsia="DengXian" w:hAnsi="Arial" w:cs="Arial"/>
                <w:i/>
                <w:sz w:val="22"/>
                <w:szCs w:val="22"/>
                <w:lang w:eastAsia="zh-CN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41698424" w:rsidR="00A174CC" w:rsidRPr="007543DA" w:rsidRDefault="00A174CC">
            <w:pPr>
              <w:rPr>
                <w:rFonts w:ascii="Arial" w:eastAsia="DengXi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2EAC2069" w:rsidR="00A174CC" w:rsidRPr="007543DA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6D727301" w14:textId="77777777" w:rsidR="00DC5B10" w:rsidRDefault="00DC5B10">
      <w:pPr>
        <w:rPr>
          <w:rFonts w:ascii="Arial" w:hAnsi="Arial" w:cs="Arial"/>
          <w:b/>
          <w:bCs/>
        </w:rPr>
      </w:pPr>
    </w:p>
    <w:p w14:paraId="53D9BCDE" w14:textId="4A48FF2E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15F66C6A" w:rsidR="00A174CC" w:rsidRDefault="006373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bookmarkEnd w:id="0"/>
    <w:bookmarkEnd w:id="1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0757B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BE0B8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CD55B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8B5F7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9604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 w:rsidRPr="009037C0">
        <w:rPr>
          <w:rFonts w:ascii="Arial" w:hAnsi="Arial" w:cs="Arial"/>
          <w:b/>
          <w:color w:val="000000"/>
          <w:szCs w:val="24"/>
        </w:rPr>
        <w:t>Part 2:</w:t>
      </w:r>
      <w:r w:rsidRPr="009037C0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37C0"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26C01CAE" w:rsidR="00F75FE7" w:rsidRPr="008A5748" w:rsidRDefault="00DC5B10" w:rsidP="008D3D1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5B10">
              <w:rPr>
                <w:rFonts w:ascii="Arial" w:hAnsi="Arial" w:cs="Arial"/>
                <w:color w:val="000000"/>
                <w:sz w:val="22"/>
                <w:szCs w:val="22"/>
              </w:rPr>
              <w:t>2022.074B.N.v1.Segzyvirus_1nsp</w:t>
            </w:r>
            <w:r w:rsidR="00EE3CE9" w:rsidRPr="008A5748"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</w:tr>
    </w:tbl>
    <w:p w14:paraId="70690697" w14:textId="6FF06612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 w:rsidTr="002A0F04">
        <w:trPr>
          <w:trHeight w:val="463"/>
        </w:trPr>
        <w:tc>
          <w:tcPr>
            <w:tcW w:w="9072" w:type="dxa"/>
            <w:shd w:val="clear" w:color="auto" w:fill="auto"/>
          </w:tcPr>
          <w:p w14:paraId="195D373C" w14:textId="331905F2" w:rsidR="006A70DA" w:rsidRPr="001764B7" w:rsidRDefault="000550CB" w:rsidP="001764B7">
            <w:pPr>
              <w:jc w:val="both"/>
              <w:rPr>
                <w:rFonts w:ascii="Arial" w:eastAsia="DengXian" w:hAnsi="Arial" w:cs="Arial"/>
                <w:iCs/>
                <w:sz w:val="22"/>
                <w:szCs w:val="22"/>
              </w:rPr>
            </w:pPr>
            <w:bookmarkStart w:id="2" w:name="OLE_LINK3"/>
            <w:bookmarkStart w:id="3" w:name="OLE_LINK4"/>
            <w:r w:rsidRPr="00206694">
              <w:rPr>
                <w:rFonts w:ascii="Arial" w:hAnsi="Arial" w:cs="Arial"/>
                <w:sz w:val="22"/>
                <w:szCs w:val="22"/>
              </w:rPr>
              <w:t xml:space="preserve">We isolated a novel </w:t>
            </w:r>
            <w:r w:rsidRPr="00206694">
              <w:rPr>
                <w:rFonts w:ascii="Arial" w:hAnsi="Arial" w:cs="Arial"/>
                <w:i/>
                <w:sz w:val="22"/>
                <w:szCs w:val="22"/>
              </w:rPr>
              <w:t>Salmonella</w:t>
            </w:r>
            <w:r w:rsidRPr="00206694">
              <w:rPr>
                <w:rFonts w:ascii="Arial" w:hAnsi="Arial" w:cs="Arial"/>
                <w:sz w:val="22"/>
                <w:szCs w:val="22"/>
              </w:rPr>
              <w:t xml:space="preserve"> phage </w:t>
            </w:r>
            <w:bookmarkStart w:id="4" w:name="OLE_LINK11"/>
            <w:bookmarkStart w:id="5" w:name="OLE_LINK12"/>
            <w:bookmarkStart w:id="6" w:name="OLE_LINK13"/>
            <w:r w:rsidRPr="00206694">
              <w:rPr>
                <w:rFonts w:ascii="Arial" w:hAnsi="Arial" w:cs="Arial"/>
                <w:sz w:val="22"/>
                <w:szCs w:val="22"/>
              </w:rPr>
              <w:t>LPSTLL</w:t>
            </w:r>
            <w:bookmarkEnd w:id="4"/>
            <w:bookmarkEnd w:id="5"/>
            <w:bookmarkEnd w:id="6"/>
            <w:r w:rsidR="00462DB7" w:rsidRPr="002066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028D" w:rsidRPr="00206694">
              <w:rPr>
                <w:rFonts w:ascii="Arial" w:eastAsia="Arial" w:hAnsi="Arial" w:cs="Arial"/>
                <w:sz w:val="22"/>
                <w:szCs w:val="22"/>
              </w:rPr>
              <w:t>[1]</w:t>
            </w:r>
            <w:r w:rsidRPr="0020669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2028D" w:rsidRPr="00206694">
              <w:rPr>
                <w:rFonts w:ascii="Arial" w:eastAsia="Arial" w:hAnsi="Arial" w:cs="Arial"/>
                <w:sz w:val="22"/>
                <w:szCs w:val="22"/>
              </w:rPr>
              <w:t>VIRIDIC and ViPTree</w:t>
            </w:r>
            <w:r w:rsidR="00A2028D" w:rsidRPr="00206694">
              <w:rPr>
                <w:rFonts w:ascii="Arial" w:hAnsi="Arial" w:cs="Arial"/>
                <w:sz w:val="22"/>
                <w:szCs w:val="22"/>
              </w:rPr>
              <w:t xml:space="preserve"> analysis showed that LPSTLL </w:t>
            </w:r>
            <w:r w:rsidR="00F8042B" w:rsidRPr="00206694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has 72.7% identity with </w:t>
            </w:r>
            <w:r w:rsidR="005F492D" w:rsidRPr="00206694">
              <w:rPr>
                <w:rFonts w:ascii="Arial" w:hAnsi="Arial" w:cs="Arial"/>
                <w:i/>
                <w:sz w:val="22"/>
                <w:szCs w:val="22"/>
              </w:rPr>
              <w:t>Salmonella</w:t>
            </w:r>
            <w:r w:rsidR="005F492D" w:rsidRPr="002066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492D" w:rsidRPr="00206694">
              <w:rPr>
                <w:rFonts w:ascii="Arial" w:eastAsia="DengXian" w:hAnsi="Arial" w:cs="Arial"/>
                <w:iCs/>
                <w:sz w:val="22"/>
                <w:szCs w:val="22"/>
              </w:rPr>
              <w:t>phage Segz_1</w:t>
            </w:r>
            <w:r w:rsidR="005F492D" w:rsidRPr="002066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581C" w:rsidRPr="00206694">
              <w:rPr>
                <w:rFonts w:ascii="Arial" w:hAnsi="Arial" w:cs="Arial"/>
                <w:sz w:val="22"/>
                <w:szCs w:val="22"/>
                <w:lang w:eastAsia="zh-CN"/>
              </w:rPr>
              <w:t xml:space="preserve">of </w:t>
            </w:r>
            <w:r w:rsidR="00B9581C" w:rsidRPr="0020669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Segzyvirus</w:t>
            </w:r>
            <w:r w:rsidR="00B9581C" w:rsidRPr="00206694">
              <w:rPr>
                <w:rFonts w:ascii="Arial" w:hAnsi="Arial" w:cs="Arial"/>
                <w:sz w:val="22"/>
                <w:szCs w:val="22"/>
              </w:rPr>
              <w:t xml:space="preserve"> genus</w:t>
            </w:r>
            <w:r w:rsidR="005F492D" w:rsidRPr="00206694">
              <w:rPr>
                <w:rFonts w:ascii="Arial" w:eastAsia="DengXian" w:hAnsi="Arial" w:cs="Arial"/>
                <w:iCs/>
                <w:sz w:val="22"/>
                <w:szCs w:val="22"/>
              </w:rPr>
              <w:t>.</w:t>
            </w:r>
            <w:r w:rsidR="001764B7" w:rsidRPr="00206694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</w:t>
            </w:r>
            <w:r w:rsidR="006A70DA" w:rsidRPr="00206694">
              <w:rPr>
                <w:rFonts w:ascii="Arial" w:hAnsi="Arial" w:cs="Arial"/>
                <w:sz w:val="22"/>
                <w:szCs w:val="22"/>
              </w:rPr>
              <w:t xml:space="preserve">LPSTLL </w:t>
            </w:r>
            <w:r w:rsidR="006A70DA" w:rsidRPr="00206694">
              <w:rPr>
                <w:rFonts w:ascii="Arial" w:eastAsia="DengXian" w:hAnsi="Arial" w:cs="Arial"/>
                <w:iCs/>
                <w:sz w:val="22"/>
                <w:szCs w:val="22"/>
              </w:rPr>
              <w:t>share many properties with Segz_</w:t>
            </w:r>
            <w:r w:rsidR="00B9581C" w:rsidRPr="00206694">
              <w:rPr>
                <w:rFonts w:ascii="Arial" w:eastAsia="DengXian" w:hAnsi="Arial" w:cs="Arial"/>
                <w:iCs/>
                <w:sz w:val="22"/>
                <w:szCs w:val="22"/>
              </w:rPr>
              <w:t>1 but</w:t>
            </w:r>
            <w:r w:rsidR="006A70DA" w:rsidRPr="00206694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differ significantly enough (less than 95% identity with </w:t>
            </w:r>
            <w:r w:rsidR="006A70DA" w:rsidRPr="0020669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Segzyvirus</w:t>
            </w:r>
            <w:r w:rsidR="006A70DA" w:rsidRPr="00206694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species) to classify it as separate species of this genus.</w:t>
            </w:r>
            <w:r w:rsidR="00B9581C" w:rsidRPr="00206694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Thus</w:t>
            </w:r>
            <w:r w:rsidR="00B9581C" w:rsidRPr="00206694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B9581C" w:rsidRPr="00206694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this proposal will place </w:t>
            </w:r>
            <w:r w:rsidR="00B9581C" w:rsidRPr="00206694">
              <w:rPr>
                <w:rFonts w:ascii="Arial" w:hAnsi="Arial" w:cs="Arial"/>
                <w:sz w:val="22"/>
                <w:szCs w:val="22"/>
              </w:rPr>
              <w:t xml:space="preserve">LPSTLL </w:t>
            </w:r>
            <w:r w:rsidR="00B9581C" w:rsidRPr="00206694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in this genus </w:t>
            </w:r>
            <w:r w:rsidR="00B9581C" w:rsidRPr="0020669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Segzyvirus </w:t>
            </w:r>
            <w:r w:rsidR="00B9581C" w:rsidRPr="00206694">
              <w:rPr>
                <w:rFonts w:ascii="Arial" w:hAnsi="Arial" w:cs="Arial"/>
                <w:color w:val="000000"/>
                <w:sz w:val="22"/>
                <w:szCs w:val="22"/>
              </w:rPr>
              <w:t>as a new species</w:t>
            </w:r>
            <w:r w:rsidR="00B9581C" w:rsidRPr="0020669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.</w:t>
            </w:r>
          </w:p>
          <w:bookmarkEnd w:id="2"/>
          <w:bookmarkEnd w:id="3"/>
          <w:p w14:paraId="2AB201D8" w14:textId="180D435B" w:rsidR="0008764F" w:rsidRPr="00B54E56" w:rsidRDefault="0008764F" w:rsidP="008B4D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7488AA1C" w:rsidR="00A174CC" w:rsidRDefault="00A174CC" w:rsidP="006950A6">
            <w:pPr>
              <w:pStyle w:val="BodyTextIndent"/>
              <w:spacing w:after="120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16617AA4" w14:textId="77777777" w:rsidR="008B4D78" w:rsidRDefault="008B4D78" w:rsidP="008B4D78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>Species demarcation criteria: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Two phages are assigned to the same species if their genomes are more than 95% identical over their genome length for isolates. </w:t>
                  </w:r>
                </w:p>
                <w:p w14:paraId="34AAA56B" w14:textId="6D7D3419" w:rsidR="008B4D78" w:rsidRDefault="008B4D78" w:rsidP="008B4D78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These values can be calculated by a number of tools, such as BLASTn – usually calculated using intergenomic distance calculator VIRIDIC [2].</w:t>
                  </w:r>
                </w:p>
                <w:p w14:paraId="1198CA6C" w14:textId="77777777" w:rsidR="008B4D78" w:rsidRDefault="008B4D78" w:rsidP="008B4D78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2D9A4ED4" w14:textId="070B8EBC" w:rsidR="008B4D78" w:rsidRDefault="008B4D78" w:rsidP="008B4D78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 xml:space="preserve">Genus demarcation criteria: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In search for criteria that create cohesive and distinct genera that are reproducible and monophyletic, the Bacterial Viruses Subcommittee has established 70% nucleotide identity of the genome length as the cut-off for genera. Genus-level groupings should always be monophyletic in the signature genes, as tested with a phylogenetic tree [3]</w:t>
                  </w:r>
                  <w:r w:rsidR="006B3121">
                    <w:rPr>
                      <w:rFonts w:ascii="Arial" w:eastAsia="Arial" w:hAnsi="Arial" w:cs="Arial"/>
                      <w:sz w:val="22"/>
                      <w:szCs w:val="22"/>
                    </w:rPr>
                    <w:t>.</w:t>
                  </w:r>
                </w:p>
                <w:p w14:paraId="019AB504" w14:textId="77777777" w:rsidR="00A174CC" w:rsidRDefault="00A174CC" w:rsidP="008B4D78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  <w:lang w:eastAsia="zh-CN"/>
                    </w:rPr>
                  </w:pPr>
                </w:p>
                <w:p w14:paraId="65917C70" w14:textId="13CEDA55" w:rsidR="008B4D78" w:rsidRPr="001E3E0A" w:rsidRDefault="008B4D78" w:rsidP="008B4D78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14:paraId="09E79DFD" w14:textId="0E22DA0F" w:rsidR="00A858A0" w:rsidRPr="003B40A3" w:rsidRDefault="00A858A0">
            <w:pPr>
              <w:rPr>
                <w:rFonts w:ascii="Arial" w:eastAsia="DengXian" w:hAnsi="Arial" w:cs="Arial"/>
                <w:color w:val="0000FF"/>
                <w:sz w:val="20"/>
                <w:lang w:eastAsia="zh-CN"/>
              </w:rPr>
            </w:pPr>
          </w:p>
        </w:tc>
      </w:tr>
    </w:tbl>
    <w:p w14:paraId="0CBE962A" w14:textId="77777777" w:rsidR="003B40A3" w:rsidRDefault="003B40A3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  <w:sectPr w:rsidR="003B40A3">
          <w:headerReference w:type="default" r:id="rId9"/>
          <w:pgSz w:w="11906" w:h="16838"/>
          <w:pgMar w:top="1440" w:right="1440" w:bottom="1440" w:left="1440" w:header="708" w:footer="0" w:gutter="0"/>
          <w:cols w:space="720"/>
          <w:formProt w:val="0"/>
          <w:docGrid w:linePitch="360"/>
        </w:sectPr>
      </w:pPr>
    </w:p>
    <w:p w14:paraId="6B5315D2" w14:textId="3424ECA3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76D387D0" w14:textId="6205DA5F" w:rsidR="007F26B9" w:rsidRPr="001E65B8" w:rsidRDefault="007F26B9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ViPTree analysis: </w:t>
      </w:r>
      <w:r>
        <w:rPr>
          <w:rFonts w:ascii="Arial" w:eastAsia="Arial" w:hAnsi="Arial" w:cs="Arial"/>
          <w:color w:val="000000"/>
          <w:sz w:val="22"/>
          <w:szCs w:val="22"/>
        </w:rPr>
        <w:t>ViPTree analysis (</w:t>
      </w:r>
      <w:hyperlink r:id="rId1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https://www.genome.jp/viptree/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; [</w:t>
      </w:r>
      <w:r w:rsidR="008B4D78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]) is based upon Rohwer and Edwards (2002) famous Phage Proteomic Tree [</w:t>
      </w:r>
      <w:r w:rsidR="008B4D78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].  The phages of interest are indicated with </w:t>
      </w:r>
      <w:r>
        <w:rPr>
          <w:rFonts w:ascii="Arial" w:eastAsia="Arial" w:hAnsi="Arial" w:cs="Arial"/>
          <w:b/>
          <w:color w:val="FF0000"/>
          <w:sz w:val="22"/>
          <w:szCs w:val="22"/>
        </w:rPr>
        <w:t>red box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B886B23" w14:textId="2230A429" w:rsidR="001E65B8" w:rsidRDefault="007F26B9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noProof/>
          <w:lang w:eastAsia="zh-CN"/>
        </w:rPr>
        <w:drawing>
          <wp:inline distT="0" distB="0" distL="0" distR="0" wp14:anchorId="3F167F67" wp14:editId="5E32B0FB">
            <wp:extent cx="5731510" cy="37541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DF78B" w14:textId="6A6E9517" w:rsidR="001E65B8" w:rsidRPr="0060558A" w:rsidRDefault="001E65B8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2F5A8E77" w14:textId="1257D26B" w:rsidR="001E65B8" w:rsidRPr="001E65B8" w:rsidRDefault="001E65B8" w:rsidP="001E65B8">
      <w:pPr>
        <w:pStyle w:val="BodyTextIndent"/>
        <w:spacing w:before="120" w:after="120"/>
        <w:ind w:left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VIRIDIC heat map: </w:t>
      </w:r>
      <w:r w:rsidRPr="001E65B8">
        <w:rPr>
          <w:rFonts w:ascii="Arial" w:eastAsia="Arial" w:hAnsi="Arial" w:cs="Arial"/>
          <w:color w:val="000000"/>
          <w:sz w:val="22"/>
          <w:szCs w:val="22"/>
        </w:rPr>
        <w:t>VIRIDIC (Virus Inter</w:t>
      </w:r>
      <w:r w:rsidR="007F26B9">
        <w:rPr>
          <w:rFonts w:ascii="Arial" w:eastAsia="Arial" w:hAnsi="Arial" w:cs="Arial"/>
          <w:color w:val="000000"/>
          <w:sz w:val="22"/>
          <w:szCs w:val="22"/>
        </w:rPr>
        <w:t>genomic Distance Calculator; [</w:t>
      </w:r>
      <w:r w:rsidR="008B4D78">
        <w:rPr>
          <w:rFonts w:ascii="Arial" w:eastAsia="Arial" w:hAnsi="Arial" w:cs="Arial"/>
          <w:color w:val="000000"/>
          <w:sz w:val="22"/>
          <w:szCs w:val="22"/>
        </w:rPr>
        <w:t>2</w:t>
      </w:r>
      <w:r w:rsidRPr="001E65B8">
        <w:rPr>
          <w:rFonts w:ascii="Arial" w:eastAsia="Arial" w:hAnsi="Arial" w:cs="Arial"/>
          <w:color w:val="000000"/>
          <w:sz w:val="22"/>
          <w:szCs w:val="22"/>
        </w:rPr>
        <w:t xml:space="preserve">];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http://rhea.icbm.uni-oldenburg.de/VIRIDIC/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)</w:t>
      </w:r>
      <w:r w:rsidRPr="001E65B8">
        <w:rPr>
          <w:rFonts w:ascii="Arial" w:eastAsia="Arial" w:hAnsi="Arial" w:cs="Arial"/>
          <w:color w:val="000000"/>
          <w:sz w:val="22"/>
          <w:szCs w:val="22"/>
        </w:rPr>
        <w:t>computes pairwise intergenomic distances/similarities amongst phage genomes.</w:t>
      </w:r>
    </w:p>
    <w:p w14:paraId="7ADFDA95" w14:textId="7E2E4632" w:rsidR="001E65B8" w:rsidRDefault="00B9581C" w:rsidP="00F8042B">
      <w:pPr>
        <w:pStyle w:val="BodyTextIndent"/>
        <w:spacing w:before="120" w:after="120"/>
        <w:ind w:left="0" w:firstLine="0"/>
        <w:jc w:val="center"/>
        <w:rPr>
          <w:rFonts w:ascii="Arial" w:hAnsi="Arial" w:cs="Arial"/>
          <w:b/>
          <w:color w:val="000000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F1FC" wp14:editId="0B8C92F2">
                <wp:simplePos x="0" y="0"/>
                <wp:positionH relativeFrom="column">
                  <wp:posOffset>3333750</wp:posOffset>
                </wp:positionH>
                <wp:positionV relativeFrom="paragraph">
                  <wp:posOffset>1186945</wp:posOffset>
                </wp:positionV>
                <wp:extent cx="908179" cy="89172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179" cy="891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BC86B" id="Rectangle 2" o:spid="_x0000_s1026" style="position:absolute;margin-left:262.5pt;margin-top:93.45pt;width:71.5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" filled="f" strokecolor="#c00000" strokeweight="1pt"/>
            </w:pict>
          </mc:Fallback>
        </mc:AlternateContent>
      </w:r>
      <w:r w:rsidR="001E65B8">
        <w:rPr>
          <w:noProof/>
          <w:lang w:eastAsia="zh-CN"/>
        </w:rPr>
        <w:drawing>
          <wp:inline distT="0" distB="0" distL="0" distR="0" wp14:anchorId="037A438B" wp14:editId="2AC2A7ED">
            <wp:extent cx="3163955" cy="3321698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86020" cy="334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67C02" w14:textId="0A203476" w:rsidR="007F26B9" w:rsidRPr="00095D8D" w:rsidRDefault="007F26B9" w:rsidP="007F26B9">
      <w:pPr>
        <w:pStyle w:val="BodyTextIndent"/>
        <w:spacing w:before="120"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lastRenderedPageBreak/>
        <w:t xml:space="preserve">Phylogeny: </w:t>
      </w:r>
      <w:r>
        <w:rPr>
          <w:rFonts w:ascii="Arial" w:eastAsia="Arial" w:hAnsi="Arial" w:cs="Arial"/>
          <w:sz w:val="22"/>
          <w:szCs w:val="22"/>
        </w:rPr>
        <w:t xml:space="preserve">The phylogenetic tree was constructed using the major </w:t>
      </w:r>
      <w:r w:rsidR="00B9581C">
        <w:rPr>
          <w:rFonts w:ascii="Arial" w:eastAsia="Arial" w:hAnsi="Arial" w:cs="Arial"/>
          <w:sz w:val="22"/>
          <w:szCs w:val="22"/>
        </w:rPr>
        <w:t>capsid proteins</w:t>
      </w:r>
      <w:r>
        <w:rPr>
          <w:rFonts w:ascii="Arial" w:eastAsia="Arial" w:hAnsi="Arial" w:cs="Arial"/>
          <w:sz w:val="22"/>
          <w:szCs w:val="22"/>
        </w:rPr>
        <w:t xml:space="preserve"> of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z w:val="22"/>
          <w:szCs w:val="22"/>
        </w:rPr>
        <w:t xml:space="preserve"> phages with phylogeny.</w:t>
      </w:r>
      <w:r w:rsidRPr="00095D8D">
        <w:t xml:space="preserve"> </w:t>
      </w:r>
      <w:r w:rsidRPr="00095D8D">
        <w:rPr>
          <w:rFonts w:ascii="Arial" w:eastAsia="Arial" w:hAnsi="Arial" w:cs="Arial"/>
          <w:sz w:val="22"/>
          <w:szCs w:val="22"/>
        </w:rPr>
        <w:t xml:space="preserve">MUSCLE was </w:t>
      </w:r>
      <w:r>
        <w:rPr>
          <w:rFonts w:ascii="Arial" w:eastAsia="Arial" w:hAnsi="Arial" w:cs="Arial"/>
          <w:sz w:val="22"/>
          <w:szCs w:val="22"/>
        </w:rPr>
        <w:t xml:space="preserve">used for multiple alignment and </w:t>
      </w:r>
      <w:r w:rsidRPr="00095D8D">
        <w:rPr>
          <w:rFonts w:ascii="Arial" w:eastAsia="Arial" w:hAnsi="Arial" w:cs="Arial"/>
          <w:sz w:val="22"/>
          <w:szCs w:val="22"/>
        </w:rPr>
        <w:t>MEGA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95D8D">
        <w:rPr>
          <w:rFonts w:ascii="Arial" w:eastAsia="Arial" w:hAnsi="Arial" w:cs="Arial"/>
          <w:sz w:val="22"/>
          <w:szCs w:val="22"/>
        </w:rPr>
        <w:t>(v11.0.10) was used for building phylogenetic tree using maximum-likelihood method with 500 bootstrap [</w:t>
      </w:r>
      <w:r w:rsidR="008B4D78">
        <w:rPr>
          <w:rFonts w:ascii="Arial" w:eastAsia="Arial" w:hAnsi="Arial" w:cs="Arial"/>
          <w:sz w:val="22"/>
          <w:szCs w:val="22"/>
        </w:rPr>
        <w:t>6</w:t>
      </w:r>
      <w:r w:rsidRPr="00095D8D">
        <w:rPr>
          <w:rFonts w:ascii="Arial" w:eastAsia="Arial" w:hAnsi="Arial" w:cs="Arial"/>
          <w:sz w:val="22"/>
          <w:szCs w:val="22"/>
        </w:rPr>
        <w:t>].</w:t>
      </w:r>
      <w:r w:rsidRPr="007604F8">
        <w:rPr>
          <w:rFonts w:ascii="Arial" w:eastAsia="Arial" w:hAnsi="Arial" w:cs="Arial"/>
          <w:sz w:val="22"/>
          <w:szCs w:val="22"/>
        </w:rPr>
        <w:t xml:space="preserve"> </w:t>
      </w:r>
      <w:r w:rsidRPr="007476C2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 xml:space="preserve">e </w:t>
      </w:r>
      <w:r w:rsidRPr="00247BB7">
        <w:rPr>
          <w:rFonts w:ascii="Arial" w:eastAsia="Arial" w:hAnsi="Arial" w:cs="Arial"/>
          <w:color w:val="FF0000"/>
          <w:sz w:val="22"/>
          <w:szCs w:val="22"/>
        </w:rPr>
        <w:t>red box</w:t>
      </w:r>
      <w:r>
        <w:rPr>
          <w:rFonts w:ascii="Arial" w:hAnsi="Arial" w:cs="Arial"/>
          <w:sz w:val="22"/>
          <w:szCs w:val="22"/>
        </w:rPr>
        <w:t xml:space="preserve"> represents the phage of</w:t>
      </w:r>
      <w:r>
        <w:rPr>
          <w:rFonts w:ascii="Arial" w:eastAsia="DengXian" w:hAnsi="Arial" w:cs="Arial" w:hint="eastAsia"/>
          <w:sz w:val="22"/>
          <w:szCs w:val="22"/>
          <w:lang w:eastAsia="zh-CN"/>
        </w:rPr>
        <w:t xml:space="preserve"> </w:t>
      </w:r>
      <w:r w:rsidRPr="007476C2">
        <w:rPr>
          <w:rFonts w:ascii="Arial" w:hAnsi="Arial" w:cs="Arial"/>
          <w:sz w:val="22"/>
          <w:szCs w:val="22"/>
        </w:rPr>
        <w:t>the new proposed genus</w:t>
      </w:r>
      <w:r>
        <w:rPr>
          <w:rFonts w:ascii="Arial" w:hAnsi="Arial" w:cs="Arial"/>
          <w:sz w:val="22"/>
          <w:szCs w:val="22"/>
        </w:rPr>
        <w:t xml:space="preserve"> and</w:t>
      </w:r>
      <w:r w:rsidRPr="00247BB7">
        <w:rPr>
          <w:rFonts w:ascii="Arial" w:hAnsi="Arial" w:cs="Arial"/>
          <w:color w:val="FF0000"/>
          <w:sz w:val="22"/>
          <w:szCs w:val="22"/>
        </w:rPr>
        <w:t xml:space="preserve"> </w:t>
      </w:r>
      <w:r w:rsidRPr="00247BB7">
        <w:rPr>
          <w:rFonts w:ascii="Arial" w:eastAsia="Arial" w:hAnsi="Arial" w:cs="Arial"/>
          <w:color w:val="FF0000"/>
          <w:sz w:val="22"/>
          <w:szCs w:val="22"/>
        </w:rPr>
        <w:t>red star</w:t>
      </w:r>
      <w:r w:rsidRPr="00247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represents</w:t>
      </w:r>
      <w:r w:rsidRPr="00247BB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new species</w:t>
      </w:r>
      <w:r>
        <w:rPr>
          <w:rFonts w:ascii="Arial" w:hAnsi="Arial" w:cs="Arial"/>
          <w:sz w:val="22"/>
          <w:szCs w:val="22"/>
        </w:rPr>
        <w:t>.</w:t>
      </w:r>
    </w:p>
    <w:p w14:paraId="42A27A4C" w14:textId="73F3D908" w:rsidR="0060558A" w:rsidRDefault="008B4D78" w:rsidP="008B4D78">
      <w:pPr>
        <w:pStyle w:val="BodyTextIndent"/>
        <w:spacing w:before="120" w:after="120"/>
        <w:ind w:left="0" w:firstLine="0"/>
        <w:jc w:val="center"/>
        <w:rPr>
          <w:rFonts w:ascii="Arial" w:eastAsia="DengXian" w:hAnsi="Arial" w:cs="Arial"/>
          <w:sz w:val="22"/>
          <w:szCs w:val="22"/>
          <w:lang w:eastAsia="zh-CN"/>
        </w:rPr>
      </w:pPr>
      <w:r>
        <w:rPr>
          <w:noProof/>
          <w:lang w:eastAsia="zh-CN"/>
        </w:rPr>
        <w:drawing>
          <wp:inline distT="0" distB="0" distL="0" distR="0" wp14:anchorId="6CD9FBD1" wp14:editId="6185FE32">
            <wp:extent cx="4254500" cy="3597894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8702" cy="360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F290D" w14:textId="77777777" w:rsidR="00C70E5D" w:rsidRPr="007F26B9" w:rsidRDefault="00C70E5D" w:rsidP="001E65B8">
      <w:pPr>
        <w:pStyle w:val="BodyTextIndent"/>
        <w:spacing w:before="120" w:after="120"/>
        <w:ind w:left="0" w:firstLine="0"/>
        <w:rPr>
          <w:rFonts w:ascii="Arial" w:eastAsia="DengXian" w:hAnsi="Arial" w:cs="Arial"/>
          <w:sz w:val="22"/>
          <w:szCs w:val="22"/>
          <w:lang w:eastAsia="zh-CN"/>
        </w:rPr>
      </w:pPr>
    </w:p>
    <w:p w14:paraId="5484A424" w14:textId="77777777" w:rsidR="0060558A" w:rsidRPr="00442C3C" w:rsidRDefault="0060558A" w:rsidP="001E65B8">
      <w:pPr>
        <w:pStyle w:val="BodyTextIndent"/>
        <w:spacing w:before="120" w:after="120"/>
        <w:ind w:left="0" w:firstLine="0"/>
        <w:rPr>
          <w:rFonts w:ascii="Arial" w:eastAsia="DengXian" w:hAnsi="Arial" w:cs="Arial"/>
          <w:sz w:val="22"/>
          <w:szCs w:val="22"/>
          <w:lang w:eastAsia="zh-CN"/>
        </w:rPr>
      </w:pPr>
    </w:p>
    <w:p w14:paraId="789424AD" w14:textId="4F34F4EC" w:rsidR="007F26B9" w:rsidRPr="00C70E5D" w:rsidRDefault="0060558A" w:rsidP="00C70E5D">
      <w:pPr>
        <w:pStyle w:val="BodyTextIndent"/>
        <w:spacing w:before="120" w:after="120"/>
        <w:ind w:left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Origin of the name of this taxon: </w:t>
      </w:r>
      <w:r w:rsidRPr="007E3606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</w:t>
      </w:r>
      <w:r w:rsidR="007E3606" w:rsidRPr="007E3606">
        <w:rPr>
          <w:rFonts w:ascii="Arial" w:eastAsia="Arial" w:hAnsi="Arial" w:cs="Arial" w:hint="eastAsia"/>
          <w:bCs/>
          <w:color w:val="000000" w:themeColor="text1"/>
          <w:sz w:val="22"/>
          <w:szCs w:val="22"/>
          <w:lang w:eastAsia="zh-CN"/>
        </w:rPr>
        <w:t>None</w:t>
      </w:r>
      <w:r w:rsidR="00C70E5D" w:rsidRPr="007E3606">
        <w:rPr>
          <w:rFonts w:ascii="Arial" w:eastAsia="Arial" w:hAnsi="Arial" w:cs="Arial"/>
          <w:bCs/>
          <w:color w:val="000000"/>
          <w:sz w:val="22"/>
          <w:szCs w:val="22"/>
        </w:rPr>
        <w:t>.</w:t>
      </w:r>
    </w:p>
    <w:p w14:paraId="239060B7" w14:textId="77777777" w:rsidR="007F26B9" w:rsidRPr="00797AD7" w:rsidRDefault="007F26B9">
      <w:pPr>
        <w:pStyle w:val="BodyTextIndent"/>
        <w:spacing w:before="120" w:after="120"/>
        <w:ind w:left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4AD87F4F" w14:textId="32938070" w:rsidR="001E65B8" w:rsidRDefault="0060558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>Historical aspects:</w:t>
      </w:r>
      <w:r w:rsidR="00C70E5D" w:rsidRPr="00C70E5D">
        <w:rPr>
          <w:rFonts w:ascii="Arial" w:eastAsia="Arial" w:hAnsi="Arial" w:cs="Arial"/>
          <w:i/>
          <w:color w:val="000000"/>
          <w:sz w:val="22"/>
          <w:szCs w:val="22"/>
        </w:rPr>
        <w:t xml:space="preserve"> Salmonella</w:t>
      </w:r>
      <w:r w:rsidR="00C70E5D" w:rsidRPr="00247BB7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 phage </w:t>
      </w:r>
      <w:r w:rsidR="00C70E5D">
        <w:rPr>
          <w:rFonts w:ascii="Arial" w:eastAsia="Arial" w:hAnsi="Arial" w:cs="Arial"/>
          <w:color w:val="000000"/>
          <w:sz w:val="22"/>
          <w:szCs w:val="22"/>
          <w:lang w:eastAsia="en-US"/>
        </w:rPr>
        <w:t>LPSTLL</w:t>
      </w:r>
      <w:r w:rsidR="00C70E5D" w:rsidRPr="00247BB7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 collected from the lake </w:t>
      </w:r>
      <w:r w:rsidR="00C70E5D">
        <w:rPr>
          <w:rFonts w:ascii="Arial" w:eastAsia="Arial" w:hAnsi="Arial" w:cs="Arial"/>
          <w:color w:val="000000"/>
          <w:sz w:val="22"/>
          <w:szCs w:val="22"/>
          <w:lang w:eastAsia="en-US"/>
        </w:rPr>
        <w:t>by Huazhong Agricultural University in 2018,</w:t>
      </w:r>
      <w:r w:rsidR="00C70E5D" w:rsidRPr="00107ACE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 using </w:t>
      </w:r>
      <w:r w:rsidR="00C70E5D" w:rsidRPr="00C70E5D">
        <w:rPr>
          <w:rFonts w:ascii="Arial" w:eastAsia="Arial" w:hAnsi="Arial" w:cs="Arial"/>
          <w:i/>
          <w:color w:val="000000"/>
          <w:sz w:val="22"/>
          <w:szCs w:val="22"/>
        </w:rPr>
        <w:t xml:space="preserve">Salmonella </w:t>
      </w:r>
      <w:r w:rsidR="00C70E5D" w:rsidRPr="00B95062">
        <w:rPr>
          <w:rFonts w:ascii="Arial" w:eastAsia="Arial" w:hAnsi="Arial" w:cs="Arial"/>
          <w:iCs/>
          <w:color w:val="000000"/>
          <w:sz w:val="22"/>
          <w:szCs w:val="22"/>
        </w:rPr>
        <w:t>Typhimurium</w:t>
      </w:r>
      <w:r w:rsidR="00C70E5D" w:rsidRPr="00107ACE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 as the host bacterium.</w:t>
      </w:r>
    </w:p>
    <w:p w14:paraId="77852BFA" w14:textId="4AF4FAC0" w:rsidR="001E65B8" w:rsidRPr="0060558A" w:rsidRDefault="001E65B8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14:paraId="5F573B41" w14:textId="77777777" w:rsidR="0060558A" w:rsidRDefault="0060558A" w:rsidP="0060558A">
      <w:pPr>
        <w:rPr>
          <w:rFonts w:ascii="Arial" w:eastAsia="Arial" w:hAnsi="Arial" w:cs="Arial"/>
          <w:b/>
          <w:color w:val="0000FF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Specific References:  </w:t>
      </w:r>
      <w:r>
        <w:rPr>
          <w:rFonts w:ascii="Arial" w:eastAsia="Arial" w:hAnsi="Arial" w:cs="Arial"/>
          <w:sz w:val="22"/>
          <w:szCs w:val="22"/>
        </w:rPr>
        <w:t>None</w:t>
      </w:r>
    </w:p>
    <w:p w14:paraId="22062462" w14:textId="77777777" w:rsidR="0060558A" w:rsidRDefault="0060558A" w:rsidP="006055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24931878" w14:textId="77777777" w:rsidR="0060558A" w:rsidRDefault="0060558A" w:rsidP="006055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3CBDDFB1" w14:textId="77777777" w:rsidR="0060558A" w:rsidRDefault="0060558A" w:rsidP="006055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14421C62" w14:textId="3A1E7010" w:rsidR="0060558A" w:rsidRDefault="0060558A" w:rsidP="006055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>Genome summary: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4"/>
        <w:gridCol w:w="1088"/>
        <w:gridCol w:w="1503"/>
        <w:gridCol w:w="652"/>
        <w:gridCol w:w="653"/>
        <w:gridCol w:w="795"/>
        <w:gridCol w:w="653"/>
        <w:gridCol w:w="1008"/>
        <w:gridCol w:w="1210"/>
      </w:tblGrid>
      <w:tr w:rsidR="0060558A" w14:paraId="79A45118" w14:textId="77777777" w:rsidTr="00C76697">
        <w:tc>
          <w:tcPr>
            <w:tcW w:w="1454" w:type="dxa"/>
          </w:tcPr>
          <w:p w14:paraId="6F63666A" w14:textId="77777777" w:rsidR="0060558A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Phage name</w:t>
            </w:r>
          </w:p>
        </w:tc>
        <w:tc>
          <w:tcPr>
            <w:tcW w:w="1088" w:type="dxa"/>
          </w:tcPr>
          <w:p w14:paraId="535CDFED" w14:textId="77777777" w:rsidR="0060558A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RefSeq No.</w:t>
            </w:r>
          </w:p>
        </w:tc>
        <w:tc>
          <w:tcPr>
            <w:tcW w:w="1503" w:type="dxa"/>
          </w:tcPr>
          <w:p w14:paraId="2D0764D6" w14:textId="77777777" w:rsidR="0060558A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INSDC </w:t>
            </w:r>
          </w:p>
        </w:tc>
        <w:tc>
          <w:tcPr>
            <w:tcW w:w="652" w:type="dxa"/>
          </w:tcPr>
          <w:p w14:paraId="0FB42223" w14:textId="77777777" w:rsidR="0060558A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Size (Kb)</w:t>
            </w:r>
          </w:p>
        </w:tc>
        <w:tc>
          <w:tcPr>
            <w:tcW w:w="653" w:type="dxa"/>
          </w:tcPr>
          <w:p w14:paraId="0C8E5BA1" w14:textId="77777777" w:rsidR="0060558A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GC% </w:t>
            </w:r>
          </w:p>
        </w:tc>
        <w:tc>
          <w:tcPr>
            <w:tcW w:w="795" w:type="dxa"/>
          </w:tcPr>
          <w:p w14:paraId="4C5DEAD5" w14:textId="77777777" w:rsidR="0060558A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Protein </w:t>
            </w:r>
          </w:p>
        </w:tc>
        <w:tc>
          <w:tcPr>
            <w:tcW w:w="653" w:type="dxa"/>
          </w:tcPr>
          <w:p w14:paraId="4A06C1D3" w14:textId="77777777" w:rsidR="0060558A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tRNA</w:t>
            </w:r>
          </w:p>
        </w:tc>
        <w:tc>
          <w:tcPr>
            <w:tcW w:w="1008" w:type="dxa"/>
          </w:tcPr>
          <w:p w14:paraId="00468A55" w14:textId="77777777" w:rsidR="0060558A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Overall % DNA sequence identity (*)</w:t>
            </w:r>
          </w:p>
        </w:tc>
        <w:tc>
          <w:tcPr>
            <w:tcW w:w="1210" w:type="dxa"/>
          </w:tcPr>
          <w:p w14:paraId="2D3587B7" w14:textId="77777777" w:rsidR="0060558A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Overall % homologous proteins (**)</w:t>
            </w:r>
          </w:p>
        </w:tc>
      </w:tr>
      <w:tr w:rsidR="0060558A" w14:paraId="2885B188" w14:textId="77777777" w:rsidTr="0060558A">
        <w:trPr>
          <w:trHeight w:val="817"/>
        </w:trPr>
        <w:tc>
          <w:tcPr>
            <w:tcW w:w="1454" w:type="dxa"/>
          </w:tcPr>
          <w:p w14:paraId="2FC7F73D" w14:textId="3E8C3B52" w:rsidR="0060558A" w:rsidRPr="00074331" w:rsidRDefault="00C70E5D" w:rsidP="0060558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7433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Salmonella </w:t>
            </w:r>
            <w:r w:rsidRPr="00074331">
              <w:rPr>
                <w:rFonts w:ascii="Arial" w:eastAsia="Arial" w:hAnsi="Arial" w:cs="Arial"/>
                <w:sz w:val="18"/>
                <w:szCs w:val="18"/>
              </w:rPr>
              <w:t>phage LPSTLL</w:t>
            </w:r>
          </w:p>
        </w:tc>
        <w:tc>
          <w:tcPr>
            <w:tcW w:w="1088" w:type="dxa"/>
            <w:vAlign w:val="center"/>
          </w:tcPr>
          <w:p w14:paraId="256499D5" w14:textId="77777777" w:rsidR="0060558A" w:rsidRPr="00074331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14:paraId="1F6E3C79" w14:textId="5FAE85B7" w:rsidR="0060558A" w:rsidRPr="00074331" w:rsidRDefault="00C70E5D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74331">
              <w:rPr>
                <w:rFonts w:ascii="Arial" w:eastAsia="Arial" w:hAnsi="Arial" w:cs="Arial"/>
                <w:sz w:val="18"/>
                <w:szCs w:val="18"/>
              </w:rPr>
              <w:t>MN737551.1</w:t>
            </w:r>
          </w:p>
        </w:tc>
        <w:tc>
          <w:tcPr>
            <w:tcW w:w="652" w:type="dxa"/>
            <w:vAlign w:val="center"/>
          </w:tcPr>
          <w:p w14:paraId="6312BB5B" w14:textId="6F054112" w:rsidR="0060558A" w:rsidRPr="00074331" w:rsidRDefault="00C70E5D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74331">
              <w:rPr>
                <w:rFonts w:ascii="Arial" w:eastAsia="Arial" w:hAnsi="Arial" w:cs="Arial"/>
                <w:sz w:val="18"/>
                <w:szCs w:val="18"/>
              </w:rPr>
              <w:t>47.2</w:t>
            </w:r>
          </w:p>
        </w:tc>
        <w:tc>
          <w:tcPr>
            <w:tcW w:w="653" w:type="dxa"/>
            <w:vAlign w:val="center"/>
          </w:tcPr>
          <w:p w14:paraId="60AA843F" w14:textId="6BACDC18" w:rsidR="0060558A" w:rsidRPr="00074331" w:rsidRDefault="00C70E5D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74331">
              <w:rPr>
                <w:rFonts w:ascii="Arial" w:eastAsia="Arial" w:hAnsi="Arial" w:cs="Arial"/>
                <w:sz w:val="18"/>
                <w:szCs w:val="18"/>
              </w:rPr>
              <w:t>54.6</w:t>
            </w:r>
          </w:p>
        </w:tc>
        <w:tc>
          <w:tcPr>
            <w:tcW w:w="795" w:type="dxa"/>
            <w:vAlign w:val="center"/>
          </w:tcPr>
          <w:p w14:paraId="08A05E33" w14:textId="7140605C" w:rsidR="0060558A" w:rsidRPr="00074331" w:rsidRDefault="002368FA" w:rsidP="00C70E5D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5" w:anchor="!/proteins/84820/708377%7CMycobacterium%20phage%20Anthony/viral%20segment/">
              <w:r w:rsidR="0060558A" w:rsidRPr="00074331">
                <w:rPr>
                  <w:rFonts w:ascii="Arial" w:eastAsia="Arial" w:hAnsi="Arial" w:cs="Arial"/>
                  <w:sz w:val="18"/>
                  <w:szCs w:val="18"/>
                </w:rPr>
                <w:t>8</w:t>
              </w:r>
              <w:r w:rsidR="00C70E5D" w:rsidRPr="00074331">
                <w:rPr>
                  <w:rFonts w:ascii="Arial" w:eastAsia="Arial" w:hAnsi="Arial" w:cs="Arial"/>
                  <w:sz w:val="18"/>
                  <w:szCs w:val="18"/>
                </w:rPr>
                <w:t>0</w:t>
              </w:r>
            </w:hyperlink>
          </w:p>
        </w:tc>
        <w:tc>
          <w:tcPr>
            <w:tcW w:w="653" w:type="dxa"/>
            <w:vAlign w:val="center"/>
          </w:tcPr>
          <w:p w14:paraId="0B4A80EE" w14:textId="77777777" w:rsidR="0060558A" w:rsidRPr="00074331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7433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08" w:type="dxa"/>
            <w:vAlign w:val="center"/>
          </w:tcPr>
          <w:p w14:paraId="4440D8FE" w14:textId="77777777" w:rsidR="0060558A" w:rsidRPr="00074331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74331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1210" w:type="dxa"/>
            <w:vAlign w:val="center"/>
          </w:tcPr>
          <w:p w14:paraId="06D15A66" w14:textId="77777777" w:rsidR="0060558A" w:rsidRPr="00074331" w:rsidRDefault="0060558A" w:rsidP="00C7669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74331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</w:tbl>
    <w:p w14:paraId="5CBA9D08" w14:textId="08E82D87" w:rsidR="008B4D78" w:rsidRDefault="008B4D78" w:rsidP="008B4D7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(*) Determined using VIRIDIC [</w:t>
      </w:r>
      <w:r w:rsidR="00797AD7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]</w:t>
      </w:r>
    </w:p>
    <w:p w14:paraId="7E2715BE" w14:textId="3213A2FD" w:rsidR="008B4D78" w:rsidRPr="00D327CA" w:rsidRDefault="008B4D78" w:rsidP="008B4D7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(**) Determined using CoreGenes 3.5 at </w:t>
      </w:r>
      <w:r>
        <w:rPr>
          <w:rFonts w:ascii="Arial" w:eastAsia="Arial" w:hAnsi="Arial" w:cs="Arial"/>
          <w:b/>
          <w:color w:val="0000FF"/>
          <w:sz w:val="22"/>
          <w:szCs w:val="22"/>
          <w:u w:val="single"/>
        </w:rPr>
        <w:t>http://binf.gmu.edu:8080/CoreGenes3.5/</w:t>
      </w:r>
      <w:r>
        <w:rPr>
          <w:rFonts w:ascii="Arial" w:eastAsia="Arial" w:hAnsi="Arial" w:cs="Arial"/>
          <w:b/>
          <w:sz w:val="22"/>
          <w:szCs w:val="22"/>
        </w:rPr>
        <w:t xml:space="preserve"> [7]</w:t>
      </w:r>
    </w:p>
    <w:p w14:paraId="33446501" w14:textId="10EE7E7D" w:rsidR="001E65B8" w:rsidRPr="008B4D78" w:rsidRDefault="001E65B8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14:paraId="0C9E9744" w14:textId="77777777" w:rsidR="008B4D78" w:rsidRPr="00864A0E" w:rsidRDefault="008B4D78" w:rsidP="008B4D78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864A0E">
        <w:rPr>
          <w:rFonts w:ascii="Arial" w:hAnsi="Arial" w:cs="Arial"/>
          <w:b/>
          <w:sz w:val="22"/>
          <w:szCs w:val="22"/>
        </w:rPr>
        <w:lastRenderedPageBreak/>
        <w:t>References</w:t>
      </w:r>
    </w:p>
    <w:p w14:paraId="35B8DB77" w14:textId="495B1B88" w:rsidR="0060558A" w:rsidRPr="008B4D78" w:rsidRDefault="0060558A" w:rsidP="008B4D78">
      <w:pPr>
        <w:pStyle w:val="EndNoteBibliography"/>
        <w:wordWrap w:val="0"/>
        <w:jc w:val="both"/>
        <w:rPr>
          <w:rFonts w:ascii="Arial" w:hAnsi="Arial" w:cs="Arial"/>
          <w:sz w:val="22"/>
          <w:szCs w:val="22"/>
        </w:rPr>
      </w:pPr>
    </w:p>
    <w:p w14:paraId="5106E37F" w14:textId="0C9A75BF" w:rsidR="008B4D78" w:rsidRDefault="008B4D78" w:rsidP="008B4D78">
      <w:p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1: </w:t>
      </w:r>
      <w:r w:rsidRPr="00191D79">
        <w:rPr>
          <w:rFonts w:ascii="Arial" w:hAnsi="Arial" w:cs="Arial"/>
          <w:sz w:val="22"/>
          <w:szCs w:val="22"/>
        </w:rPr>
        <w:t>Guo</w:t>
      </w:r>
      <w:r>
        <w:rPr>
          <w:rFonts w:ascii="Arial" w:hAnsi="Arial" w:cs="Arial"/>
          <w:sz w:val="22"/>
          <w:szCs w:val="22"/>
        </w:rPr>
        <w:t xml:space="preserve"> Y, Li J</w:t>
      </w:r>
      <w:r w:rsidRPr="00191D79">
        <w:rPr>
          <w:rFonts w:ascii="Arial" w:hAnsi="Arial" w:cs="Arial"/>
          <w:sz w:val="22"/>
          <w:szCs w:val="22"/>
        </w:rPr>
        <w:t>, Islam MS, Yan T, Zhou Y, Liang</w:t>
      </w:r>
      <w:r>
        <w:rPr>
          <w:rFonts w:ascii="Arial" w:hAnsi="Arial" w:cs="Arial"/>
          <w:sz w:val="22"/>
          <w:szCs w:val="22"/>
        </w:rPr>
        <w:t xml:space="preserve"> </w:t>
      </w:r>
      <w:r w:rsidRPr="00191D79">
        <w:rPr>
          <w:rFonts w:ascii="Arial" w:hAnsi="Arial" w:cs="Arial"/>
          <w:sz w:val="22"/>
          <w:szCs w:val="22"/>
        </w:rPr>
        <w:t>L, Connerton IF</w:t>
      </w:r>
      <w:r>
        <w:rPr>
          <w:rFonts w:ascii="Arial" w:hAnsi="Arial" w:cs="Arial"/>
          <w:sz w:val="22"/>
          <w:szCs w:val="22"/>
        </w:rPr>
        <w:t>, Deng</w:t>
      </w:r>
      <w:r w:rsidRPr="00191D79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, &amp; Li</w:t>
      </w:r>
      <w:r w:rsidRPr="00191D79">
        <w:rPr>
          <w:rFonts w:ascii="Arial" w:hAnsi="Arial" w:cs="Arial"/>
          <w:sz w:val="22"/>
          <w:szCs w:val="22"/>
        </w:rPr>
        <w:t xml:space="preserve"> J. (2021). Application of a novel phage vB_SalS-LPSTLL for the biological control of </w:t>
      </w:r>
      <w:r w:rsidRPr="001B0184">
        <w:rPr>
          <w:rFonts w:ascii="Arial" w:hAnsi="Arial" w:cs="Arial"/>
          <w:i/>
          <w:sz w:val="22"/>
          <w:szCs w:val="22"/>
        </w:rPr>
        <w:t>Salmonella</w:t>
      </w:r>
      <w:r w:rsidRPr="00191D79">
        <w:rPr>
          <w:rFonts w:ascii="Arial" w:hAnsi="Arial" w:cs="Arial"/>
          <w:sz w:val="22"/>
          <w:szCs w:val="22"/>
        </w:rPr>
        <w:t xml:space="preserve"> in foods. </w:t>
      </w:r>
      <w:r w:rsidRPr="001B0184">
        <w:rPr>
          <w:rFonts w:ascii="Arial" w:hAnsi="Arial" w:cs="Arial"/>
          <w:i/>
          <w:sz w:val="22"/>
          <w:szCs w:val="22"/>
        </w:rPr>
        <w:t>Food research international</w:t>
      </w:r>
      <w:r w:rsidRPr="00191D79">
        <w:rPr>
          <w:rFonts w:ascii="Arial" w:hAnsi="Arial" w:cs="Arial"/>
          <w:sz w:val="22"/>
          <w:szCs w:val="22"/>
        </w:rPr>
        <w:t xml:space="preserve"> (Ottawa, Ont.), 147, 110492. https://doi.org/10.1016/j.foodres.2021.110492</w:t>
      </w:r>
      <w:r>
        <w:rPr>
          <w:rFonts w:ascii="Arial" w:hAnsi="Arial" w:cs="Arial"/>
          <w:sz w:val="22"/>
          <w:szCs w:val="22"/>
        </w:rPr>
        <w:t>.</w:t>
      </w:r>
    </w:p>
    <w:p w14:paraId="36B58C84" w14:textId="52959F23" w:rsidR="008B4D78" w:rsidRDefault="008B4D78" w:rsidP="008B4D78">
      <w:pPr>
        <w:spacing w:before="120" w:after="120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2: </w:t>
      </w:r>
      <w:r>
        <w:rPr>
          <w:rFonts w:ascii="Arial" w:eastAsia="Arial" w:hAnsi="Arial" w:cs="Arial"/>
          <w:sz w:val="22"/>
          <w:szCs w:val="22"/>
        </w:rPr>
        <w:t>Moraru C, Varsani A, Kropinski AM. VIRIDIC-A Novel Tool to Calculate the Intergenomic Similarities of Prokaryote-Infecting Viruses. Viruses. 2020 Nov 6;12(11):1268. doi: 10.3390/v12111268. PMID: 33172115</w:t>
      </w:r>
    </w:p>
    <w:p w14:paraId="6A99D5D4" w14:textId="03258827" w:rsidR="008B4D78" w:rsidRDefault="008B4D78" w:rsidP="008B4D78">
      <w:pPr>
        <w:spacing w:before="120" w:after="120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3:</w:t>
      </w:r>
      <w:r w:rsidRPr="00B80C0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Turner D, Kropinski AM, Adriaenssens EM. A Roadmap for Genome-Based Phage Taxonomy. Viruses. 2021 Mar 18;13(3):506. doi: 10.3390/v13030506. PMID: 33803862.</w:t>
      </w:r>
    </w:p>
    <w:p w14:paraId="2AAD282B" w14:textId="557B289A" w:rsidR="008B4D78" w:rsidRDefault="008B4D78" w:rsidP="008B4D78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>4</w:t>
      </w:r>
      <w:r>
        <w:rPr>
          <w:rFonts w:ascii="Arial" w:hAnsi="Arial" w:cs="Arial" w:hint="eastAsia"/>
          <w:color w:val="000000"/>
          <w:sz w:val="22"/>
          <w:szCs w:val="22"/>
          <w:lang w:eastAsia="zh-CN"/>
        </w:rPr>
        <w:t>:</w:t>
      </w:r>
      <w:r w:rsidRPr="00B80C0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Nishimura Y, Yoshida T, Kuronishi M, Uehara H, Ogata H, Goto S. ViPTree: the viral proteomic tree server. Bioinformatics. 2017 Aug 1;33(15):2379-2380. doi: 10.1093/bioinformatics/btx157. PMID: 28379287.</w:t>
      </w:r>
    </w:p>
    <w:p w14:paraId="4FEAC0A7" w14:textId="2DC31BA7" w:rsidR="008B4D78" w:rsidRPr="00B80C01" w:rsidRDefault="008B4D78" w:rsidP="008B4D78">
      <w:pPr>
        <w:spacing w:before="120" w:after="120"/>
        <w:ind w:left="567" w:hanging="567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>5:</w:t>
      </w:r>
      <w:r w:rsidRPr="00B80C0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Rohwer F, Edwards R. The Phage Proteomic Tree: a genome-based taxonomy for phage. J Bacteriol. 2002 Aug;184(16):4529-35. doi: 10.1128/jb.184.16.4529-4535.2002. PMID: 12142423.</w:t>
      </w:r>
    </w:p>
    <w:p w14:paraId="7BEDA7FF" w14:textId="310350C9" w:rsidR="008B4D78" w:rsidRPr="009A11EE" w:rsidRDefault="008B4D78" w:rsidP="008B4D78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>6:</w:t>
      </w:r>
      <w:r w:rsidRPr="00095D8D">
        <w:rPr>
          <w:rFonts w:ascii="Arial" w:hAnsi="Arial" w:cs="Arial"/>
          <w:color w:val="000000"/>
          <w:sz w:val="22"/>
          <w:szCs w:val="22"/>
          <w:lang w:eastAsia="zh-CN"/>
        </w:rPr>
        <w:t>Tamura K, Stecher G, Kumar S. MEGA11: Molecular Evolutionary Genetics Analysis Version 11. Molecular biology a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nd evolution. 2021; 38(7), 3022-</w:t>
      </w:r>
      <w:r w:rsidRPr="00095D8D">
        <w:rPr>
          <w:rFonts w:ascii="Arial" w:hAnsi="Arial" w:cs="Arial"/>
          <w:color w:val="000000"/>
          <w:sz w:val="22"/>
          <w:szCs w:val="22"/>
          <w:lang w:eastAsia="zh-CN"/>
        </w:rPr>
        <w:t>3027. doi: 10.1093/molbev/msab120. PMID:  33892491.</w:t>
      </w:r>
    </w:p>
    <w:p w14:paraId="6752DFF7" w14:textId="75EDCC7E" w:rsidR="008B4D78" w:rsidRPr="009A11EE" w:rsidRDefault="008B4D78" w:rsidP="008B4D78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>7</w:t>
      </w:r>
      <w:r w:rsidRPr="009A11EE">
        <w:rPr>
          <w:rFonts w:ascii="Arial" w:hAnsi="Arial" w:cs="Arial"/>
          <w:color w:val="000000"/>
          <w:sz w:val="22"/>
          <w:szCs w:val="22"/>
          <w:lang w:eastAsia="zh-CN"/>
        </w:rPr>
        <w:t>:Turner D, Reynolds D, Seto D, Mahadevan P. CoreGenes3.5: a webserver for the determination of core genes from sets of viral and small bacterial genomes. BMC Res Notes. 2013;6:140. doi: 10.1186/1756-0500-6-140.  PMID:   23566564.</w:t>
      </w:r>
    </w:p>
    <w:p w14:paraId="0D392A4A" w14:textId="6517FE1F" w:rsidR="0060558A" w:rsidRDefault="0060558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14:paraId="647CCFAA" w14:textId="233795E2" w:rsidR="0060558A" w:rsidRDefault="0060558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14:paraId="267DD2E0" w14:textId="440F91B3" w:rsidR="0060558A" w:rsidRDefault="0060558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14:paraId="24554DF4" w14:textId="779C5FE1" w:rsidR="0060558A" w:rsidRDefault="0060558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14:paraId="45173D90" w14:textId="27A19CD9" w:rsidR="0060558A" w:rsidRDefault="0060558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</w:p>
    <w:p w14:paraId="5B387162" w14:textId="3CC8931A" w:rsidR="00C54674" w:rsidRPr="00864A0E" w:rsidRDefault="00C54674" w:rsidP="00191D79">
      <w:pPr>
        <w:wordWrap w:val="0"/>
        <w:jc w:val="both"/>
        <w:rPr>
          <w:rFonts w:ascii="Arial" w:hAnsi="Arial" w:cs="Arial"/>
          <w:noProof/>
          <w:sz w:val="22"/>
          <w:szCs w:val="22"/>
        </w:rPr>
      </w:pPr>
    </w:p>
    <w:sectPr w:rsidR="00C54674" w:rsidRPr="00864A0E"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D91F" w14:textId="77777777" w:rsidR="002368FA" w:rsidRDefault="002368FA">
      <w:r>
        <w:separator/>
      </w:r>
    </w:p>
  </w:endnote>
  <w:endnote w:type="continuationSeparator" w:id="0">
    <w:p w14:paraId="581CB35B" w14:textId="77777777" w:rsidR="002368FA" w:rsidRDefault="0023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PingFang SC">
    <w:altName w:val="﷽﷽﷽﷽﷽﷽﷽﷽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C107" w14:textId="77777777" w:rsidR="002368FA" w:rsidRDefault="002368FA">
      <w:r>
        <w:separator/>
      </w:r>
    </w:p>
  </w:footnote>
  <w:footnote w:type="continuationSeparator" w:id="0">
    <w:p w14:paraId="2796EC14" w14:textId="77777777" w:rsidR="002368FA" w:rsidRDefault="0023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77777777" w:rsidR="00A174CC" w:rsidRDefault="008815EE">
    <w:pPr>
      <w:pStyle w:val="Header"/>
      <w:jc w:val="right"/>
    </w:pPr>
    <w:r>
      <w:t>October 2020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4E4C"/>
    <w:multiLevelType w:val="hybridMultilevel"/>
    <w:tmpl w:val="1AF8E4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10218041">
    <w:abstractNumId w:val="1"/>
  </w:num>
  <w:num w:numId="2" w16cid:durableId="1488743768">
    <w:abstractNumId w:val="2"/>
  </w:num>
  <w:num w:numId="3" w16cid:durableId="30724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ood Research Int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zpxtsfvzxa908efze459avvv5xszzpwpxew&quot;&gt;Endnote Paper&lt;record-ids&gt;&lt;item&gt;616&lt;/item&gt;&lt;/record-ids&gt;&lt;/item&gt;&lt;/Libraries&gt;"/>
  </w:docVars>
  <w:rsids>
    <w:rsidRoot w:val="00A174CC"/>
    <w:rsid w:val="000008AF"/>
    <w:rsid w:val="00021192"/>
    <w:rsid w:val="000311D2"/>
    <w:rsid w:val="00036C41"/>
    <w:rsid w:val="00040991"/>
    <w:rsid w:val="00042283"/>
    <w:rsid w:val="000550CB"/>
    <w:rsid w:val="00066B1C"/>
    <w:rsid w:val="00070AB5"/>
    <w:rsid w:val="00072543"/>
    <w:rsid w:val="00074331"/>
    <w:rsid w:val="0008764F"/>
    <w:rsid w:val="00090305"/>
    <w:rsid w:val="000A7C0B"/>
    <w:rsid w:val="000B738C"/>
    <w:rsid w:val="000D74D5"/>
    <w:rsid w:val="000E046A"/>
    <w:rsid w:val="000E0CBB"/>
    <w:rsid w:val="000F2D0A"/>
    <w:rsid w:val="000F7B01"/>
    <w:rsid w:val="00100F4A"/>
    <w:rsid w:val="0010672D"/>
    <w:rsid w:val="00121448"/>
    <w:rsid w:val="0012638E"/>
    <w:rsid w:val="001269D4"/>
    <w:rsid w:val="00131222"/>
    <w:rsid w:val="001420DF"/>
    <w:rsid w:val="00154F23"/>
    <w:rsid w:val="001709C3"/>
    <w:rsid w:val="00171470"/>
    <w:rsid w:val="00173087"/>
    <w:rsid w:val="00175E56"/>
    <w:rsid w:val="001764B7"/>
    <w:rsid w:val="00181376"/>
    <w:rsid w:val="001860F3"/>
    <w:rsid w:val="00191D79"/>
    <w:rsid w:val="0019384C"/>
    <w:rsid w:val="001A1231"/>
    <w:rsid w:val="001A3BE9"/>
    <w:rsid w:val="001B0184"/>
    <w:rsid w:val="001B248F"/>
    <w:rsid w:val="001B2E3C"/>
    <w:rsid w:val="001D013D"/>
    <w:rsid w:val="001E1348"/>
    <w:rsid w:val="001E287C"/>
    <w:rsid w:val="001E3E0A"/>
    <w:rsid w:val="001E65B8"/>
    <w:rsid w:val="00203C7D"/>
    <w:rsid w:val="00204884"/>
    <w:rsid w:val="00206694"/>
    <w:rsid w:val="0022629D"/>
    <w:rsid w:val="002368FA"/>
    <w:rsid w:val="0024162D"/>
    <w:rsid w:val="00243D58"/>
    <w:rsid w:val="00247C90"/>
    <w:rsid w:val="00251679"/>
    <w:rsid w:val="00253741"/>
    <w:rsid w:val="002617A6"/>
    <w:rsid w:val="00265E8E"/>
    <w:rsid w:val="00266F37"/>
    <w:rsid w:val="0026730A"/>
    <w:rsid w:val="00292115"/>
    <w:rsid w:val="00296396"/>
    <w:rsid w:val="00296AA7"/>
    <w:rsid w:val="002977FB"/>
    <w:rsid w:val="002A0840"/>
    <w:rsid w:val="002A0F04"/>
    <w:rsid w:val="002A52AB"/>
    <w:rsid w:val="002A6494"/>
    <w:rsid w:val="002A79CD"/>
    <w:rsid w:val="002B715C"/>
    <w:rsid w:val="002C33BA"/>
    <w:rsid w:val="002C5A54"/>
    <w:rsid w:val="002C5E5A"/>
    <w:rsid w:val="002D2636"/>
    <w:rsid w:val="002E2091"/>
    <w:rsid w:val="002F113E"/>
    <w:rsid w:val="002F2C71"/>
    <w:rsid w:val="00304EAF"/>
    <w:rsid w:val="00337F41"/>
    <w:rsid w:val="00343EFA"/>
    <w:rsid w:val="0035003B"/>
    <w:rsid w:val="00351AA1"/>
    <w:rsid w:val="00374B09"/>
    <w:rsid w:val="0038633A"/>
    <w:rsid w:val="00391973"/>
    <w:rsid w:val="003A343A"/>
    <w:rsid w:val="003B40A3"/>
    <w:rsid w:val="003C0F8C"/>
    <w:rsid w:val="003C4E67"/>
    <w:rsid w:val="003D1A6B"/>
    <w:rsid w:val="003D1C85"/>
    <w:rsid w:val="003D3BA7"/>
    <w:rsid w:val="003E269E"/>
    <w:rsid w:val="003E74C9"/>
    <w:rsid w:val="00404AA4"/>
    <w:rsid w:val="00411762"/>
    <w:rsid w:val="00415D0E"/>
    <w:rsid w:val="0043110C"/>
    <w:rsid w:val="0043407D"/>
    <w:rsid w:val="00442C3C"/>
    <w:rsid w:val="004450BA"/>
    <w:rsid w:val="004514B9"/>
    <w:rsid w:val="00457496"/>
    <w:rsid w:val="00462DB7"/>
    <w:rsid w:val="004727DA"/>
    <w:rsid w:val="00483249"/>
    <w:rsid w:val="00497E64"/>
    <w:rsid w:val="004A28A7"/>
    <w:rsid w:val="004A6BA4"/>
    <w:rsid w:val="004D1C41"/>
    <w:rsid w:val="004F3CAF"/>
    <w:rsid w:val="00500E69"/>
    <w:rsid w:val="005019F7"/>
    <w:rsid w:val="00501AB1"/>
    <w:rsid w:val="0053186A"/>
    <w:rsid w:val="00543F86"/>
    <w:rsid w:val="005602E3"/>
    <w:rsid w:val="00565173"/>
    <w:rsid w:val="00565B4F"/>
    <w:rsid w:val="00571F4A"/>
    <w:rsid w:val="00572502"/>
    <w:rsid w:val="005726D2"/>
    <w:rsid w:val="00584F67"/>
    <w:rsid w:val="0059465F"/>
    <w:rsid w:val="005A54C3"/>
    <w:rsid w:val="005D0E6C"/>
    <w:rsid w:val="005E1123"/>
    <w:rsid w:val="005E51ED"/>
    <w:rsid w:val="005E7DD0"/>
    <w:rsid w:val="005F492D"/>
    <w:rsid w:val="005F4E76"/>
    <w:rsid w:val="005F712F"/>
    <w:rsid w:val="0060558A"/>
    <w:rsid w:val="006106C6"/>
    <w:rsid w:val="0061451C"/>
    <w:rsid w:val="006171DA"/>
    <w:rsid w:val="00617FC0"/>
    <w:rsid w:val="00622CE9"/>
    <w:rsid w:val="00631F31"/>
    <w:rsid w:val="006339F7"/>
    <w:rsid w:val="0063735B"/>
    <w:rsid w:val="00643060"/>
    <w:rsid w:val="006459E4"/>
    <w:rsid w:val="006654FC"/>
    <w:rsid w:val="006702EE"/>
    <w:rsid w:val="006746E2"/>
    <w:rsid w:val="006950A6"/>
    <w:rsid w:val="006A70DA"/>
    <w:rsid w:val="006B3121"/>
    <w:rsid w:val="006B50FD"/>
    <w:rsid w:val="006B5EEA"/>
    <w:rsid w:val="006D06C8"/>
    <w:rsid w:val="006D30EF"/>
    <w:rsid w:val="006D71FF"/>
    <w:rsid w:val="006D735E"/>
    <w:rsid w:val="006E4169"/>
    <w:rsid w:val="006E5212"/>
    <w:rsid w:val="0070148E"/>
    <w:rsid w:val="00713BAD"/>
    <w:rsid w:val="00722005"/>
    <w:rsid w:val="00730812"/>
    <w:rsid w:val="0073729E"/>
    <w:rsid w:val="00740849"/>
    <w:rsid w:val="00741AA3"/>
    <w:rsid w:val="0074309A"/>
    <w:rsid w:val="007445D2"/>
    <w:rsid w:val="00745593"/>
    <w:rsid w:val="00746827"/>
    <w:rsid w:val="007543DA"/>
    <w:rsid w:val="00774695"/>
    <w:rsid w:val="00784738"/>
    <w:rsid w:val="007848AA"/>
    <w:rsid w:val="0078561B"/>
    <w:rsid w:val="00797AD7"/>
    <w:rsid w:val="007A0593"/>
    <w:rsid w:val="007B2E41"/>
    <w:rsid w:val="007C3595"/>
    <w:rsid w:val="007C60EF"/>
    <w:rsid w:val="007E3606"/>
    <w:rsid w:val="007F047E"/>
    <w:rsid w:val="007F26B9"/>
    <w:rsid w:val="007F3907"/>
    <w:rsid w:val="00802AE8"/>
    <w:rsid w:val="00803E27"/>
    <w:rsid w:val="00806EF5"/>
    <w:rsid w:val="00813EB1"/>
    <w:rsid w:val="008225D7"/>
    <w:rsid w:val="008418FF"/>
    <w:rsid w:val="008419D3"/>
    <w:rsid w:val="00863821"/>
    <w:rsid w:val="00864A0E"/>
    <w:rsid w:val="008777A2"/>
    <w:rsid w:val="00877F95"/>
    <w:rsid w:val="008815EE"/>
    <w:rsid w:val="008A5748"/>
    <w:rsid w:val="008B1084"/>
    <w:rsid w:val="008B4D78"/>
    <w:rsid w:val="008D2CD5"/>
    <w:rsid w:val="008D3D1E"/>
    <w:rsid w:val="008E0EDF"/>
    <w:rsid w:val="008E7100"/>
    <w:rsid w:val="008E77C2"/>
    <w:rsid w:val="008E79FE"/>
    <w:rsid w:val="008F0888"/>
    <w:rsid w:val="008F4F86"/>
    <w:rsid w:val="008F63D9"/>
    <w:rsid w:val="009037C0"/>
    <w:rsid w:val="00913352"/>
    <w:rsid w:val="009211C9"/>
    <w:rsid w:val="0092189D"/>
    <w:rsid w:val="00930733"/>
    <w:rsid w:val="00930B3C"/>
    <w:rsid w:val="009325BE"/>
    <w:rsid w:val="00933909"/>
    <w:rsid w:val="00941A7B"/>
    <w:rsid w:val="00947800"/>
    <w:rsid w:val="00947B9E"/>
    <w:rsid w:val="00954293"/>
    <w:rsid w:val="009667E7"/>
    <w:rsid w:val="00971BCD"/>
    <w:rsid w:val="00971D05"/>
    <w:rsid w:val="0097593D"/>
    <w:rsid w:val="00990834"/>
    <w:rsid w:val="0099505C"/>
    <w:rsid w:val="00995B7D"/>
    <w:rsid w:val="009B1266"/>
    <w:rsid w:val="009B17A8"/>
    <w:rsid w:val="009B1FFD"/>
    <w:rsid w:val="009B345B"/>
    <w:rsid w:val="009C3507"/>
    <w:rsid w:val="009C3B7A"/>
    <w:rsid w:val="009C7158"/>
    <w:rsid w:val="009D661F"/>
    <w:rsid w:val="009E1DA0"/>
    <w:rsid w:val="009E2B7F"/>
    <w:rsid w:val="00A01954"/>
    <w:rsid w:val="00A13277"/>
    <w:rsid w:val="00A14659"/>
    <w:rsid w:val="00A174CC"/>
    <w:rsid w:val="00A2028D"/>
    <w:rsid w:val="00A41D9C"/>
    <w:rsid w:val="00A434F0"/>
    <w:rsid w:val="00A50F56"/>
    <w:rsid w:val="00A816AB"/>
    <w:rsid w:val="00A858A0"/>
    <w:rsid w:val="00A907B4"/>
    <w:rsid w:val="00A96D93"/>
    <w:rsid w:val="00AA0FD3"/>
    <w:rsid w:val="00AA6515"/>
    <w:rsid w:val="00AD0A65"/>
    <w:rsid w:val="00AD390F"/>
    <w:rsid w:val="00AD6FD1"/>
    <w:rsid w:val="00AE77AE"/>
    <w:rsid w:val="00B047CF"/>
    <w:rsid w:val="00B05098"/>
    <w:rsid w:val="00B06911"/>
    <w:rsid w:val="00B214D4"/>
    <w:rsid w:val="00B2478A"/>
    <w:rsid w:val="00B2767E"/>
    <w:rsid w:val="00B30440"/>
    <w:rsid w:val="00B31697"/>
    <w:rsid w:val="00B355E9"/>
    <w:rsid w:val="00B357B0"/>
    <w:rsid w:val="00B4736B"/>
    <w:rsid w:val="00B54E56"/>
    <w:rsid w:val="00B55477"/>
    <w:rsid w:val="00B6580B"/>
    <w:rsid w:val="00B862FC"/>
    <w:rsid w:val="00B874E0"/>
    <w:rsid w:val="00B90CF4"/>
    <w:rsid w:val="00B95062"/>
    <w:rsid w:val="00B9581C"/>
    <w:rsid w:val="00B97F23"/>
    <w:rsid w:val="00BA4B99"/>
    <w:rsid w:val="00BB110D"/>
    <w:rsid w:val="00BD27BB"/>
    <w:rsid w:val="00BE15BB"/>
    <w:rsid w:val="00BE2F67"/>
    <w:rsid w:val="00BF6A33"/>
    <w:rsid w:val="00C01B87"/>
    <w:rsid w:val="00C13CAF"/>
    <w:rsid w:val="00C2472A"/>
    <w:rsid w:val="00C37F70"/>
    <w:rsid w:val="00C42615"/>
    <w:rsid w:val="00C46F54"/>
    <w:rsid w:val="00C54674"/>
    <w:rsid w:val="00C70E5D"/>
    <w:rsid w:val="00C76837"/>
    <w:rsid w:val="00C77AFA"/>
    <w:rsid w:val="00C81168"/>
    <w:rsid w:val="00CA618B"/>
    <w:rsid w:val="00CB3E92"/>
    <w:rsid w:val="00CF3D71"/>
    <w:rsid w:val="00D14B9A"/>
    <w:rsid w:val="00D20B2B"/>
    <w:rsid w:val="00D31E32"/>
    <w:rsid w:val="00D32904"/>
    <w:rsid w:val="00D4068E"/>
    <w:rsid w:val="00D41A18"/>
    <w:rsid w:val="00D50CA5"/>
    <w:rsid w:val="00D7578A"/>
    <w:rsid w:val="00D819EF"/>
    <w:rsid w:val="00DA4F49"/>
    <w:rsid w:val="00DB5A9E"/>
    <w:rsid w:val="00DB7D29"/>
    <w:rsid w:val="00DC5AC0"/>
    <w:rsid w:val="00DC5B10"/>
    <w:rsid w:val="00DE13BE"/>
    <w:rsid w:val="00DF388D"/>
    <w:rsid w:val="00DF5DF6"/>
    <w:rsid w:val="00DF6114"/>
    <w:rsid w:val="00E04721"/>
    <w:rsid w:val="00E235EB"/>
    <w:rsid w:val="00E272BD"/>
    <w:rsid w:val="00E63B7E"/>
    <w:rsid w:val="00E64C04"/>
    <w:rsid w:val="00E67569"/>
    <w:rsid w:val="00E770E8"/>
    <w:rsid w:val="00E81D54"/>
    <w:rsid w:val="00E84F8A"/>
    <w:rsid w:val="00E858C3"/>
    <w:rsid w:val="00E86C52"/>
    <w:rsid w:val="00E903F2"/>
    <w:rsid w:val="00EA395B"/>
    <w:rsid w:val="00EB0A99"/>
    <w:rsid w:val="00EE2712"/>
    <w:rsid w:val="00EE3CE9"/>
    <w:rsid w:val="00EE7D0D"/>
    <w:rsid w:val="00F12A43"/>
    <w:rsid w:val="00F14BF0"/>
    <w:rsid w:val="00F1568C"/>
    <w:rsid w:val="00F21024"/>
    <w:rsid w:val="00F270F3"/>
    <w:rsid w:val="00F308A4"/>
    <w:rsid w:val="00F62D57"/>
    <w:rsid w:val="00F6663C"/>
    <w:rsid w:val="00F67F55"/>
    <w:rsid w:val="00F709EA"/>
    <w:rsid w:val="00F75FE7"/>
    <w:rsid w:val="00F8042B"/>
    <w:rsid w:val="00F91099"/>
    <w:rsid w:val="00F922E4"/>
    <w:rsid w:val="00F93DCA"/>
    <w:rsid w:val="00F94331"/>
    <w:rsid w:val="00FA19FB"/>
    <w:rsid w:val="00FB1763"/>
    <w:rsid w:val="00FD3EAA"/>
    <w:rsid w:val="00FD720C"/>
    <w:rsid w:val="00FE4B86"/>
    <w:rsid w:val="00FE71E3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D578D2"/>
  <w15:docId w15:val="{4F7E2F0D-92DB-43E5-A27D-633B90CE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sid w:val="00B30440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2629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2629D"/>
    <w:rPr>
      <w:rFonts w:ascii="Times New Roman" w:eastAsia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2629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2629D"/>
    <w:rPr>
      <w:rFonts w:ascii="Times New Roman" w:eastAsia="Times New Roman" w:hAnsi="Times New Roman" w:cs="Times New Roman"/>
      <w:noProof/>
      <w:lang w:val="en-US"/>
    </w:rPr>
  </w:style>
  <w:style w:type="paragraph" w:customStyle="1" w:styleId="Default">
    <w:name w:val="Default"/>
    <w:rsid w:val="008777A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customStyle="1" w:styleId="citation-doi">
    <w:name w:val="citation-doi"/>
    <w:basedOn w:val="DefaultParagraphFont"/>
    <w:rsid w:val="00D50CA5"/>
  </w:style>
  <w:style w:type="character" w:customStyle="1" w:styleId="secondary-date">
    <w:name w:val="secondary-date"/>
    <w:basedOn w:val="DefaultParagraphFont"/>
    <w:rsid w:val="00947B9E"/>
  </w:style>
  <w:style w:type="paragraph" w:styleId="HTMLPreformatted">
    <w:name w:val="HTML Preformatted"/>
    <w:basedOn w:val="Normal"/>
    <w:link w:val="HTMLPreformattedChar"/>
    <w:uiPriority w:val="99"/>
    <w:unhideWhenUsed/>
    <w:rsid w:val="006171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71DA"/>
    <w:rPr>
      <w:rFonts w:ascii="SimSun" w:hAnsi="SimSun" w:cs="SimSun"/>
      <w:lang w:val="en-US" w:eastAsia="zh-CN"/>
    </w:rPr>
  </w:style>
  <w:style w:type="paragraph" w:styleId="ListParagraph">
    <w:name w:val="List Paragraph"/>
    <w:basedOn w:val="Normal"/>
    <w:uiPriority w:val="34"/>
    <w:qFormat/>
    <w:rsid w:val="00802A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genome/browse/" TargetMode="Externa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6E11-C16D-4D46-9856-5C5B1A78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Walker</dc:creator>
  <cp:lastModifiedBy>Francisco Zerbini</cp:lastModifiedBy>
  <cp:revision>17</cp:revision>
  <dcterms:created xsi:type="dcterms:W3CDTF">2022-04-08T12:15:00Z</dcterms:created>
  <dcterms:modified xsi:type="dcterms:W3CDTF">2022-06-15T16:07:00Z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