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079E45C6" w:rsidR="00A174CC" w:rsidRPr="002C3A9E" w:rsidRDefault="002C3A9E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2C3A9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2022.020B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0D74F3E5" w:rsidR="00A174CC" w:rsidRPr="00575750" w:rsidRDefault="008815EE" w:rsidP="006D48D9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6D48D9">
              <w:rPr>
                <w:rFonts w:ascii="Arial" w:hAnsi="Arial" w:cs="Arial"/>
                <w:bCs/>
              </w:rPr>
              <w:t xml:space="preserve">Create </w:t>
            </w:r>
            <w:r w:rsidR="00584BAC">
              <w:rPr>
                <w:rFonts w:ascii="Arial" w:hAnsi="Arial" w:cs="Arial"/>
                <w:bCs/>
              </w:rPr>
              <w:t>one</w:t>
            </w:r>
            <w:r w:rsidR="006D48D9">
              <w:rPr>
                <w:rFonts w:ascii="Arial" w:hAnsi="Arial" w:cs="Arial"/>
                <w:bCs/>
              </w:rPr>
              <w:t xml:space="preserve"> new species in the genus </w:t>
            </w:r>
            <w:r w:rsidR="006D48D9" w:rsidRPr="006D48D9">
              <w:rPr>
                <w:rFonts w:ascii="Arial" w:hAnsi="Arial" w:cs="Arial"/>
                <w:bCs/>
                <w:i/>
                <w:iCs/>
              </w:rPr>
              <w:t>Teetrevirus</w:t>
            </w:r>
            <w:r w:rsidR="006D48D9" w:rsidRPr="006D48D9">
              <w:rPr>
                <w:rFonts w:ascii="Arial" w:hAnsi="Arial" w:cs="Arial"/>
                <w:bCs/>
              </w:rPr>
              <w:t xml:space="preserve"> (</w:t>
            </w:r>
            <w:r w:rsidR="006D48D9" w:rsidRPr="006D48D9">
              <w:rPr>
                <w:rFonts w:ascii="Arial" w:hAnsi="Arial" w:cs="Arial"/>
                <w:bCs/>
                <w:i/>
                <w:iCs/>
              </w:rPr>
              <w:t>Autographiviridae</w:t>
            </w:r>
            <w:r w:rsidR="006D48D9" w:rsidRPr="006D48D9">
              <w:rPr>
                <w:rFonts w:ascii="Arial" w:hAnsi="Arial" w:cs="Arial"/>
                <w:bCs/>
              </w:rPr>
              <w:t>)</w:t>
            </w:r>
            <w:r w:rsidR="006D48D9">
              <w:rPr>
                <w:rFonts w:ascii="Arial" w:hAnsi="Arial" w:cs="Arial"/>
                <w:bCs/>
              </w:rPr>
              <w:t xml:space="preserve"> and </w:t>
            </w:r>
            <w:r w:rsidR="00584BAC">
              <w:rPr>
                <w:rFonts w:ascii="Arial" w:hAnsi="Arial" w:cs="Arial"/>
                <w:bCs/>
              </w:rPr>
              <w:t>one</w:t>
            </w:r>
            <w:r w:rsidR="006D48D9">
              <w:rPr>
                <w:rFonts w:ascii="Arial" w:hAnsi="Arial" w:cs="Arial"/>
                <w:bCs/>
              </w:rPr>
              <w:t xml:space="preserve"> new species in the</w:t>
            </w:r>
            <w:r w:rsidR="00040746">
              <w:rPr>
                <w:rFonts w:ascii="Arial" w:hAnsi="Arial" w:cs="Arial"/>
                <w:bCs/>
              </w:rPr>
              <w:t xml:space="preserve"> genus</w:t>
            </w:r>
            <w:r w:rsidR="006D48D9">
              <w:rPr>
                <w:rFonts w:ascii="Arial" w:hAnsi="Arial" w:cs="Arial"/>
                <w:bCs/>
              </w:rPr>
              <w:t xml:space="preserve"> </w:t>
            </w:r>
            <w:r w:rsidR="006D48D9" w:rsidRPr="006D48D9">
              <w:rPr>
                <w:rFonts w:ascii="Arial" w:hAnsi="Arial" w:cs="Arial"/>
                <w:bCs/>
                <w:i/>
                <w:iCs/>
              </w:rPr>
              <w:t>Felixounavirus</w:t>
            </w:r>
            <w:r w:rsidR="006D48D9" w:rsidRPr="006D48D9">
              <w:rPr>
                <w:rFonts w:ascii="Arial" w:hAnsi="Arial" w:cs="Arial"/>
                <w:bCs/>
              </w:rPr>
              <w:t xml:space="preserve"> </w:t>
            </w:r>
            <w:r w:rsidR="00575750">
              <w:rPr>
                <w:rFonts w:ascii="Arial" w:hAnsi="Arial" w:cs="Arial"/>
                <w:bCs/>
              </w:rPr>
              <w:t>(</w:t>
            </w:r>
            <w:r w:rsidR="00575750">
              <w:rPr>
                <w:rFonts w:ascii="Arial" w:hAnsi="Arial" w:cs="Arial"/>
                <w:bCs/>
                <w:i/>
                <w:iCs/>
              </w:rPr>
              <w:t>Caudoviricetes</w:t>
            </w:r>
            <w:r w:rsidR="00575750">
              <w:rPr>
                <w:rFonts w:ascii="Arial" w:hAnsi="Arial" w:cs="Arial"/>
                <w:bCs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9254D1">
        <w:tc>
          <w:tcPr>
            <w:tcW w:w="4368" w:type="dxa"/>
            <w:shd w:val="clear" w:color="auto" w:fill="auto"/>
          </w:tcPr>
          <w:p w14:paraId="4C7A5642" w14:textId="2EF6924A" w:rsidR="00A174CC" w:rsidRDefault="00AA6C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Imklin N, Sriprasong P, Nasanit R</w:t>
            </w:r>
          </w:p>
          <w:p w14:paraId="0C4BFE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758DA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C948D0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0EC94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DA0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4C0145EC" w14:textId="517C3C72" w:rsidR="00A174CC" w:rsidRDefault="00AA6C28">
            <w:pPr>
              <w:rPr>
                <w:rFonts w:ascii="Arial" w:hAnsi="Arial" w:cs="Arial"/>
                <w:sz w:val="22"/>
                <w:szCs w:val="22"/>
              </w:rPr>
            </w:pPr>
            <w:r w:rsidRPr="00AA6C28">
              <w:rPr>
                <w:rFonts w:ascii="Arial" w:hAnsi="Arial" w:cs="Arial"/>
                <w:sz w:val="22"/>
                <w:szCs w:val="22"/>
              </w:rPr>
              <w:t>faiimklin@gmail.com</w:t>
            </w:r>
            <w:r w:rsidR="00051D1E">
              <w:rPr>
                <w:rFonts w:ascii="Arial" w:hAnsi="Arial" w:cs="Arial"/>
                <w:sz w:val="22"/>
                <w:szCs w:val="22"/>
              </w:rPr>
              <w:t>;</w:t>
            </w:r>
            <w:r>
              <w:rPr>
                <w:rFonts w:ascii="Arial" w:hAnsi="Arial" w:cs="Arial"/>
                <w:sz w:val="22"/>
                <w:szCs w:val="22"/>
              </w:rPr>
              <w:t xml:space="preserve"> sriprasong_p@su.ac.th</w:t>
            </w:r>
            <w:r w:rsidR="00051D1E">
              <w:rPr>
                <w:rFonts w:ascii="Arial" w:hAnsi="Arial" w:cs="Arial"/>
                <w:sz w:val="22"/>
                <w:szCs w:val="22"/>
              </w:rPr>
              <w:t>;</w:t>
            </w:r>
            <w:r>
              <w:rPr>
                <w:rFonts w:ascii="Arial" w:hAnsi="Arial" w:cs="Arial"/>
                <w:sz w:val="22"/>
                <w:szCs w:val="22"/>
              </w:rPr>
              <w:t xml:space="preserve"> nasanit_r@su.ac.th</w:t>
            </w:r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38C55B9D" w14:textId="1508E4B2" w:rsidR="00A174CC" w:rsidRDefault="00051D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Department of Biotechnology, </w:t>
            </w:r>
            <w:r w:rsidR="00AA6C28">
              <w:rPr>
                <w:rFonts w:ascii="Arial" w:hAnsi="Arial" w:cs="Arial"/>
                <w:sz w:val="22"/>
                <w:szCs w:val="22"/>
              </w:rPr>
              <w:t>Silpakorn University</w:t>
            </w:r>
            <w:r>
              <w:rPr>
                <w:rFonts w:ascii="Arial" w:hAnsi="Arial" w:cs="Arial"/>
                <w:sz w:val="22"/>
                <w:szCs w:val="22"/>
              </w:rPr>
              <w:t>, Thailand</w:t>
            </w:r>
            <w:r w:rsidR="00AA6C28">
              <w:rPr>
                <w:rFonts w:ascii="Arial" w:hAnsi="Arial" w:cs="Arial"/>
                <w:sz w:val="22"/>
                <w:szCs w:val="22"/>
              </w:rPr>
              <w:t xml:space="preserve"> [NI, P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AA6C2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RN</w:t>
            </w:r>
            <w:r w:rsidR="00AA6C28">
              <w:rPr>
                <w:rFonts w:ascii="Arial" w:hAnsi="Arial" w:cs="Arial"/>
                <w:sz w:val="22"/>
                <w:szCs w:val="22"/>
              </w:rPr>
              <w:t>]</w:t>
            </w:r>
          </w:p>
          <w:p w14:paraId="6DEAC03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DDAC9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22A89D46" w:rsidR="00A174CC" w:rsidRDefault="00051D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Rujikan Nasanit</w:t>
            </w:r>
            <w:r w:rsidR="00AA6C2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0BD1391" w14:textId="77777777" w:rsidR="009254D1" w:rsidRDefault="009254D1">
      <w:pPr>
        <w:spacing w:before="120" w:after="120"/>
        <w:rPr>
          <w:rFonts w:ascii="Arial" w:hAnsi="Arial" w:cs="Arial"/>
          <w:b/>
        </w:rPr>
      </w:pPr>
    </w:p>
    <w:p w14:paraId="43A5AD45" w14:textId="59C1F3F8" w:rsidR="00A174CC" w:rsidRPr="002C3A9E" w:rsidRDefault="008815EE" w:rsidP="002C3A9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45F51824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AC026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433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538D50" w14:textId="1EB4DDFC" w:rsidR="00A174CC" w:rsidRPr="002C3A9E" w:rsidRDefault="008815EE" w:rsidP="002C3A9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</w:t>
      </w:r>
      <w:r w:rsidR="002C3A9E">
        <w:rPr>
          <w:rFonts w:ascii="Arial" w:hAnsi="Arial" w:cs="Arial"/>
          <w:b/>
        </w:rPr>
        <w:t>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29CF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D72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8505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31EC2E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508B7C" w14:textId="1BB4CD23" w:rsidR="0037243A" w:rsidRPr="002C3A9E" w:rsidRDefault="0037243A" w:rsidP="002C3A9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F51E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202273" w14:textId="77777777" w:rsidR="002C3A9E" w:rsidRDefault="002C3A9E">
      <w:pPr>
        <w:spacing w:before="120" w:after="120"/>
        <w:rPr>
          <w:rFonts w:ascii="Arial" w:hAnsi="Arial" w:cs="Arial"/>
          <w:b/>
        </w:rPr>
      </w:pPr>
    </w:p>
    <w:p w14:paraId="320F9A0C" w14:textId="022E8139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7A3EF4CD" w:rsidR="00A174CC" w:rsidRPr="000A146A" w:rsidRDefault="00AA6C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1B4F8F70" w:rsidR="00A174CC" w:rsidRDefault="00C577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 16, 2022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3FEB3E5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EC3B4B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F9EA1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297358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DEC36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19FD805A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D31C873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9E3AF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EDA5FF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AA18E2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2D76A2D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D110B8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1F30E75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7E79FD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31AD6C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7AF1B9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3C139C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D278A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36BBE6A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774CC3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CC1102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DB5533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04553F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13DACE2D" w14:textId="77777777" w:rsidR="002C3A9E" w:rsidRDefault="002C3A9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293D004C" w14:textId="77777777" w:rsidR="002C3A9E" w:rsidRDefault="002C3A9E">
      <w:pPr>
        <w:rPr>
          <w:rFonts w:ascii="Arial" w:eastAsia="Times" w:hAnsi="Arial" w:cs="Arial"/>
          <w:b/>
          <w:color w:val="000000"/>
          <w:lang w:eastAsia="en-GB"/>
        </w:rPr>
      </w:pPr>
      <w:r>
        <w:rPr>
          <w:rFonts w:ascii="Arial" w:hAnsi="Arial" w:cs="Arial"/>
          <w:b/>
          <w:color w:val="000000"/>
        </w:rPr>
        <w:br w:type="page"/>
      </w:r>
    </w:p>
    <w:p w14:paraId="5BFC1800" w14:textId="4C24577C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 w:rsidRPr="003559C4"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4E9A4BFF" w:rsidR="00A174CC" w:rsidRDefault="002C3A9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2C3A9E">
              <w:rPr>
                <w:rFonts w:ascii="Arial" w:hAnsi="Arial" w:cs="Arial"/>
                <w:bCs/>
                <w:sz w:val="22"/>
                <w:szCs w:val="22"/>
              </w:rPr>
              <w:t>2022.020B.N.v1.</w:t>
            </w:r>
            <w:r>
              <w:rPr>
                <w:rFonts w:ascii="Arial" w:hAnsi="Arial" w:cs="Arial"/>
                <w:bCs/>
                <w:sz w:val="22"/>
                <w:szCs w:val="22"/>
              </w:rPr>
              <w:t>Caudoviricetes</w:t>
            </w:r>
            <w:r w:rsidRPr="002C3A9E">
              <w:rPr>
                <w:rFonts w:ascii="Arial" w:hAnsi="Arial" w:cs="Arial"/>
                <w:bCs/>
                <w:sz w:val="22"/>
                <w:szCs w:val="22"/>
              </w:rPr>
              <w:t>_2nsp</w:t>
            </w:r>
            <w:r w:rsidR="003559C4" w:rsidRPr="003559C4"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 w:rsidRPr="00F633FE">
        <w:rPr>
          <w:rFonts w:ascii="Arial" w:hAnsi="Arial" w:cs="Arial"/>
          <w:b/>
        </w:rPr>
        <w:t>Abstract</w:t>
      </w:r>
    </w:p>
    <w:p w14:paraId="70690697" w14:textId="630C75FB" w:rsidR="00A174CC" w:rsidRDefault="00A174CC">
      <w:pPr>
        <w:spacing w:before="120" w:after="120"/>
        <w:rPr>
          <w:rFonts w:ascii="Arial" w:hAnsi="Arial" w:cs="Arial"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585A7557" w14:textId="26BB53B6" w:rsidR="00F633FE" w:rsidRDefault="00F633FE" w:rsidP="00F633F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76257">
              <w:rPr>
                <w:rFonts w:ascii="Arial" w:hAnsi="Arial" w:cs="Browallia New"/>
                <w:bCs/>
                <w:color w:val="000000" w:themeColor="text1"/>
                <w:sz w:val="22"/>
                <w:szCs w:val="22"/>
                <w:lang w:bidi="th-TH"/>
              </w:rPr>
              <w:t>Genomes of</w:t>
            </w:r>
            <w:r>
              <w:rPr>
                <w:rFonts w:ascii="Arial" w:hAnsi="Arial" w:cs="Browallia New"/>
                <w:bCs/>
                <w:i/>
                <w:iCs/>
                <w:color w:val="000000" w:themeColor="text1"/>
                <w:sz w:val="22"/>
                <w:szCs w:val="22"/>
                <w:lang w:bidi="th-TH"/>
              </w:rPr>
              <w:t xml:space="preserve"> </w:t>
            </w:r>
            <w:r w:rsidRPr="00B80887">
              <w:rPr>
                <w:rFonts w:ascii="Arial" w:hAnsi="Arial" w:cs="Browallia New"/>
                <w:bCs/>
                <w:color w:val="000000" w:themeColor="text1"/>
                <w:sz w:val="22"/>
                <w:szCs w:val="22"/>
                <w:lang w:bidi="th-TH"/>
              </w:rPr>
              <w:t>Salmonella</w:t>
            </w:r>
            <w:r w:rsidRPr="00894840">
              <w:rPr>
                <w:rFonts w:ascii="Arial" w:hAnsi="Arial" w:cs="Browallia New"/>
                <w:bCs/>
                <w:color w:val="000000" w:themeColor="text1"/>
                <w:sz w:val="22"/>
                <w:szCs w:val="22"/>
                <w:lang w:bidi="th-TH"/>
              </w:rPr>
              <w:t xml:space="preserve"> </w:t>
            </w:r>
            <w:r w:rsidRPr="00894840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phage</w:t>
            </w:r>
            <w:r w:rsidRPr="00894840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894840">
              <w:rPr>
                <w:rFonts w:ascii="Arial" w:hAnsi="Arial" w:cs="Arial"/>
                <w:sz w:val="22"/>
                <w:szCs w:val="22"/>
                <w:lang w:val="en-GB"/>
              </w:rPr>
              <w:t>vB_S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Ag</w:t>
            </w:r>
            <w:r w:rsidRPr="00894840">
              <w:rPr>
                <w:rFonts w:ascii="Arial" w:hAnsi="Arial" w:cs="Arial"/>
                <w:sz w:val="22"/>
                <w:szCs w:val="22"/>
                <w:lang w:val="en-GB"/>
              </w:rPr>
              <w:t>-R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  <w:r w:rsidRPr="00894840">
              <w:rPr>
                <w:rFonts w:ascii="Arial" w:hAnsi="Arial" w:cs="Arial"/>
                <w:sz w:val="22"/>
                <w:szCs w:val="22"/>
                <w:lang w:val="en-GB"/>
              </w:rPr>
              <w:t>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15 and </w:t>
            </w:r>
            <w:r w:rsidRPr="00B80887">
              <w:rPr>
                <w:rFonts w:ascii="Arial" w:hAnsi="Arial" w:cs="Browallia New"/>
                <w:bCs/>
                <w:color w:val="000000" w:themeColor="text1"/>
                <w:sz w:val="22"/>
                <w:szCs w:val="22"/>
                <w:lang w:bidi="th-TH"/>
              </w:rPr>
              <w:t xml:space="preserve">Salmonella </w:t>
            </w:r>
            <w:r w:rsidRPr="00894840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phage</w:t>
            </w:r>
            <w:r w:rsidRPr="00894840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894840">
              <w:rPr>
                <w:rFonts w:ascii="Arial" w:hAnsi="Arial" w:cs="Arial"/>
                <w:sz w:val="22"/>
                <w:szCs w:val="22"/>
                <w:lang w:val="en-GB"/>
              </w:rPr>
              <w:t>vB_S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Ag</w:t>
            </w:r>
            <w:r w:rsidRPr="00894840">
              <w:rPr>
                <w:rFonts w:ascii="Arial" w:hAnsi="Arial" w:cs="Arial"/>
                <w:sz w:val="22"/>
                <w:szCs w:val="22"/>
                <w:lang w:val="en-GB"/>
              </w:rPr>
              <w:t>-R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  <w:r w:rsidRPr="00894840">
              <w:rPr>
                <w:rFonts w:ascii="Arial" w:hAnsi="Arial" w:cs="Arial"/>
                <w:sz w:val="22"/>
                <w:szCs w:val="22"/>
                <w:lang w:val="en-GB"/>
              </w:rPr>
              <w:t>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213 were fully sequenced and identified as two novel species to be included in the genus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Teetrevirus</w:t>
            </w:r>
            <w:r w:rsidRPr="00476257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and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Felixounavirus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, respectively.</w:t>
            </w:r>
          </w:p>
          <w:p w14:paraId="464D9DF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201D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35C752FF" w:rsidR="00A174CC" w:rsidRDefault="00A174CC">
            <w:pPr>
              <w:pStyle w:val="BodyTextIndent"/>
              <w:spacing w:after="12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TableGrid"/>
              <w:tblW w:w="8957" w:type="dxa"/>
              <w:tblLook w:val="04A0" w:firstRow="1" w:lastRow="0" w:firstColumn="1" w:lastColumn="0" w:noHBand="0" w:noVBand="1"/>
            </w:tblPr>
            <w:tblGrid>
              <w:gridCol w:w="8957"/>
            </w:tblGrid>
            <w:tr w:rsidR="00A174CC" w14:paraId="195FC3CF" w14:textId="77777777" w:rsidTr="002C3A9E">
              <w:trPr>
                <w:trHeight w:val="1342"/>
              </w:trPr>
              <w:tc>
                <w:tcPr>
                  <w:tcW w:w="8957" w:type="dxa"/>
                  <w:shd w:val="clear" w:color="auto" w:fill="auto"/>
                </w:tcPr>
                <w:p w14:paraId="49737C03" w14:textId="4F607914" w:rsidR="00A174CC" w:rsidRPr="0062519A" w:rsidRDefault="00251D29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62519A">
                    <w:rPr>
                      <w:rFonts w:ascii="Arial" w:hAnsi="Arial" w:cs="Arial"/>
                      <w:b/>
                      <w:color w:val="0000FF"/>
                      <w:sz w:val="20"/>
                    </w:rPr>
                    <w:t>Species demarcation criteria:</w:t>
                  </w:r>
                </w:p>
                <w:p w14:paraId="7EEBC7D9" w14:textId="75BF6D20" w:rsidR="00251D29" w:rsidRDefault="00251D29" w:rsidP="00251D29">
                  <w:pPr>
                    <w:rPr>
                      <w:lang w:val="en-GB"/>
                    </w:rPr>
                  </w:pPr>
                  <w:r w:rsidRPr="004A7332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We have chosen 95% DNA sequence identity as the criterion for demarcation of species in </w:t>
                  </w:r>
                  <w:r w:rsidR="00DE2C6D" w:rsidRPr="004A7332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a </w:t>
                  </w:r>
                  <w:r w:rsidRPr="004A7332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genus. Each of the proposed species differs from the others with more than 5% at the DNA level as confirmed with the BLASTN algorithm.</w:t>
                  </w:r>
                  <w:r w:rsidRPr="008778A4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  </w:t>
                  </w:r>
                </w:p>
                <w:p w14:paraId="65917C70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1BD90EA5" w14:textId="77777777" w:rsidR="002C3A9E" w:rsidRDefault="002C3A9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5DBE394" w14:textId="77777777" w:rsidR="002C3A9E" w:rsidRDefault="002C3A9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45316B62" w14:textId="71138B82" w:rsidR="0026623F" w:rsidRPr="00FB5E81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2EE48CDD" w14:textId="77777777" w:rsidR="0026623F" w:rsidRDefault="0026623F">
      <w:pPr>
        <w:pStyle w:val="BodyTextIndent"/>
        <w:spacing w:before="120" w:after="120"/>
        <w:ind w:left="0" w:firstLine="0"/>
        <w:rPr>
          <w:rFonts w:ascii="Arial" w:hAnsi="Arial"/>
          <w:color w:val="0000FF"/>
          <w:sz w:val="20"/>
        </w:rPr>
      </w:pPr>
    </w:p>
    <w:p w14:paraId="3B6A8A9C" w14:textId="27293F30" w:rsidR="0051618C" w:rsidRDefault="0051618C" w:rsidP="0051618C">
      <w:pPr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  <w:r w:rsidRPr="008D30BB"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 xml:space="preserve">Proposal </w:t>
      </w:r>
      <w:r w:rsidR="00E927A7"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>1</w:t>
      </w:r>
      <w:r w:rsidRPr="008D30BB"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>:</w:t>
      </w:r>
      <w:r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 xml:space="preserve"> To c</w:t>
      </w:r>
      <w:r w:rsidRPr="0051618C"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>reate new species</w:t>
      </w:r>
      <w:r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 xml:space="preserve"> </w:t>
      </w:r>
      <w:r w:rsidRPr="0051618C">
        <w:rPr>
          <w:rFonts w:ascii="Arial" w:hAnsi="Arial" w:cs="Arial"/>
          <w:b/>
          <w:bCs/>
          <w:i/>
          <w:iCs/>
          <w:color w:val="FF0000"/>
          <w:sz w:val="22"/>
          <w:szCs w:val="22"/>
          <w:lang w:val="en-GB"/>
        </w:rPr>
        <w:t>Salmonella</w:t>
      </w:r>
      <w:r w:rsidRPr="0051618C"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 xml:space="preserve"> </w:t>
      </w:r>
      <w:r w:rsidRPr="006E0180">
        <w:rPr>
          <w:rFonts w:ascii="Arial" w:hAnsi="Arial" w:cs="Arial"/>
          <w:b/>
          <w:bCs/>
          <w:i/>
          <w:iCs/>
          <w:color w:val="FF0000"/>
          <w:sz w:val="22"/>
          <w:szCs w:val="22"/>
          <w:lang w:val="en-GB"/>
        </w:rPr>
        <w:t>virus R</w:t>
      </w:r>
      <w:r w:rsidR="00AC1FF0" w:rsidRPr="006E0180">
        <w:rPr>
          <w:rFonts w:ascii="Arial" w:hAnsi="Arial" w:cs="Arial"/>
          <w:b/>
          <w:bCs/>
          <w:i/>
          <w:iCs/>
          <w:color w:val="FF0000"/>
          <w:sz w:val="22"/>
          <w:szCs w:val="22"/>
          <w:lang w:val="en-GB"/>
        </w:rPr>
        <w:t>P</w:t>
      </w:r>
      <w:r w:rsidRPr="006E0180">
        <w:rPr>
          <w:rFonts w:ascii="Arial" w:hAnsi="Arial" w:cs="Arial"/>
          <w:b/>
          <w:bCs/>
          <w:i/>
          <w:iCs/>
          <w:color w:val="FF0000"/>
          <w:sz w:val="22"/>
          <w:szCs w:val="22"/>
          <w:lang w:val="en-GB"/>
        </w:rPr>
        <w:t>N15</w:t>
      </w:r>
      <w:r w:rsidRPr="0051618C"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 xml:space="preserve"> in the genus </w:t>
      </w:r>
      <w:bookmarkStart w:id="0" w:name="_Hlk95918785"/>
      <w:r w:rsidR="00AC1FF0" w:rsidRPr="00AC1FF0">
        <w:rPr>
          <w:rFonts w:ascii="Arial" w:hAnsi="Arial" w:cs="Arial"/>
          <w:b/>
          <w:bCs/>
          <w:i/>
          <w:iCs/>
          <w:color w:val="FF0000"/>
          <w:sz w:val="22"/>
          <w:szCs w:val="22"/>
          <w:lang w:val="en-GB"/>
        </w:rPr>
        <w:t>Teetrevirus</w:t>
      </w:r>
      <w:bookmarkEnd w:id="0"/>
      <w:r w:rsidR="00AC1FF0" w:rsidRPr="00AC1FF0">
        <w:rPr>
          <w:rFonts w:ascii="Arial" w:hAnsi="Arial" w:cs="Arial"/>
          <w:b/>
          <w:bCs/>
          <w:i/>
          <w:iCs/>
          <w:color w:val="FF0000"/>
          <w:sz w:val="22"/>
          <w:szCs w:val="22"/>
          <w:lang w:val="en-GB"/>
        </w:rPr>
        <w:t xml:space="preserve"> </w:t>
      </w:r>
      <w:r w:rsidRPr="0051618C"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>(</w:t>
      </w:r>
      <w:r w:rsidR="00AC1FF0" w:rsidRPr="00AC1FF0">
        <w:rPr>
          <w:rFonts w:ascii="Arial" w:hAnsi="Arial" w:cs="Arial"/>
          <w:b/>
          <w:bCs/>
          <w:i/>
          <w:iCs/>
          <w:color w:val="FF0000"/>
          <w:sz w:val="22"/>
          <w:szCs w:val="22"/>
          <w:lang w:val="en-GB"/>
        </w:rPr>
        <w:t>Autographiviridae</w:t>
      </w:r>
      <w:r w:rsidRPr="0051618C"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>)</w:t>
      </w:r>
    </w:p>
    <w:p w14:paraId="1607E59A" w14:textId="4800144B" w:rsidR="005D6F00" w:rsidRDefault="005D6F00" w:rsidP="0051618C">
      <w:pPr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</w:p>
    <w:p w14:paraId="005F3A52" w14:textId="209A37D5" w:rsidR="00B43B15" w:rsidRDefault="00B43B15" w:rsidP="00B43B15">
      <w:pPr>
        <w:rPr>
          <w:rFonts w:ascii="Arial" w:hAnsi="Arial" w:cs="Arial"/>
          <w:bCs/>
          <w:color w:val="000000" w:themeColor="text1"/>
          <w:sz w:val="22"/>
          <w:szCs w:val="22"/>
          <w:lang w:val="en-GB"/>
        </w:rPr>
      </w:pPr>
      <w:r w:rsidRPr="00590E3D"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History:  </w:t>
      </w:r>
      <w:r w:rsidRPr="006E0180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Salmonella </w:t>
      </w:r>
      <w:r w:rsidRPr="002D68A6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phage </w:t>
      </w:r>
      <w:r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vB_S</w:t>
      </w:r>
      <w:r>
        <w:rPr>
          <w:rFonts w:ascii="Arial" w:hAnsi="Arial" w:cs="Browallia New"/>
          <w:bCs/>
          <w:color w:val="000000" w:themeColor="text1"/>
          <w:sz w:val="22"/>
          <w:szCs w:val="28"/>
          <w:lang w:bidi="th-TH"/>
        </w:rPr>
        <w:t>Ag</w:t>
      </w:r>
      <w:r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-</w:t>
      </w:r>
      <w:r w:rsidRPr="00590E3D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R</w:t>
      </w:r>
      <w:r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P</w:t>
      </w:r>
      <w:r w:rsidRPr="00590E3D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N</w:t>
      </w:r>
      <w:r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15</w:t>
      </w:r>
      <w:r w:rsidRPr="00590E3D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 was isolated from a drain water sample </w:t>
      </w:r>
      <w:r w:rsidR="00DF6971">
        <w:rPr>
          <w:rFonts w:ascii="Arial" w:hAnsi="Arial" w:cs="Browallia New"/>
          <w:bCs/>
          <w:color w:val="000000" w:themeColor="text1"/>
          <w:sz w:val="22"/>
          <w:szCs w:val="28"/>
          <w:lang w:bidi="th-TH"/>
        </w:rPr>
        <w:t xml:space="preserve">collected </w:t>
      </w:r>
      <w:r w:rsidRPr="00590E3D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from </w:t>
      </w:r>
      <w:r w:rsidRPr="00616AE2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an open market </w:t>
      </w:r>
      <w:r w:rsidR="00DF6971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in</w:t>
      </w:r>
      <w:r w:rsidRPr="00616AE2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 Nakhon Pathom province, Thailand. Phage isolation and propagation</w:t>
      </w:r>
      <w:r w:rsidRPr="00590E3D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 used </w:t>
      </w:r>
      <w:r w:rsidRPr="00B50CE6">
        <w:rPr>
          <w:rFonts w:ascii="Arial" w:hAnsi="Arial" w:cs="Arial"/>
          <w:bCs/>
          <w:iCs/>
          <w:color w:val="000000" w:themeColor="text1"/>
          <w:sz w:val="22"/>
          <w:szCs w:val="22"/>
          <w:lang w:val="en-GB"/>
        </w:rPr>
        <w:t>Salmonella</w:t>
      </w:r>
      <w:r w:rsidRPr="00B43B15">
        <w:rPr>
          <w:rFonts w:ascii="Arial" w:hAnsi="Arial" w:cs="Arial"/>
          <w:bCs/>
          <w:i/>
          <w:iCs/>
          <w:color w:val="000000" w:themeColor="text1"/>
          <w:sz w:val="22"/>
          <w:szCs w:val="22"/>
          <w:lang w:val="en-GB"/>
        </w:rPr>
        <w:t xml:space="preserve"> </w:t>
      </w:r>
      <w:r w:rsidRPr="00B43B15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Agona</w:t>
      </w:r>
      <w:r w:rsidRPr="00B43B15">
        <w:rPr>
          <w:rFonts w:ascii="Arial" w:hAnsi="Arial" w:cs="Arial"/>
          <w:bCs/>
          <w:i/>
          <w:iCs/>
          <w:color w:val="000000" w:themeColor="text1"/>
          <w:sz w:val="22"/>
          <w:szCs w:val="22"/>
          <w:lang w:val="en-GB"/>
        </w:rPr>
        <w:t xml:space="preserve"> </w:t>
      </w:r>
      <w:r w:rsidRPr="00B43B15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CBn15</w:t>
      </w:r>
      <w:r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 that was isolated from a chicken intestine.</w:t>
      </w:r>
    </w:p>
    <w:p w14:paraId="5F1CEFBA" w14:textId="77777777" w:rsidR="00B43B15" w:rsidRDefault="00B43B15" w:rsidP="00B43B15">
      <w:pPr>
        <w:rPr>
          <w:rFonts w:ascii="Arial" w:hAnsi="Arial" w:cs="Arial"/>
          <w:bCs/>
          <w:color w:val="000000" w:themeColor="text1"/>
          <w:sz w:val="22"/>
          <w:szCs w:val="22"/>
          <w:lang w:val="en-GB"/>
        </w:rPr>
      </w:pPr>
    </w:p>
    <w:p w14:paraId="74259B3E" w14:textId="09F2A7D5" w:rsidR="00B43B15" w:rsidRPr="0093497A" w:rsidRDefault="0093497A" w:rsidP="00B43B15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3497A">
        <w:rPr>
          <w:rFonts w:ascii="Arial" w:hAnsi="Arial" w:cs="Arial"/>
          <w:color w:val="000000" w:themeColor="text1"/>
          <w:sz w:val="22"/>
          <w:szCs w:val="22"/>
          <w:lang w:val="en-GB"/>
        </w:rPr>
        <w:t>vB_S</w:t>
      </w:r>
      <w:r w:rsidR="00AC196A">
        <w:rPr>
          <w:rFonts w:ascii="Arial" w:hAnsi="Arial" w:cs="Arial"/>
          <w:color w:val="000000" w:themeColor="text1"/>
          <w:sz w:val="22"/>
          <w:szCs w:val="22"/>
          <w:lang w:val="en-GB"/>
        </w:rPr>
        <w:t>A</w:t>
      </w:r>
      <w:r w:rsidRPr="0093497A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g-RPN15 virions have icosahedral heads </w:t>
      </w:r>
      <w:r w:rsidR="008027F3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(head length = </w:t>
      </w:r>
      <w:r w:rsidR="008027F3" w:rsidRPr="008027F3">
        <w:rPr>
          <w:rFonts w:ascii="Arial" w:hAnsi="Arial" w:cs="Arial"/>
          <w:color w:val="000000" w:themeColor="text1"/>
          <w:sz w:val="22"/>
          <w:szCs w:val="22"/>
          <w:lang w:val="en-GB"/>
        </w:rPr>
        <w:t>58.0±3.8</w:t>
      </w:r>
      <w:r w:rsidR="007D6BD9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nm</w:t>
      </w:r>
      <w:r w:rsidR="008027F3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; head width = </w:t>
      </w:r>
      <w:r w:rsidR="008027F3" w:rsidRPr="008027F3">
        <w:rPr>
          <w:rFonts w:ascii="Arial" w:hAnsi="Arial" w:cs="Arial"/>
          <w:color w:val="000000" w:themeColor="text1"/>
          <w:sz w:val="22"/>
          <w:szCs w:val="22"/>
          <w:lang w:val="en-GB"/>
        </w:rPr>
        <w:t>55.9±2.1</w:t>
      </w:r>
      <w:r w:rsidR="007D6BD9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nm)</w:t>
      </w:r>
      <w:r w:rsidRPr="0093497A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and short non-contractile tails (tail length = 11.7±1.8 nm; tail diameter = 12.0±1.9 nm)</w:t>
      </w:r>
    </w:p>
    <w:p w14:paraId="0A40B7AC" w14:textId="1067D992" w:rsidR="008027F3" w:rsidRDefault="008027F3" w:rsidP="00B43B15">
      <w:pPr>
        <w:rPr>
          <w:noProof/>
          <w:color w:val="000000" w:themeColor="text1"/>
          <w:lang w:val="en-GB"/>
        </w:rPr>
      </w:pPr>
    </w:p>
    <w:p w14:paraId="7B126A7C" w14:textId="72A75DAF" w:rsidR="008027F3" w:rsidRDefault="008027F3" w:rsidP="00B43B15">
      <w:pPr>
        <w:rPr>
          <w:noProof/>
          <w:color w:val="000000" w:themeColor="text1"/>
          <w:lang w:val="en-GB"/>
        </w:rPr>
      </w:pPr>
    </w:p>
    <w:p w14:paraId="19C1E94E" w14:textId="3F200A03" w:rsidR="008027F3" w:rsidRDefault="008027F3" w:rsidP="00B43B15">
      <w:pPr>
        <w:rPr>
          <w:noProof/>
          <w:color w:val="000000" w:themeColor="text1"/>
          <w:lang w:val="en-GB"/>
        </w:rPr>
      </w:pPr>
    </w:p>
    <w:p w14:paraId="4B2CE32A" w14:textId="1413A671" w:rsidR="008027F3" w:rsidRDefault="008027F3" w:rsidP="00B43B15">
      <w:pPr>
        <w:rPr>
          <w:noProof/>
          <w:color w:val="000000" w:themeColor="text1"/>
          <w:lang w:val="en-GB"/>
        </w:rPr>
      </w:pPr>
    </w:p>
    <w:p w14:paraId="50E4EAE8" w14:textId="7914A669" w:rsidR="008027F3" w:rsidRDefault="008027F3" w:rsidP="00B43B15">
      <w:pPr>
        <w:rPr>
          <w:noProof/>
          <w:color w:val="000000" w:themeColor="text1"/>
          <w:lang w:val="en-GB"/>
        </w:rPr>
      </w:pPr>
    </w:p>
    <w:p w14:paraId="28410C12" w14:textId="6278E72D" w:rsidR="008027F3" w:rsidRDefault="008027F3" w:rsidP="00B43B15">
      <w:pPr>
        <w:rPr>
          <w:noProof/>
          <w:color w:val="000000" w:themeColor="text1"/>
          <w:lang w:val="en-GB"/>
        </w:rPr>
      </w:pPr>
    </w:p>
    <w:p w14:paraId="5349A4FA" w14:textId="4B4AFFC8" w:rsidR="008027F3" w:rsidRDefault="008027F3" w:rsidP="00B43B15">
      <w:pPr>
        <w:rPr>
          <w:noProof/>
          <w:color w:val="000000" w:themeColor="text1"/>
          <w:lang w:val="en-GB"/>
        </w:rPr>
      </w:pPr>
    </w:p>
    <w:p w14:paraId="17438A41" w14:textId="151B96FD" w:rsidR="008027F3" w:rsidRDefault="008027F3" w:rsidP="00B43B15">
      <w:pPr>
        <w:rPr>
          <w:noProof/>
          <w:color w:val="000000" w:themeColor="text1"/>
          <w:lang w:val="en-GB"/>
        </w:rPr>
      </w:pPr>
    </w:p>
    <w:p w14:paraId="5E7C244D" w14:textId="5B89873F" w:rsidR="008027F3" w:rsidRDefault="008027F3" w:rsidP="00B43B15">
      <w:pPr>
        <w:rPr>
          <w:noProof/>
          <w:color w:val="000000" w:themeColor="text1"/>
          <w:lang w:val="en-GB"/>
        </w:rPr>
      </w:pPr>
    </w:p>
    <w:p w14:paraId="46165D98" w14:textId="631164A9" w:rsidR="008027F3" w:rsidRDefault="008027F3" w:rsidP="00B43B15">
      <w:pPr>
        <w:rPr>
          <w:noProof/>
          <w:color w:val="000000" w:themeColor="text1"/>
          <w:lang w:val="en-GB"/>
        </w:rPr>
      </w:pPr>
    </w:p>
    <w:p w14:paraId="2D4F9C6F" w14:textId="77777777" w:rsidR="008027F3" w:rsidRDefault="008027F3" w:rsidP="00B43B15">
      <w:pPr>
        <w:rPr>
          <w:color w:val="000000" w:themeColor="text1"/>
          <w:lang w:val="en-GB"/>
        </w:rPr>
      </w:pPr>
    </w:p>
    <w:p w14:paraId="03A2FA56" w14:textId="77777777" w:rsidR="002C3A9E" w:rsidRDefault="002C3A9E" w:rsidP="00B43B15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70660D5D" w14:textId="77777777" w:rsidR="002C3A9E" w:rsidRDefault="002C3A9E" w:rsidP="00B43B15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3A0173C4" w14:textId="77777777" w:rsidR="002C3A9E" w:rsidRDefault="002C3A9E" w:rsidP="00B43B15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332466E5" w14:textId="161B8D1E" w:rsidR="004A7332" w:rsidRDefault="00B43B15" w:rsidP="00B43B15">
      <w:pPr>
        <w:rPr>
          <w:rFonts w:ascii="Arial" w:hAnsi="Arial" w:cs="Arial"/>
          <w:sz w:val="22"/>
          <w:szCs w:val="22"/>
          <w:lang w:val="en-GB"/>
        </w:rPr>
      </w:pPr>
      <w:r w:rsidRPr="00590E3D">
        <w:rPr>
          <w:rFonts w:ascii="Arial" w:hAnsi="Arial" w:cs="Arial"/>
          <w:b/>
          <w:color w:val="0000FF"/>
          <w:sz w:val="22"/>
          <w:szCs w:val="22"/>
          <w:lang w:val="en-GB"/>
        </w:rPr>
        <w:lastRenderedPageBreak/>
        <w:t>GenBank Summary:</w:t>
      </w:r>
      <w:r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 </w:t>
      </w:r>
      <w:r w:rsidR="004A7332" w:rsidRPr="006E0180">
        <w:rPr>
          <w:rFonts w:ascii="Arial" w:hAnsi="Arial" w:cs="Browallia New"/>
          <w:bCs/>
          <w:color w:val="000000" w:themeColor="text1"/>
          <w:sz w:val="22"/>
          <w:szCs w:val="22"/>
          <w:lang w:bidi="th-TH"/>
        </w:rPr>
        <w:t>Salmonella</w:t>
      </w:r>
      <w:r w:rsidR="004A7332" w:rsidRPr="00894840">
        <w:rPr>
          <w:rFonts w:ascii="Arial" w:hAnsi="Arial" w:cs="Browallia New"/>
          <w:bCs/>
          <w:color w:val="000000" w:themeColor="text1"/>
          <w:sz w:val="22"/>
          <w:szCs w:val="22"/>
          <w:lang w:bidi="th-TH"/>
        </w:rPr>
        <w:t xml:space="preserve"> </w:t>
      </w:r>
      <w:r w:rsidR="004A7332" w:rsidRPr="00894840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phage</w:t>
      </w:r>
      <w:r w:rsidR="004A7332" w:rsidRPr="0089484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4A7332" w:rsidRPr="00894840">
        <w:rPr>
          <w:rFonts w:ascii="Arial" w:hAnsi="Arial" w:cs="Arial"/>
          <w:sz w:val="22"/>
          <w:szCs w:val="22"/>
          <w:lang w:val="en-GB"/>
        </w:rPr>
        <w:t>vB_S</w:t>
      </w:r>
      <w:r w:rsidR="004A7332">
        <w:rPr>
          <w:rFonts w:ascii="Arial" w:hAnsi="Arial" w:cs="Arial"/>
          <w:sz w:val="22"/>
          <w:szCs w:val="22"/>
          <w:lang w:val="en-GB"/>
        </w:rPr>
        <w:t>Ag</w:t>
      </w:r>
      <w:r w:rsidR="004A7332" w:rsidRPr="00894840">
        <w:rPr>
          <w:rFonts w:ascii="Arial" w:hAnsi="Arial" w:cs="Arial"/>
          <w:sz w:val="22"/>
          <w:szCs w:val="22"/>
          <w:lang w:val="en-GB"/>
        </w:rPr>
        <w:t>-R</w:t>
      </w:r>
      <w:r w:rsidR="004A7332">
        <w:rPr>
          <w:rFonts w:ascii="Arial" w:hAnsi="Arial" w:cs="Arial"/>
          <w:sz w:val="22"/>
          <w:szCs w:val="22"/>
          <w:lang w:val="en-GB"/>
        </w:rPr>
        <w:t>P</w:t>
      </w:r>
      <w:r w:rsidR="004A7332" w:rsidRPr="00894840">
        <w:rPr>
          <w:rFonts w:ascii="Arial" w:hAnsi="Arial" w:cs="Arial"/>
          <w:sz w:val="22"/>
          <w:szCs w:val="22"/>
          <w:lang w:val="en-GB"/>
        </w:rPr>
        <w:t>N</w:t>
      </w:r>
      <w:r w:rsidR="004A7332">
        <w:rPr>
          <w:rFonts w:ascii="Arial" w:hAnsi="Arial" w:cs="Arial"/>
          <w:sz w:val="22"/>
          <w:szCs w:val="22"/>
          <w:lang w:val="en-GB"/>
        </w:rPr>
        <w:t>15</w:t>
      </w:r>
      <w:r w:rsidR="004A7332" w:rsidRPr="00894840">
        <w:rPr>
          <w:rFonts w:ascii="Arial" w:hAnsi="Arial" w:cs="Arial"/>
          <w:sz w:val="22"/>
          <w:szCs w:val="22"/>
          <w:lang w:val="en-GB"/>
        </w:rPr>
        <w:t xml:space="preserve"> and its closely related sequences in </w:t>
      </w:r>
      <w:r w:rsidR="00E3192E" w:rsidRPr="00E3192E">
        <w:rPr>
          <w:rFonts w:ascii="Arial" w:hAnsi="Arial" w:cs="Arial"/>
          <w:i/>
          <w:iCs/>
          <w:sz w:val="22"/>
          <w:szCs w:val="22"/>
          <w:lang w:val="en-GB"/>
        </w:rPr>
        <w:t>Teetrevirus</w:t>
      </w:r>
      <w:r w:rsidR="00E3192E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r w:rsidR="00E3192E">
        <w:rPr>
          <w:rFonts w:ascii="Arial" w:hAnsi="Arial" w:cs="Arial"/>
          <w:sz w:val="22"/>
          <w:szCs w:val="22"/>
          <w:lang w:val="en-GB"/>
        </w:rPr>
        <w:t>[1]</w:t>
      </w:r>
    </w:p>
    <w:p w14:paraId="1FA8B948" w14:textId="77777777" w:rsidR="00E3192E" w:rsidRPr="00E3192E" w:rsidRDefault="00E3192E" w:rsidP="00B43B15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9831" w:type="dxa"/>
        <w:tblInd w:w="-95" w:type="dxa"/>
        <w:tblLook w:val="04A0" w:firstRow="1" w:lastRow="0" w:firstColumn="1" w:lastColumn="0" w:noHBand="0" w:noVBand="1"/>
      </w:tblPr>
      <w:tblGrid>
        <w:gridCol w:w="2354"/>
        <w:gridCol w:w="1570"/>
        <w:gridCol w:w="1556"/>
        <w:gridCol w:w="989"/>
        <w:gridCol w:w="810"/>
        <w:gridCol w:w="798"/>
        <w:gridCol w:w="758"/>
        <w:gridCol w:w="996"/>
      </w:tblGrid>
      <w:tr w:rsidR="00FA0862" w:rsidRPr="00FA0862" w14:paraId="44DAA150" w14:textId="77777777" w:rsidTr="00FA0862">
        <w:trPr>
          <w:trHeight w:val="517"/>
        </w:trPr>
        <w:tc>
          <w:tcPr>
            <w:tcW w:w="2354" w:type="dxa"/>
            <w:vAlign w:val="center"/>
          </w:tcPr>
          <w:p w14:paraId="2DD03412" w14:textId="77777777" w:rsidR="004A7332" w:rsidRPr="00FA0862" w:rsidRDefault="004A7332" w:rsidP="001525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  <w:lang w:val="en-GB"/>
              </w:rPr>
              <w:t>Phage name</w:t>
            </w:r>
          </w:p>
        </w:tc>
        <w:tc>
          <w:tcPr>
            <w:tcW w:w="1570" w:type="dxa"/>
            <w:vAlign w:val="center"/>
          </w:tcPr>
          <w:p w14:paraId="276A58B4" w14:textId="77777777" w:rsidR="004A7332" w:rsidRPr="00FA0862" w:rsidRDefault="004A7332" w:rsidP="001525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  <w:lang w:val="en-GB"/>
              </w:rPr>
              <w:t>RefSeq</w:t>
            </w:r>
          </w:p>
        </w:tc>
        <w:tc>
          <w:tcPr>
            <w:tcW w:w="1556" w:type="dxa"/>
            <w:vAlign w:val="center"/>
          </w:tcPr>
          <w:p w14:paraId="35D9B3C7" w14:textId="77777777" w:rsidR="004A7332" w:rsidRPr="00FA0862" w:rsidRDefault="004A7332" w:rsidP="001525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  <w:lang w:val="en-GB"/>
              </w:rPr>
              <w:t>INSDC</w:t>
            </w:r>
          </w:p>
        </w:tc>
        <w:tc>
          <w:tcPr>
            <w:tcW w:w="989" w:type="dxa"/>
            <w:vAlign w:val="center"/>
          </w:tcPr>
          <w:p w14:paraId="7BD2B095" w14:textId="77777777" w:rsidR="004A7332" w:rsidRPr="00FA0862" w:rsidRDefault="004A7332" w:rsidP="001525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810" w:type="dxa"/>
            <w:vAlign w:val="center"/>
          </w:tcPr>
          <w:p w14:paraId="5CCD356B" w14:textId="77777777" w:rsidR="004A7332" w:rsidRPr="00FA0862" w:rsidRDefault="004A7332" w:rsidP="001525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  <w:lang w:val="en-GB"/>
              </w:rPr>
              <w:t>GC%</w:t>
            </w:r>
          </w:p>
        </w:tc>
        <w:tc>
          <w:tcPr>
            <w:tcW w:w="798" w:type="dxa"/>
            <w:vAlign w:val="center"/>
          </w:tcPr>
          <w:p w14:paraId="47873C49" w14:textId="77777777" w:rsidR="004A7332" w:rsidRPr="00FA0862" w:rsidRDefault="004A7332" w:rsidP="001525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No. of CDSs</w:t>
            </w:r>
          </w:p>
        </w:tc>
        <w:tc>
          <w:tcPr>
            <w:tcW w:w="758" w:type="dxa"/>
            <w:vAlign w:val="center"/>
          </w:tcPr>
          <w:p w14:paraId="2A20A45F" w14:textId="77777777" w:rsidR="004A7332" w:rsidRPr="00FA0862" w:rsidRDefault="004A7332" w:rsidP="001525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No. tRNA</w:t>
            </w:r>
          </w:p>
        </w:tc>
        <w:tc>
          <w:tcPr>
            <w:tcW w:w="996" w:type="dxa"/>
            <w:vAlign w:val="center"/>
          </w:tcPr>
          <w:p w14:paraId="414EA0E9" w14:textId="48DD805A" w:rsidR="004A7332" w:rsidRPr="00FA0862" w:rsidRDefault="004A7332" w:rsidP="001525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% nt seq. ident. with R</w:t>
            </w:r>
            <w:r w:rsidR="00FA0862">
              <w:rPr>
                <w:rFonts w:ascii="Arial" w:hAnsi="Arial" w:cs="Arial"/>
                <w:sz w:val="20"/>
                <w:szCs w:val="20"/>
              </w:rPr>
              <w:t>PN15</w:t>
            </w:r>
          </w:p>
          <w:p w14:paraId="007FE0AB" w14:textId="77777777" w:rsidR="004A7332" w:rsidRPr="00FA0862" w:rsidRDefault="004A7332" w:rsidP="001525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FA0862" w:rsidRPr="00FA0862" w14:paraId="51C0337D" w14:textId="77777777" w:rsidTr="00FA0862">
        <w:trPr>
          <w:trHeight w:val="459"/>
        </w:trPr>
        <w:tc>
          <w:tcPr>
            <w:tcW w:w="2354" w:type="dxa"/>
            <w:vAlign w:val="center"/>
          </w:tcPr>
          <w:p w14:paraId="126B65D0" w14:textId="728CDD46" w:rsidR="00DF2956" w:rsidRPr="006E0180" w:rsidRDefault="00DF2956" w:rsidP="00DF29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0180">
              <w:rPr>
                <w:rFonts w:ascii="Arial" w:hAnsi="Arial" w:cs="Arial"/>
                <w:sz w:val="20"/>
                <w:szCs w:val="20"/>
              </w:rPr>
              <w:t>Citrobacter phage SH2</w:t>
            </w:r>
          </w:p>
        </w:tc>
        <w:tc>
          <w:tcPr>
            <w:tcW w:w="1570" w:type="dxa"/>
          </w:tcPr>
          <w:p w14:paraId="3D2DA325" w14:textId="0ECFD764" w:rsidR="00DF2956" w:rsidRPr="00FA0862" w:rsidRDefault="00DF2956" w:rsidP="00DF295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NC_031092.1</w:t>
            </w:r>
          </w:p>
        </w:tc>
        <w:tc>
          <w:tcPr>
            <w:tcW w:w="1556" w:type="dxa"/>
          </w:tcPr>
          <w:p w14:paraId="1AD8A054" w14:textId="0C0AF36B" w:rsidR="00DF2956" w:rsidRPr="00FA0862" w:rsidRDefault="00DF2956" w:rsidP="00DF295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KU687348.1</w:t>
            </w:r>
          </w:p>
        </w:tc>
        <w:tc>
          <w:tcPr>
            <w:tcW w:w="989" w:type="dxa"/>
          </w:tcPr>
          <w:p w14:paraId="038B80D9" w14:textId="1B28F962" w:rsidR="00DF2956" w:rsidRPr="00FA0862" w:rsidRDefault="00DF2956" w:rsidP="00DF295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39.16</w:t>
            </w:r>
          </w:p>
        </w:tc>
        <w:tc>
          <w:tcPr>
            <w:tcW w:w="810" w:type="dxa"/>
          </w:tcPr>
          <w:p w14:paraId="19DABF81" w14:textId="0DF3F035" w:rsidR="00DF2956" w:rsidRPr="00FA0862" w:rsidRDefault="00DF2956" w:rsidP="00DF295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50.7</w:t>
            </w:r>
          </w:p>
        </w:tc>
        <w:tc>
          <w:tcPr>
            <w:tcW w:w="798" w:type="dxa"/>
          </w:tcPr>
          <w:p w14:paraId="77F173F4" w14:textId="6252DF4B" w:rsidR="00DF2956" w:rsidRPr="00FA0862" w:rsidRDefault="00DF2956" w:rsidP="00DF295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758" w:type="dxa"/>
            <w:vAlign w:val="center"/>
          </w:tcPr>
          <w:p w14:paraId="04FA4B69" w14:textId="600466A5" w:rsidR="00DF2956" w:rsidRPr="00FA0862" w:rsidRDefault="00FA0862" w:rsidP="00DF295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996" w:type="dxa"/>
          </w:tcPr>
          <w:p w14:paraId="112BA0B0" w14:textId="5FC33362" w:rsidR="00DF2956" w:rsidRPr="00FA0862" w:rsidRDefault="00DF2956" w:rsidP="00DF295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90.20</w:t>
            </w:r>
          </w:p>
        </w:tc>
      </w:tr>
      <w:tr w:rsidR="00FA0862" w:rsidRPr="00FA0862" w14:paraId="3A6B0BC8" w14:textId="77777777" w:rsidTr="00FA0862">
        <w:trPr>
          <w:trHeight w:val="459"/>
        </w:trPr>
        <w:tc>
          <w:tcPr>
            <w:tcW w:w="2354" w:type="dxa"/>
            <w:vAlign w:val="center"/>
          </w:tcPr>
          <w:p w14:paraId="55841B0D" w14:textId="2111AF55" w:rsidR="00FA0862" w:rsidRPr="006E0180" w:rsidRDefault="00FA0862" w:rsidP="00FA08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0180">
              <w:rPr>
                <w:rFonts w:ascii="Arial" w:hAnsi="Arial" w:cs="Arial"/>
                <w:sz w:val="20"/>
                <w:szCs w:val="20"/>
              </w:rPr>
              <w:t>Klebsiella phage 31</w:t>
            </w:r>
          </w:p>
        </w:tc>
        <w:tc>
          <w:tcPr>
            <w:tcW w:w="1570" w:type="dxa"/>
          </w:tcPr>
          <w:p w14:paraId="480E96FE" w14:textId="29EF8DC3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14:paraId="72C35CDF" w14:textId="2E453DB1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MN149904.1</w:t>
            </w:r>
          </w:p>
        </w:tc>
        <w:tc>
          <w:tcPr>
            <w:tcW w:w="989" w:type="dxa"/>
          </w:tcPr>
          <w:p w14:paraId="4BCEC59B" w14:textId="315C895E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39.6</w:t>
            </w:r>
          </w:p>
        </w:tc>
        <w:tc>
          <w:tcPr>
            <w:tcW w:w="810" w:type="dxa"/>
          </w:tcPr>
          <w:p w14:paraId="567FA90B" w14:textId="460E9B5D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50.4</w:t>
            </w:r>
          </w:p>
        </w:tc>
        <w:tc>
          <w:tcPr>
            <w:tcW w:w="798" w:type="dxa"/>
          </w:tcPr>
          <w:p w14:paraId="7A84EDC0" w14:textId="396B0BD0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758" w:type="dxa"/>
            <w:vAlign w:val="center"/>
          </w:tcPr>
          <w:p w14:paraId="58A1C806" w14:textId="23E2A77A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996" w:type="dxa"/>
          </w:tcPr>
          <w:p w14:paraId="51836FF6" w14:textId="5E972246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86.99</w:t>
            </w:r>
          </w:p>
        </w:tc>
      </w:tr>
      <w:tr w:rsidR="00FA0862" w:rsidRPr="00FA0862" w14:paraId="60E6D185" w14:textId="77777777" w:rsidTr="00FA0862">
        <w:trPr>
          <w:trHeight w:val="459"/>
        </w:trPr>
        <w:tc>
          <w:tcPr>
            <w:tcW w:w="2354" w:type="dxa"/>
            <w:vAlign w:val="center"/>
          </w:tcPr>
          <w:p w14:paraId="37AFC236" w14:textId="3E800EBF" w:rsidR="00FA0862" w:rsidRPr="006E0180" w:rsidRDefault="00FA0862" w:rsidP="00FA08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0180">
              <w:rPr>
                <w:rFonts w:ascii="Arial" w:hAnsi="Arial" w:cs="Arial"/>
                <w:sz w:val="20"/>
                <w:szCs w:val="20"/>
              </w:rPr>
              <w:t>Citrobacter phage phiCFP-1</w:t>
            </w:r>
          </w:p>
        </w:tc>
        <w:tc>
          <w:tcPr>
            <w:tcW w:w="1570" w:type="dxa"/>
          </w:tcPr>
          <w:p w14:paraId="6CBA6130" w14:textId="2CA88E1D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NC_028880.1</w:t>
            </w:r>
          </w:p>
        </w:tc>
        <w:tc>
          <w:tcPr>
            <w:tcW w:w="1556" w:type="dxa"/>
          </w:tcPr>
          <w:p w14:paraId="452F6AE5" w14:textId="6C8A2F5F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KP313531.1</w:t>
            </w:r>
          </w:p>
        </w:tc>
        <w:tc>
          <w:tcPr>
            <w:tcW w:w="989" w:type="dxa"/>
          </w:tcPr>
          <w:p w14:paraId="4724A1CB" w14:textId="0C483139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38.63</w:t>
            </w:r>
          </w:p>
        </w:tc>
        <w:tc>
          <w:tcPr>
            <w:tcW w:w="810" w:type="dxa"/>
          </w:tcPr>
          <w:p w14:paraId="635FB0FA" w14:textId="489505CA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50.3</w:t>
            </w:r>
          </w:p>
        </w:tc>
        <w:tc>
          <w:tcPr>
            <w:tcW w:w="798" w:type="dxa"/>
          </w:tcPr>
          <w:p w14:paraId="6915448E" w14:textId="180BE50F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758" w:type="dxa"/>
            <w:vAlign w:val="center"/>
          </w:tcPr>
          <w:p w14:paraId="6FF3DE57" w14:textId="493FBD80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996" w:type="dxa"/>
          </w:tcPr>
          <w:p w14:paraId="79A598E0" w14:textId="670AB1F1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86.51</w:t>
            </w:r>
          </w:p>
        </w:tc>
      </w:tr>
      <w:tr w:rsidR="00FA0862" w:rsidRPr="00FA0862" w14:paraId="443A3222" w14:textId="77777777" w:rsidTr="00FA0862">
        <w:trPr>
          <w:trHeight w:val="459"/>
        </w:trPr>
        <w:tc>
          <w:tcPr>
            <w:tcW w:w="2354" w:type="dxa"/>
            <w:vAlign w:val="center"/>
          </w:tcPr>
          <w:p w14:paraId="1200B6CF" w14:textId="51C27812" w:rsidR="00FA0862" w:rsidRPr="006E0180" w:rsidRDefault="00FA0862" w:rsidP="00FA08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0180">
              <w:rPr>
                <w:rFonts w:ascii="Arial" w:hAnsi="Arial" w:cs="Arial"/>
                <w:sz w:val="20"/>
                <w:szCs w:val="20"/>
              </w:rPr>
              <w:t>Klebsiella phage Kpn-11mx</w:t>
            </w:r>
          </w:p>
        </w:tc>
        <w:tc>
          <w:tcPr>
            <w:tcW w:w="1570" w:type="dxa"/>
          </w:tcPr>
          <w:p w14:paraId="4071CE5C" w14:textId="55D6EC9E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14:paraId="69066ADF" w14:textId="08A8551D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MW296877.1</w:t>
            </w:r>
          </w:p>
        </w:tc>
        <w:tc>
          <w:tcPr>
            <w:tcW w:w="989" w:type="dxa"/>
          </w:tcPr>
          <w:p w14:paraId="363EE9D8" w14:textId="3CD5E7C4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38.77</w:t>
            </w:r>
          </w:p>
        </w:tc>
        <w:tc>
          <w:tcPr>
            <w:tcW w:w="810" w:type="dxa"/>
          </w:tcPr>
          <w:p w14:paraId="269DCE79" w14:textId="752926D0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50.8</w:t>
            </w:r>
          </w:p>
        </w:tc>
        <w:tc>
          <w:tcPr>
            <w:tcW w:w="798" w:type="dxa"/>
          </w:tcPr>
          <w:p w14:paraId="0F06CAFB" w14:textId="46C2E6E2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758" w:type="dxa"/>
            <w:vAlign w:val="center"/>
          </w:tcPr>
          <w:p w14:paraId="12A5BC8E" w14:textId="2D55AA99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996" w:type="dxa"/>
          </w:tcPr>
          <w:p w14:paraId="7B3F3DFE" w14:textId="20595494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86.22</w:t>
            </w:r>
          </w:p>
        </w:tc>
      </w:tr>
      <w:tr w:rsidR="00FA0862" w:rsidRPr="00FA0862" w14:paraId="7BAA8EBA" w14:textId="77777777" w:rsidTr="00FA0862">
        <w:trPr>
          <w:trHeight w:val="459"/>
        </w:trPr>
        <w:tc>
          <w:tcPr>
            <w:tcW w:w="2354" w:type="dxa"/>
            <w:vAlign w:val="center"/>
          </w:tcPr>
          <w:p w14:paraId="07A21BBF" w14:textId="2C853DB5" w:rsidR="00FA0862" w:rsidRPr="006E0180" w:rsidRDefault="00FA0862" w:rsidP="00FA08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0180">
              <w:rPr>
                <w:rFonts w:ascii="Arial" w:hAnsi="Arial" w:cs="Arial"/>
                <w:sz w:val="20"/>
                <w:szCs w:val="20"/>
              </w:rPr>
              <w:t>Klebsiella phage KPP-5</w:t>
            </w:r>
          </w:p>
        </w:tc>
        <w:tc>
          <w:tcPr>
            <w:tcW w:w="1570" w:type="dxa"/>
          </w:tcPr>
          <w:p w14:paraId="710F163F" w14:textId="204AE2AD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14:paraId="6AD56100" w14:textId="75393750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MW600722.1</w:t>
            </w:r>
          </w:p>
        </w:tc>
        <w:tc>
          <w:tcPr>
            <w:tcW w:w="989" w:type="dxa"/>
          </w:tcPr>
          <w:p w14:paraId="16F72F6B" w14:textId="2F0BF412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38.25</w:t>
            </w:r>
          </w:p>
        </w:tc>
        <w:tc>
          <w:tcPr>
            <w:tcW w:w="810" w:type="dxa"/>
          </w:tcPr>
          <w:p w14:paraId="23E2DD6F" w14:textId="789F21B0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50.8</w:t>
            </w:r>
          </w:p>
        </w:tc>
        <w:tc>
          <w:tcPr>
            <w:tcW w:w="798" w:type="dxa"/>
          </w:tcPr>
          <w:p w14:paraId="5155C2B1" w14:textId="0BDC6443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58" w:type="dxa"/>
            <w:vAlign w:val="center"/>
          </w:tcPr>
          <w:p w14:paraId="621AD232" w14:textId="4A7E73EB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996" w:type="dxa"/>
          </w:tcPr>
          <w:p w14:paraId="39FEB676" w14:textId="1E0E6611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85.98</w:t>
            </w:r>
          </w:p>
        </w:tc>
      </w:tr>
      <w:tr w:rsidR="00FA0862" w:rsidRPr="00FA0862" w14:paraId="2AFF84E1" w14:textId="77777777" w:rsidTr="00FA0862">
        <w:trPr>
          <w:trHeight w:val="459"/>
        </w:trPr>
        <w:tc>
          <w:tcPr>
            <w:tcW w:w="2354" w:type="dxa"/>
            <w:vAlign w:val="center"/>
          </w:tcPr>
          <w:p w14:paraId="593268CF" w14:textId="0E9D0334" w:rsidR="00FA0862" w:rsidRPr="006E0180" w:rsidRDefault="00FA0862" w:rsidP="00FA08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0180">
              <w:rPr>
                <w:rFonts w:ascii="Arial" w:hAnsi="Arial" w:cs="Arial"/>
                <w:sz w:val="20"/>
                <w:szCs w:val="20"/>
              </w:rPr>
              <w:t>Klebsiella phage vB_KpnP_Emp27</w:t>
            </w:r>
          </w:p>
        </w:tc>
        <w:tc>
          <w:tcPr>
            <w:tcW w:w="1570" w:type="dxa"/>
          </w:tcPr>
          <w:p w14:paraId="7DEBB51F" w14:textId="3A19AAE8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14:paraId="569063FE" w14:textId="7388B649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MN013074.1</w:t>
            </w:r>
          </w:p>
        </w:tc>
        <w:tc>
          <w:tcPr>
            <w:tcW w:w="989" w:type="dxa"/>
          </w:tcPr>
          <w:p w14:paraId="7C58D951" w14:textId="5EC5F9AA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38.6</w:t>
            </w:r>
          </w:p>
        </w:tc>
        <w:tc>
          <w:tcPr>
            <w:tcW w:w="810" w:type="dxa"/>
          </w:tcPr>
          <w:p w14:paraId="7795F4A7" w14:textId="6C07E55E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50.7</w:t>
            </w:r>
          </w:p>
        </w:tc>
        <w:tc>
          <w:tcPr>
            <w:tcW w:w="798" w:type="dxa"/>
          </w:tcPr>
          <w:p w14:paraId="4ED7B12A" w14:textId="05F73599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58" w:type="dxa"/>
            <w:vAlign w:val="center"/>
          </w:tcPr>
          <w:p w14:paraId="43B473E5" w14:textId="7031CB05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996" w:type="dxa"/>
          </w:tcPr>
          <w:p w14:paraId="7CCEF7A6" w14:textId="296E6BC6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85.81</w:t>
            </w:r>
          </w:p>
        </w:tc>
      </w:tr>
      <w:tr w:rsidR="00FA0862" w:rsidRPr="00FA0862" w14:paraId="7E6A215F" w14:textId="77777777" w:rsidTr="00FA0862">
        <w:trPr>
          <w:trHeight w:val="459"/>
        </w:trPr>
        <w:tc>
          <w:tcPr>
            <w:tcW w:w="2354" w:type="dxa"/>
            <w:vAlign w:val="center"/>
          </w:tcPr>
          <w:p w14:paraId="27998308" w14:textId="38908914" w:rsidR="00FA0862" w:rsidRPr="006E0180" w:rsidRDefault="00FA0862" w:rsidP="00FA08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0180">
              <w:rPr>
                <w:rFonts w:ascii="Arial" w:hAnsi="Arial" w:cs="Arial"/>
                <w:sz w:val="20"/>
                <w:szCs w:val="20"/>
              </w:rPr>
              <w:t>Enterobacter phage E-4</w:t>
            </w:r>
          </w:p>
        </w:tc>
        <w:tc>
          <w:tcPr>
            <w:tcW w:w="1570" w:type="dxa"/>
          </w:tcPr>
          <w:p w14:paraId="474494D6" w14:textId="009844DB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14:paraId="2D0EA1CC" w14:textId="5BA94DD6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KP791807.1</w:t>
            </w:r>
          </w:p>
        </w:tc>
        <w:tc>
          <w:tcPr>
            <w:tcW w:w="989" w:type="dxa"/>
          </w:tcPr>
          <w:p w14:paraId="2561D099" w14:textId="091BEE2D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39.14</w:t>
            </w:r>
          </w:p>
        </w:tc>
        <w:tc>
          <w:tcPr>
            <w:tcW w:w="810" w:type="dxa"/>
          </w:tcPr>
          <w:p w14:paraId="348C4DFB" w14:textId="0F8CE940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50.5</w:t>
            </w:r>
          </w:p>
        </w:tc>
        <w:tc>
          <w:tcPr>
            <w:tcW w:w="798" w:type="dxa"/>
          </w:tcPr>
          <w:p w14:paraId="05986C35" w14:textId="2BDCF8DE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758" w:type="dxa"/>
            <w:vAlign w:val="center"/>
          </w:tcPr>
          <w:p w14:paraId="437BCE72" w14:textId="4146780D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996" w:type="dxa"/>
          </w:tcPr>
          <w:p w14:paraId="7FABD728" w14:textId="0C295D5B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85.29</w:t>
            </w:r>
          </w:p>
        </w:tc>
      </w:tr>
      <w:tr w:rsidR="00FA0862" w:rsidRPr="00FA0862" w14:paraId="3B763BD6" w14:textId="77777777" w:rsidTr="00FA0862">
        <w:trPr>
          <w:trHeight w:val="459"/>
        </w:trPr>
        <w:tc>
          <w:tcPr>
            <w:tcW w:w="2354" w:type="dxa"/>
            <w:vAlign w:val="center"/>
          </w:tcPr>
          <w:p w14:paraId="488F45DA" w14:textId="1BE79E08" w:rsidR="00FA0862" w:rsidRPr="006E0180" w:rsidRDefault="00FA0862" w:rsidP="00FA08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0180">
              <w:rPr>
                <w:rFonts w:ascii="Arial" w:hAnsi="Arial" w:cs="Arial"/>
                <w:sz w:val="20"/>
                <w:szCs w:val="20"/>
              </w:rPr>
              <w:t>Yersinia phage phiYe-F10</w:t>
            </w:r>
          </w:p>
        </w:tc>
        <w:tc>
          <w:tcPr>
            <w:tcW w:w="1570" w:type="dxa"/>
          </w:tcPr>
          <w:p w14:paraId="3B779E47" w14:textId="643277EA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NC_047755.1</w:t>
            </w:r>
          </w:p>
        </w:tc>
        <w:tc>
          <w:tcPr>
            <w:tcW w:w="1556" w:type="dxa"/>
          </w:tcPr>
          <w:p w14:paraId="76FFDAB6" w14:textId="52C83998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KT008108.1</w:t>
            </w:r>
          </w:p>
        </w:tc>
        <w:tc>
          <w:tcPr>
            <w:tcW w:w="989" w:type="dxa"/>
          </w:tcPr>
          <w:p w14:paraId="50767EEA" w14:textId="66565083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39.21</w:t>
            </w:r>
          </w:p>
        </w:tc>
        <w:tc>
          <w:tcPr>
            <w:tcW w:w="810" w:type="dxa"/>
          </w:tcPr>
          <w:p w14:paraId="6CEFA827" w14:textId="185B98B2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50.7</w:t>
            </w:r>
          </w:p>
        </w:tc>
        <w:tc>
          <w:tcPr>
            <w:tcW w:w="798" w:type="dxa"/>
          </w:tcPr>
          <w:p w14:paraId="4112D582" w14:textId="0CFD95BF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758" w:type="dxa"/>
            <w:vAlign w:val="center"/>
          </w:tcPr>
          <w:p w14:paraId="0A95A117" w14:textId="477860AA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996" w:type="dxa"/>
          </w:tcPr>
          <w:p w14:paraId="2951A010" w14:textId="29EF180B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85.05</w:t>
            </w:r>
          </w:p>
        </w:tc>
      </w:tr>
      <w:tr w:rsidR="00FA0862" w:rsidRPr="00FA0862" w14:paraId="1A5C3D58" w14:textId="77777777" w:rsidTr="005C73A9">
        <w:trPr>
          <w:trHeight w:val="459"/>
        </w:trPr>
        <w:tc>
          <w:tcPr>
            <w:tcW w:w="2354" w:type="dxa"/>
            <w:vAlign w:val="center"/>
          </w:tcPr>
          <w:p w14:paraId="41E25928" w14:textId="1FA6639D" w:rsidR="00FA0862" w:rsidRPr="006E0180" w:rsidRDefault="00FA0862" w:rsidP="00FA08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0180">
              <w:rPr>
                <w:rFonts w:ascii="Arial" w:hAnsi="Arial" w:cs="Arial"/>
                <w:sz w:val="20"/>
                <w:szCs w:val="20"/>
              </w:rPr>
              <w:t>Escherichia phage ECA2</w:t>
            </w:r>
          </w:p>
        </w:tc>
        <w:tc>
          <w:tcPr>
            <w:tcW w:w="1570" w:type="dxa"/>
          </w:tcPr>
          <w:p w14:paraId="23833A43" w14:textId="642C7DAE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NC_047766.1</w:t>
            </w:r>
          </w:p>
        </w:tc>
        <w:tc>
          <w:tcPr>
            <w:tcW w:w="1556" w:type="dxa"/>
          </w:tcPr>
          <w:p w14:paraId="7C5ED0F0" w14:textId="046C61CF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KX130726.1</w:t>
            </w:r>
          </w:p>
        </w:tc>
        <w:tc>
          <w:tcPr>
            <w:tcW w:w="989" w:type="dxa"/>
          </w:tcPr>
          <w:p w14:paraId="5C8274A8" w14:textId="4CF0F287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38.89</w:t>
            </w:r>
          </w:p>
        </w:tc>
        <w:tc>
          <w:tcPr>
            <w:tcW w:w="810" w:type="dxa"/>
          </w:tcPr>
          <w:p w14:paraId="13C23969" w14:textId="529504F3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50.5</w:t>
            </w:r>
          </w:p>
        </w:tc>
        <w:tc>
          <w:tcPr>
            <w:tcW w:w="798" w:type="dxa"/>
          </w:tcPr>
          <w:p w14:paraId="1D212599" w14:textId="39EBCB4C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758" w:type="dxa"/>
            <w:vAlign w:val="center"/>
          </w:tcPr>
          <w:p w14:paraId="1BAC17C1" w14:textId="702140B5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996" w:type="dxa"/>
          </w:tcPr>
          <w:p w14:paraId="3418114B" w14:textId="547A295F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84.25</w:t>
            </w:r>
          </w:p>
        </w:tc>
      </w:tr>
      <w:tr w:rsidR="00FA0862" w:rsidRPr="00FA0862" w14:paraId="24659801" w14:textId="77777777" w:rsidTr="00182D0E">
        <w:trPr>
          <w:trHeight w:val="459"/>
        </w:trPr>
        <w:tc>
          <w:tcPr>
            <w:tcW w:w="2354" w:type="dxa"/>
            <w:vAlign w:val="center"/>
          </w:tcPr>
          <w:p w14:paraId="5FAA1D4D" w14:textId="4D48352F" w:rsidR="00FA0862" w:rsidRPr="006E0180" w:rsidRDefault="00FA0862" w:rsidP="00FA08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0180">
              <w:rPr>
                <w:rFonts w:ascii="Arial" w:hAnsi="Arial" w:cs="Arial"/>
                <w:sz w:val="20"/>
                <w:szCs w:val="20"/>
              </w:rPr>
              <w:t>Enterobacter phage E-2</w:t>
            </w:r>
          </w:p>
        </w:tc>
        <w:tc>
          <w:tcPr>
            <w:tcW w:w="1570" w:type="dxa"/>
          </w:tcPr>
          <w:p w14:paraId="1C3305FD" w14:textId="313C29A7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NC_029102.1</w:t>
            </w:r>
          </w:p>
        </w:tc>
        <w:tc>
          <w:tcPr>
            <w:tcW w:w="1556" w:type="dxa"/>
          </w:tcPr>
          <w:p w14:paraId="6C798DC7" w14:textId="41225835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KP791805.1</w:t>
            </w:r>
          </w:p>
        </w:tc>
        <w:tc>
          <w:tcPr>
            <w:tcW w:w="989" w:type="dxa"/>
          </w:tcPr>
          <w:p w14:paraId="0E410774" w14:textId="5D9ECD48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36.05</w:t>
            </w:r>
          </w:p>
        </w:tc>
        <w:tc>
          <w:tcPr>
            <w:tcW w:w="810" w:type="dxa"/>
          </w:tcPr>
          <w:p w14:paraId="6FC79FDD" w14:textId="30362FCE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50.6</w:t>
            </w:r>
          </w:p>
        </w:tc>
        <w:tc>
          <w:tcPr>
            <w:tcW w:w="798" w:type="dxa"/>
          </w:tcPr>
          <w:p w14:paraId="584CE05D" w14:textId="29D4B3D9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58" w:type="dxa"/>
            <w:vAlign w:val="center"/>
          </w:tcPr>
          <w:p w14:paraId="18482C06" w14:textId="46BC4F9F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996" w:type="dxa"/>
          </w:tcPr>
          <w:p w14:paraId="23CDACA9" w14:textId="6D92175F" w:rsidR="00FA0862" w:rsidRPr="00FA0862" w:rsidRDefault="00FA0862" w:rsidP="00FA08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83.63</w:t>
            </w:r>
          </w:p>
        </w:tc>
      </w:tr>
      <w:tr w:rsidR="00FA0862" w:rsidRPr="00FA0862" w14:paraId="15A12B78" w14:textId="77777777" w:rsidTr="00FA0862">
        <w:trPr>
          <w:trHeight w:val="459"/>
        </w:trPr>
        <w:tc>
          <w:tcPr>
            <w:tcW w:w="2354" w:type="dxa"/>
            <w:vAlign w:val="center"/>
          </w:tcPr>
          <w:p w14:paraId="68851236" w14:textId="0C47185C" w:rsidR="004A7332" w:rsidRPr="006E0180" w:rsidRDefault="004A7332" w:rsidP="004A73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0180">
              <w:rPr>
                <w:rFonts w:ascii="Arial" w:hAnsi="Arial" w:cs="Arial"/>
                <w:sz w:val="20"/>
                <w:szCs w:val="20"/>
                <w:lang w:val="en-GB"/>
              </w:rPr>
              <w:t>Salmonella phage vB_SAg-RPN15</w:t>
            </w:r>
          </w:p>
        </w:tc>
        <w:tc>
          <w:tcPr>
            <w:tcW w:w="1570" w:type="dxa"/>
          </w:tcPr>
          <w:p w14:paraId="54189621" w14:textId="5C549B83" w:rsidR="004A7332" w:rsidRPr="00FA0862" w:rsidRDefault="004A7332" w:rsidP="004A733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14:paraId="4E445B23" w14:textId="64A6717F" w:rsidR="004A7332" w:rsidRPr="00FA0862" w:rsidRDefault="004A7332" w:rsidP="004A733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OL800605.1</w:t>
            </w:r>
          </w:p>
        </w:tc>
        <w:tc>
          <w:tcPr>
            <w:tcW w:w="989" w:type="dxa"/>
          </w:tcPr>
          <w:p w14:paraId="2F691DD1" w14:textId="605D13C4" w:rsidR="004A7332" w:rsidRPr="00FA0862" w:rsidRDefault="004A7332" w:rsidP="004A733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38.5</w:t>
            </w:r>
          </w:p>
        </w:tc>
        <w:tc>
          <w:tcPr>
            <w:tcW w:w="810" w:type="dxa"/>
          </w:tcPr>
          <w:p w14:paraId="6EA99511" w14:textId="6DCC1EFE" w:rsidR="004A7332" w:rsidRPr="00FA0862" w:rsidRDefault="004A7332" w:rsidP="004A733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50.4</w:t>
            </w:r>
          </w:p>
        </w:tc>
        <w:tc>
          <w:tcPr>
            <w:tcW w:w="798" w:type="dxa"/>
          </w:tcPr>
          <w:p w14:paraId="7AC8AB94" w14:textId="4ACDD97A" w:rsidR="004A7332" w:rsidRPr="00FA0862" w:rsidRDefault="004A7332" w:rsidP="004A733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758" w:type="dxa"/>
            <w:vAlign w:val="center"/>
          </w:tcPr>
          <w:p w14:paraId="7F6B3716" w14:textId="331710FA" w:rsidR="004A7332" w:rsidRPr="00FA0862" w:rsidRDefault="004A7332" w:rsidP="004A733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862">
              <w:rPr>
                <w:rFonts w:ascii="Arial" w:hAnsi="Arial" w:cs="Arial"/>
                <w:sz w:val="20"/>
                <w:szCs w:val="20"/>
                <w:lang w:val="en-GB"/>
              </w:rPr>
              <w:t>0*</w:t>
            </w:r>
          </w:p>
        </w:tc>
        <w:tc>
          <w:tcPr>
            <w:tcW w:w="996" w:type="dxa"/>
            <w:vAlign w:val="center"/>
          </w:tcPr>
          <w:p w14:paraId="4F2D3D9A" w14:textId="77777777" w:rsidR="004A7332" w:rsidRPr="00FA0862" w:rsidRDefault="004A7332" w:rsidP="004A733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D88318D" w14:textId="77777777" w:rsidR="00FA0862" w:rsidRPr="007A63EE" w:rsidRDefault="00FA0862" w:rsidP="00FA0862">
      <w:pPr>
        <w:rPr>
          <w:rFonts w:ascii="Arial" w:hAnsi="Arial" w:cs="Arial"/>
          <w:noProof/>
          <w:sz w:val="22"/>
          <w:szCs w:val="22"/>
          <w:shd w:val="clear" w:color="auto" w:fill="FFFFFF"/>
        </w:rPr>
      </w:pPr>
      <w:r w:rsidRPr="007A63EE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*</w:t>
      </w:r>
      <w:r w:rsidRPr="007A63EE"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 </w:t>
      </w:r>
      <w:r w:rsidRPr="007A63EE">
        <w:rPr>
          <w:rFonts w:ascii="Arial" w:hAnsi="Arial" w:cs="Arial"/>
          <w:sz w:val="22"/>
          <w:szCs w:val="22"/>
          <w:shd w:val="clear" w:color="auto" w:fill="FFFFFF"/>
        </w:rPr>
        <w:t xml:space="preserve">Aragorn (v1∙2∙41) was employed to find tRNAs on the genome (http://www.ansikte.se/ARAGORN/) [2] </w:t>
      </w:r>
    </w:p>
    <w:p w14:paraId="1CE1F146" w14:textId="77777777" w:rsidR="00FA0862" w:rsidRPr="008C717F" w:rsidRDefault="00FA0862" w:rsidP="00FA0862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  <w:r w:rsidRPr="007A63EE">
        <w:rPr>
          <w:rFonts w:ascii="Arial" w:hAnsi="Arial" w:cs="Arial"/>
          <w:noProof/>
          <w:sz w:val="22"/>
          <w:szCs w:val="22"/>
          <w:shd w:val="clear" w:color="auto" w:fill="FFFFFF"/>
        </w:rPr>
        <w:t xml:space="preserve">** </w:t>
      </w:r>
      <w:r w:rsidRPr="007A63EE">
        <w:t xml:space="preserve">The overall nucleotide identity was obtained by PAirwise Sequence Comparison (PASC) [3] </w:t>
      </w:r>
    </w:p>
    <w:p w14:paraId="64F303DF" w14:textId="77777777" w:rsidR="00E3192E" w:rsidRDefault="00E3192E" w:rsidP="00B43B15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0C55241F" w14:textId="77777777" w:rsidR="00FA0862" w:rsidRPr="00590E3D" w:rsidRDefault="00FA0862" w:rsidP="00B43B15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47685B58" w14:textId="77777777" w:rsidR="00FB5E81" w:rsidRDefault="00FB5E81" w:rsidP="00B43B15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5140D871" w14:textId="77777777" w:rsidR="00FB5E81" w:rsidRDefault="00FB5E81" w:rsidP="00B43B15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33B640A4" w14:textId="77777777" w:rsidR="00FB5E81" w:rsidRDefault="00FB5E81" w:rsidP="00B43B15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69EE9990" w14:textId="77777777" w:rsidR="00FB5E81" w:rsidRDefault="00FB5E81" w:rsidP="00B43B15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107B1B14" w14:textId="77777777" w:rsidR="00FB5E81" w:rsidRDefault="00FB5E81" w:rsidP="00B43B15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40724A12" w14:textId="77777777" w:rsidR="00FB5E81" w:rsidRDefault="00FB5E81" w:rsidP="00B43B15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701AE312" w14:textId="77777777" w:rsidR="00FB5E81" w:rsidRDefault="00FB5E81" w:rsidP="00B43B15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7D169122" w14:textId="77777777" w:rsidR="00FB5E81" w:rsidRDefault="00FB5E81" w:rsidP="00B43B15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2E6011E4" w14:textId="77777777" w:rsidR="00FB5E81" w:rsidRDefault="00FB5E81" w:rsidP="00B43B15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76ED8B68" w14:textId="77777777" w:rsidR="00FB5E81" w:rsidRDefault="00FB5E81" w:rsidP="00B43B15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281BB5FD" w14:textId="77777777" w:rsidR="00FB5E81" w:rsidRDefault="00FB5E81" w:rsidP="00B43B15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7EEC5996" w14:textId="77777777" w:rsidR="00FB5E81" w:rsidRDefault="00FB5E81" w:rsidP="00B43B15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495EFAF6" w14:textId="77777777" w:rsidR="00FB5E81" w:rsidRDefault="00FB5E81" w:rsidP="00B43B15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1FC58D28" w14:textId="77777777" w:rsidR="00FB5E81" w:rsidRDefault="00FB5E81" w:rsidP="00B43B15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39CB2B9C" w14:textId="77777777" w:rsidR="00FB5E81" w:rsidRDefault="00FB5E81" w:rsidP="00B43B15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4A0CE093" w14:textId="77777777" w:rsidR="00FB5E81" w:rsidRDefault="00FB5E81" w:rsidP="00B43B15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6AB1ED09" w14:textId="77777777" w:rsidR="00FB5E81" w:rsidRDefault="00FB5E81" w:rsidP="00B43B15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049664E0" w14:textId="77777777" w:rsidR="00FB5E81" w:rsidRDefault="00FB5E81" w:rsidP="00B43B15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57BE94E7" w14:textId="46DF6E47" w:rsidR="00B43B15" w:rsidRDefault="00B43B15" w:rsidP="00B43B15">
      <w:pPr>
        <w:rPr>
          <w:rFonts w:ascii="Arial" w:hAnsi="Arial" w:cs="Arial"/>
          <w:sz w:val="22"/>
          <w:szCs w:val="22"/>
          <w:lang w:val="en-GB"/>
        </w:rPr>
      </w:pPr>
      <w:r w:rsidRPr="00590E3D">
        <w:rPr>
          <w:rFonts w:ascii="Arial" w:hAnsi="Arial" w:cs="Arial"/>
          <w:b/>
          <w:color w:val="0000FF"/>
          <w:sz w:val="22"/>
          <w:szCs w:val="22"/>
          <w:lang w:val="en-GB"/>
        </w:rPr>
        <w:lastRenderedPageBreak/>
        <w:t xml:space="preserve">BLASTN homologs: </w:t>
      </w:r>
      <w:r w:rsidR="003423E0" w:rsidRPr="00590E3D">
        <w:rPr>
          <w:rFonts w:ascii="Arial" w:hAnsi="Arial" w:cs="Arial"/>
          <w:sz w:val="22"/>
          <w:szCs w:val="22"/>
          <w:lang w:val="en-GB"/>
        </w:rPr>
        <w:t xml:space="preserve">A neighbour joining tree </w:t>
      </w:r>
      <w:r w:rsidR="003423E0">
        <w:rPr>
          <w:rFonts w:ascii="Arial" w:hAnsi="Arial" w:cs="Arial"/>
          <w:sz w:val="22"/>
          <w:szCs w:val="22"/>
          <w:lang w:val="en-GB"/>
        </w:rPr>
        <w:t xml:space="preserve">between complete genome sequence of </w:t>
      </w:r>
      <w:r w:rsidR="006E0180">
        <w:rPr>
          <w:rFonts w:ascii="Arial" w:hAnsi="Arial" w:cs="Arial"/>
          <w:sz w:val="22"/>
          <w:szCs w:val="22"/>
          <w:lang w:val="en-GB"/>
        </w:rPr>
        <w:t xml:space="preserve">Salmonella </w:t>
      </w:r>
      <w:r w:rsidR="003423E0">
        <w:rPr>
          <w:rFonts w:ascii="Arial" w:hAnsi="Arial" w:cs="Arial"/>
          <w:sz w:val="22"/>
          <w:szCs w:val="22"/>
          <w:lang w:val="en-GB"/>
        </w:rPr>
        <w:t xml:space="preserve">phage vB_SAg-RPN15 and its closely related sequences in </w:t>
      </w:r>
      <w:r w:rsidR="003423E0" w:rsidRPr="003423E0">
        <w:rPr>
          <w:rFonts w:ascii="Arial" w:hAnsi="Arial" w:cs="Arial"/>
          <w:i/>
          <w:iCs/>
          <w:sz w:val="22"/>
          <w:szCs w:val="22"/>
          <w:lang w:val="en-GB"/>
        </w:rPr>
        <w:t>Teetrevirus</w:t>
      </w:r>
      <w:r w:rsidR="003423E0">
        <w:rPr>
          <w:rFonts w:ascii="Arial" w:hAnsi="Arial" w:cs="Arial"/>
          <w:sz w:val="22"/>
          <w:szCs w:val="22"/>
          <w:lang w:val="en-GB"/>
        </w:rPr>
        <w:t xml:space="preserve"> </w:t>
      </w:r>
      <w:r w:rsidR="003423E0" w:rsidRPr="00590E3D">
        <w:rPr>
          <w:rFonts w:ascii="Arial" w:hAnsi="Arial" w:cs="Arial"/>
          <w:sz w:val="22"/>
          <w:szCs w:val="22"/>
          <w:lang w:val="en-GB"/>
        </w:rPr>
        <w:t>was constructed on the basis of BLASTN analysis at NCBI.</w:t>
      </w:r>
    </w:p>
    <w:p w14:paraId="461768CC" w14:textId="0B1C3500" w:rsidR="005D6F00" w:rsidRDefault="005D6F00" w:rsidP="0051618C">
      <w:pPr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</w:p>
    <w:p w14:paraId="542A0123" w14:textId="297E53F0" w:rsidR="005D6F00" w:rsidRDefault="005D6F00" w:rsidP="0051618C">
      <w:pPr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</w:p>
    <w:p w14:paraId="6E66EFA2" w14:textId="034328DE" w:rsidR="00194A7C" w:rsidRDefault="007753C5" w:rsidP="0051618C">
      <w:pPr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  <w:r>
        <w:rPr>
          <w:noProof/>
        </w:rPr>
        <w:drawing>
          <wp:inline distT="0" distB="0" distL="0" distR="0" wp14:anchorId="3A7D7456" wp14:editId="5F47C02F">
            <wp:extent cx="5697227" cy="3290454"/>
            <wp:effectExtent l="0" t="0" r="0" b="5715"/>
            <wp:docPr id="7" name="Picture 7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box and whisker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8460" cy="3302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521C3" w14:textId="405D34D8" w:rsidR="00194A7C" w:rsidRDefault="00194A7C" w:rsidP="0051618C">
      <w:pPr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</w:p>
    <w:p w14:paraId="52C117D0" w14:textId="5AA551B8" w:rsidR="00194A7C" w:rsidRDefault="00194A7C" w:rsidP="0051618C">
      <w:pPr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</w:p>
    <w:p w14:paraId="133CE96C" w14:textId="77777777" w:rsidR="008C621D" w:rsidRDefault="008C621D" w:rsidP="0051618C">
      <w:pPr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</w:p>
    <w:p w14:paraId="31657407" w14:textId="77777777" w:rsidR="007A63EE" w:rsidRDefault="007A63EE" w:rsidP="00407BC2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380E8080" w14:textId="77777777" w:rsidR="007A63EE" w:rsidRDefault="007A63EE" w:rsidP="00407BC2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705631B0" w14:textId="77777777" w:rsidR="007A63EE" w:rsidRDefault="007A63EE" w:rsidP="00407BC2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31E778F4" w14:textId="77777777" w:rsidR="007A63EE" w:rsidRDefault="007A63EE" w:rsidP="00407BC2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684A06B6" w14:textId="77777777" w:rsidR="007A63EE" w:rsidRDefault="007A63EE" w:rsidP="00407BC2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74B6EA73" w14:textId="77777777" w:rsidR="007A63EE" w:rsidRDefault="007A63EE" w:rsidP="00407BC2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3701CFEA" w14:textId="77777777" w:rsidR="007A63EE" w:rsidRDefault="007A63EE" w:rsidP="00407BC2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0CBE5FF8" w14:textId="77777777" w:rsidR="007A63EE" w:rsidRDefault="007A63EE" w:rsidP="00407BC2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5161B5F1" w14:textId="77777777" w:rsidR="007A63EE" w:rsidRDefault="007A63EE" w:rsidP="00407BC2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57CA3941" w14:textId="77777777" w:rsidR="007A63EE" w:rsidRDefault="007A63EE" w:rsidP="00407BC2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0C905BB7" w14:textId="77777777" w:rsidR="007A63EE" w:rsidRDefault="007A63EE" w:rsidP="00407BC2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42278736" w14:textId="77777777" w:rsidR="007A63EE" w:rsidRDefault="007A63EE" w:rsidP="00407BC2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66A6E100" w14:textId="77777777" w:rsidR="007A63EE" w:rsidRDefault="007A63EE" w:rsidP="00407BC2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072B2577" w14:textId="77777777" w:rsidR="007A63EE" w:rsidRDefault="007A63EE" w:rsidP="00407BC2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123356DA" w14:textId="77777777" w:rsidR="007A63EE" w:rsidRDefault="007A63EE" w:rsidP="00407BC2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1502BA63" w14:textId="77777777" w:rsidR="007A63EE" w:rsidRDefault="007A63EE" w:rsidP="00407BC2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5496DC74" w14:textId="77777777" w:rsidR="007A63EE" w:rsidRDefault="007A63EE" w:rsidP="00407BC2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60B4BB05" w14:textId="77777777" w:rsidR="007A63EE" w:rsidRDefault="007A63EE" w:rsidP="00407BC2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548049AD" w14:textId="77777777" w:rsidR="007A63EE" w:rsidRDefault="007A63EE" w:rsidP="00407BC2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41E2F238" w14:textId="77777777" w:rsidR="007A63EE" w:rsidRDefault="007A63EE" w:rsidP="00407BC2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6D60D5AF" w14:textId="77777777" w:rsidR="007A63EE" w:rsidRDefault="007A63EE" w:rsidP="00407BC2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1481B21C" w14:textId="77777777" w:rsidR="007A63EE" w:rsidRDefault="007A63EE" w:rsidP="00407BC2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1AA5438E" w14:textId="77777777" w:rsidR="007A63EE" w:rsidRDefault="007A63EE" w:rsidP="00407BC2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71852C12" w14:textId="77777777" w:rsidR="007A63EE" w:rsidRDefault="007A63EE" w:rsidP="00407BC2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0929B9CF" w14:textId="77777777" w:rsidR="007A63EE" w:rsidRDefault="007A63EE" w:rsidP="00407BC2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5347C1CA" w14:textId="6EA1A447" w:rsidR="00407BC2" w:rsidRDefault="00407BC2" w:rsidP="00407BC2">
      <w:pPr>
        <w:rPr>
          <w:noProof/>
        </w:rPr>
      </w:pPr>
      <w:r w:rsidRPr="00ED3623">
        <w:rPr>
          <w:rFonts w:ascii="Arial" w:hAnsi="Arial" w:cs="Arial"/>
          <w:b/>
          <w:color w:val="1329F5"/>
          <w:sz w:val="22"/>
          <w:szCs w:val="22"/>
          <w:lang w:val="en-GB"/>
        </w:rPr>
        <w:lastRenderedPageBreak/>
        <w:t>Phylogeny:</w:t>
      </w:r>
      <w:r w:rsidRPr="00ED3623">
        <w:rPr>
          <w:rFonts w:ascii="Arial" w:hAnsi="Arial" w:cs="Arial"/>
          <w:b/>
          <w:color w:val="4472C4" w:themeColor="accent1"/>
          <w:sz w:val="22"/>
          <w:szCs w:val="22"/>
          <w:lang w:val="en-GB"/>
        </w:rPr>
        <w:t xml:space="preserve">  </w:t>
      </w:r>
      <w:r w:rsidRPr="00ED3623">
        <w:rPr>
          <w:rFonts w:ascii="Arial" w:hAnsi="Arial" w:cs="Arial"/>
          <w:bCs/>
          <w:sz w:val="22"/>
          <w:szCs w:val="22"/>
          <w:lang w:val="en-GB"/>
        </w:rPr>
        <w:t xml:space="preserve">Phylogenetic </w:t>
      </w:r>
      <w:r>
        <w:rPr>
          <w:rFonts w:ascii="Arial" w:hAnsi="Arial" w:cs="Arial"/>
          <w:bCs/>
          <w:sz w:val="22"/>
          <w:szCs w:val="22"/>
          <w:lang w:val="en-GB"/>
        </w:rPr>
        <w:t xml:space="preserve">analyses </w:t>
      </w:r>
      <w:r w:rsidRPr="00ED3623">
        <w:rPr>
          <w:rFonts w:ascii="Arial" w:hAnsi="Arial" w:cs="Arial"/>
          <w:bCs/>
          <w:sz w:val="22"/>
          <w:szCs w:val="22"/>
          <w:lang w:val="en-GB"/>
        </w:rPr>
        <w:t xml:space="preserve">of the major capsid proteins </w:t>
      </w:r>
      <w:r>
        <w:rPr>
          <w:rFonts w:ascii="Arial" w:hAnsi="Arial" w:cs="Arial"/>
          <w:bCs/>
          <w:sz w:val="22"/>
          <w:szCs w:val="22"/>
          <w:lang w:val="en-GB"/>
        </w:rPr>
        <w:t xml:space="preserve">(A) and terminase large subunit (B) </w:t>
      </w:r>
      <w:r w:rsidRPr="00ED3623">
        <w:rPr>
          <w:rFonts w:ascii="Arial" w:hAnsi="Arial" w:cs="Arial"/>
          <w:bCs/>
          <w:sz w:val="22"/>
          <w:szCs w:val="22"/>
          <w:lang w:val="en-GB"/>
        </w:rPr>
        <w:t xml:space="preserve">of </w:t>
      </w:r>
      <w:r w:rsidRPr="006E0180">
        <w:rPr>
          <w:rFonts w:ascii="Arial" w:hAnsi="Arial" w:cs="Arial"/>
          <w:bCs/>
          <w:sz w:val="22"/>
          <w:szCs w:val="22"/>
          <w:lang w:val="en-GB"/>
        </w:rPr>
        <w:t xml:space="preserve">Salmonella </w:t>
      </w:r>
      <w:r w:rsidRPr="00ED3623">
        <w:rPr>
          <w:rFonts w:ascii="Arial" w:hAnsi="Arial" w:cs="Arial"/>
          <w:bCs/>
          <w:sz w:val="22"/>
          <w:szCs w:val="22"/>
          <w:lang w:val="en-GB"/>
        </w:rPr>
        <w:t xml:space="preserve">phage </w:t>
      </w:r>
      <w:r>
        <w:rPr>
          <w:rFonts w:ascii="Arial" w:hAnsi="Arial" w:cs="Arial"/>
          <w:bCs/>
          <w:sz w:val="22"/>
          <w:szCs w:val="22"/>
          <w:lang w:val="en-GB"/>
        </w:rPr>
        <w:t>vB_SAg-RPN15</w:t>
      </w:r>
      <w:r w:rsidR="007A63EE">
        <w:rPr>
          <w:rFonts w:ascii="Arial" w:hAnsi="Arial" w:cs="Arial"/>
          <w:bCs/>
          <w:sz w:val="22"/>
          <w:szCs w:val="22"/>
          <w:lang w:val="en-GB"/>
        </w:rPr>
        <w:t>, other closely related</w:t>
      </w:r>
      <w:r w:rsidRPr="00ED3623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7A63EE">
        <w:rPr>
          <w:rFonts w:ascii="Arial" w:hAnsi="Arial" w:cs="Arial"/>
          <w:bCs/>
          <w:sz w:val="22"/>
          <w:szCs w:val="22"/>
          <w:lang w:val="en-GB"/>
        </w:rPr>
        <w:t>phages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in </w:t>
      </w:r>
      <w:r w:rsidRPr="003423E0">
        <w:rPr>
          <w:rFonts w:ascii="Arial" w:hAnsi="Arial" w:cs="Arial"/>
          <w:i/>
          <w:iCs/>
          <w:sz w:val="22"/>
          <w:szCs w:val="22"/>
          <w:lang w:val="en-GB"/>
        </w:rPr>
        <w:t>Teetrevirus</w:t>
      </w:r>
      <w:r w:rsidR="007A63EE">
        <w:rPr>
          <w:rFonts w:ascii="Arial" w:hAnsi="Arial" w:cs="Arial"/>
          <w:bCs/>
          <w:sz w:val="22"/>
          <w:szCs w:val="22"/>
          <w:lang w:val="en-GB"/>
        </w:rPr>
        <w:t xml:space="preserve"> and other genera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4547C3">
        <w:rPr>
          <w:noProof/>
        </w:rPr>
        <w:t xml:space="preserve">All </w:t>
      </w:r>
      <w:r w:rsidRPr="0032429A">
        <w:rPr>
          <w:noProof/>
        </w:rPr>
        <w:t>sequences were aligned using MUSCLE</w:t>
      </w:r>
      <w:r w:rsidR="00C878C7" w:rsidRPr="0032429A">
        <w:rPr>
          <w:noProof/>
        </w:rPr>
        <w:t xml:space="preserve"> [</w:t>
      </w:r>
      <w:r w:rsidR="00E3192E" w:rsidRPr="0032429A">
        <w:rPr>
          <w:noProof/>
        </w:rPr>
        <w:t>4</w:t>
      </w:r>
      <w:r w:rsidR="00C878C7" w:rsidRPr="0032429A">
        <w:rPr>
          <w:noProof/>
        </w:rPr>
        <w:t>]</w:t>
      </w:r>
      <w:r w:rsidRPr="0032429A">
        <w:rPr>
          <w:noProof/>
        </w:rPr>
        <w:t>. The trees were constructed by MEGA7 [</w:t>
      </w:r>
      <w:r w:rsidR="00E3192E" w:rsidRPr="0032429A">
        <w:rPr>
          <w:noProof/>
        </w:rPr>
        <w:t>5</w:t>
      </w:r>
      <w:r w:rsidR="00FA0862" w:rsidRPr="0032429A">
        <w:rPr>
          <w:noProof/>
        </w:rPr>
        <w:t>]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4547C3">
        <w:rPr>
          <w:noProof/>
        </w:rPr>
        <w:t>running on neighbor-joining method with 1,000 bootstrap replication</w:t>
      </w:r>
      <w:r w:rsidR="00E3192E">
        <w:rPr>
          <w:noProof/>
        </w:rPr>
        <w:t xml:space="preserve"> [6]</w:t>
      </w:r>
      <w:r w:rsidRPr="004547C3">
        <w:rPr>
          <w:noProof/>
        </w:rPr>
        <w:t>. Numbers on branches represent the bootstrap percentage greater than 50%.</w:t>
      </w:r>
    </w:p>
    <w:p w14:paraId="32CA4876" w14:textId="154AB4FB" w:rsidR="00194A7C" w:rsidRDefault="00194A7C" w:rsidP="0051618C">
      <w:pPr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</w:p>
    <w:p w14:paraId="6E0DBA0D" w14:textId="1FA77FC2" w:rsidR="00194A7C" w:rsidRDefault="00194A7C" w:rsidP="0051618C">
      <w:pPr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</w:p>
    <w:p w14:paraId="77DCF2D7" w14:textId="6F3F6BEE" w:rsidR="00194A7C" w:rsidRPr="004C7F36" w:rsidRDefault="004C7F36" w:rsidP="0051618C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4C7F36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A) MCP</w:t>
      </w:r>
    </w:p>
    <w:p w14:paraId="6F1C7CB3" w14:textId="27255615" w:rsidR="004C7F36" w:rsidRDefault="004C7F36" w:rsidP="0051618C">
      <w:pPr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  <w:r>
        <w:rPr>
          <w:rFonts w:ascii="Arial" w:hAnsi="Arial" w:cs="Arial"/>
          <w:b/>
          <w:bCs/>
          <w:noProof/>
          <w:color w:val="FF0000"/>
          <w:sz w:val="22"/>
          <w:szCs w:val="22"/>
          <w:lang w:val="en-GB"/>
        </w:rPr>
        <w:drawing>
          <wp:inline distT="0" distB="0" distL="0" distR="0" wp14:anchorId="5E643C7E" wp14:editId="1D301C4F">
            <wp:extent cx="5731510" cy="3413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E322B" w14:textId="67F782F2" w:rsidR="00194A7C" w:rsidRDefault="00194A7C" w:rsidP="0051618C">
      <w:pPr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</w:p>
    <w:p w14:paraId="1D676A56" w14:textId="26DFBC92" w:rsidR="00194A7C" w:rsidRPr="004C7F36" w:rsidRDefault="004C7F36" w:rsidP="0051618C">
      <w:pPr>
        <w:rPr>
          <w:rFonts w:ascii="Arial" w:hAnsi="Arial" w:cs="Cordia New"/>
          <w:b/>
          <w:bCs/>
          <w:color w:val="000000" w:themeColor="text1"/>
          <w:sz w:val="22"/>
          <w:szCs w:val="28"/>
          <w:lang w:val="en-GB" w:bidi="th-TH"/>
        </w:rPr>
      </w:pPr>
      <w:r w:rsidRPr="004C7F36">
        <w:rPr>
          <w:rFonts w:ascii="Arial" w:hAnsi="Arial" w:cs="Cordia New"/>
          <w:b/>
          <w:bCs/>
          <w:color w:val="000000" w:themeColor="text1"/>
          <w:sz w:val="22"/>
          <w:szCs w:val="28"/>
          <w:lang w:val="en-GB" w:bidi="th-TH"/>
        </w:rPr>
        <w:t>B) TerL</w:t>
      </w:r>
    </w:p>
    <w:p w14:paraId="70520334" w14:textId="00B4CBF8" w:rsidR="004C7F36" w:rsidRPr="00E3192E" w:rsidRDefault="004C7F36" w:rsidP="0051618C">
      <w:pPr>
        <w:rPr>
          <w:rFonts w:ascii="Arial" w:hAnsi="Arial" w:cs="Cordia New"/>
          <w:b/>
          <w:bCs/>
          <w:color w:val="FF0000"/>
          <w:sz w:val="22"/>
          <w:szCs w:val="28"/>
          <w:cs/>
          <w:lang w:val="en-GB" w:bidi="th-TH"/>
        </w:rPr>
      </w:pPr>
      <w:r>
        <w:rPr>
          <w:rFonts w:ascii="Arial" w:hAnsi="Arial" w:cs="Cordia New"/>
          <w:b/>
          <w:bCs/>
          <w:noProof/>
          <w:color w:val="FF0000"/>
          <w:sz w:val="22"/>
          <w:szCs w:val="28"/>
          <w:lang w:val="th-TH" w:bidi="th-TH"/>
        </w:rPr>
        <w:drawing>
          <wp:inline distT="0" distB="0" distL="0" distR="0" wp14:anchorId="3301ABEE" wp14:editId="21B2D022">
            <wp:extent cx="5731510" cy="3479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7854B" w14:textId="37C16CA8" w:rsidR="00194A7C" w:rsidRDefault="00194A7C" w:rsidP="0051618C">
      <w:pPr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</w:p>
    <w:p w14:paraId="0E67A579" w14:textId="32D62D25" w:rsidR="0051618C" w:rsidRDefault="0051618C" w:rsidP="0051618C">
      <w:pPr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  <w:r w:rsidRPr="008D30BB">
        <w:rPr>
          <w:rFonts w:ascii="Arial" w:hAnsi="Arial" w:cs="Arial"/>
          <w:b/>
          <w:bCs/>
          <w:color w:val="FF0000"/>
          <w:sz w:val="22"/>
          <w:szCs w:val="22"/>
          <w:lang w:val="en-GB"/>
        </w:rPr>
        <w:lastRenderedPageBreak/>
        <w:t xml:space="preserve">Proposal </w:t>
      </w:r>
      <w:r w:rsidR="00E927A7"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>2</w:t>
      </w:r>
      <w:r w:rsidRPr="008D30BB"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>:</w:t>
      </w:r>
      <w:r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 xml:space="preserve"> To c</w:t>
      </w:r>
      <w:r w:rsidRPr="0051618C"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>reate new species</w:t>
      </w:r>
      <w:r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 xml:space="preserve"> </w:t>
      </w:r>
      <w:r w:rsidRPr="0051618C">
        <w:rPr>
          <w:rFonts w:ascii="Arial" w:hAnsi="Arial" w:cs="Arial"/>
          <w:b/>
          <w:bCs/>
          <w:i/>
          <w:iCs/>
          <w:color w:val="FF0000"/>
          <w:sz w:val="22"/>
          <w:szCs w:val="22"/>
          <w:lang w:val="en-GB"/>
        </w:rPr>
        <w:t>Salmonella</w:t>
      </w:r>
      <w:r w:rsidRPr="0051618C"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 xml:space="preserve"> </w:t>
      </w:r>
      <w:r w:rsidRPr="006E0180">
        <w:rPr>
          <w:rFonts w:ascii="Arial" w:hAnsi="Arial" w:cs="Arial"/>
          <w:b/>
          <w:bCs/>
          <w:i/>
          <w:iCs/>
          <w:color w:val="FF0000"/>
          <w:sz w:val="22"/>
          <w:szCs w:val="22"/>
          <w:lang w:val="en-GB"/>
        </w:rPr>
        <w:t>virus R</w:t>
      </w:r>
      <w:r w:rsidR="00E927A7" w:rsidRPr="006E0180">
        <w:rPr>
          <w:rFonts w:ascii="Arial" w:hAnsi="Arial" w:cs="Arial"/>
          <w:b/>
          <w:bCs/>
          <w:i/>
          <w:iCs/>
          <w:color w:val="FF0000"/>
          <w:sz w:val="22"/>
          <w:szCs w:val="22"/>
          <w:lang w:val="en-GB"/>
        </w:rPr>
        <w:t>P</w:t>
      </w:r>
      <w:r w:rsidRPr="006E0180">
        <w:rPr>
          <w:rFonts w:ascii="Arial" w:hAnsi="Arial" w:cs="Arial"/>
          <w:b/>
          <w:bCs/>
          <w:i/>
          <w:iCs/>
          <w:color w:val="FF0000"/>
          <w:sz w:val="22"/>
          <w:szCs w:val="22"/>
          <w:lang w:val="en-GB"/>
        </w:rPr>
        <w:t>N2</w:t>
      </w:r>
      <w:r w:rsidR="00AC1FF0" w:rsidRPr="006E0180">
        <w:rPr>
          <w:rFonts w:ascii="Arial" w:hAnsi="Arial" w:cs="Arial"/>
          <w:b/>
          <w:bCs/>
          <w:i/>
          <w:iCs/>
          <w:color w:val="FF0000"/>
          <w:sz w:val="22"/>
          <w:szCs w:val="22"/>
          <w:lang w:val="en-GB"/>
        </w:rPr>
        <w:t>13</w:t>
      </w:r>
      <w:r w:rsidRPr="0051618C"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 xml:space="preserve"> in the genus </w:t>
      </w:r>
      <w:r w:rsidR="00AC1FF0" w:rsidRPr="00AC1FF0">
        <w:rPr>
          <w:rFonts w:ascii="Arial" w:hAnsi="Arial" w:cs="Arial"/>
          <w:b/>
          <w:bCs/>
          <w:i/>
          <w:iCs/>
          <w:color w:val="FF0000"/>
          <w:sz w:val="22"/>
          <w:szCs w:val="22"/>
          <w:lang w:val="en-GB"/>
        </w:rPr>
        <w:t>Felixounavirus</w:t>
      </w:r>
    </w:p>
    <w:p w14:paraId="2747B32F" w14:textId="77777777" w:rsidR="00A174CC" w:rsidRPr="0051618C" w:rsidRDefault="00A174CC">
      <w:pPr>
        <w:rPr>
          <w:rFonts w:ascii="Arial" w:hAnsi="Arial" w:cs="Arial"/>
          <w:b/>
          <w:sz w:val="22"/>
          <w:szCs w:val="22"/>
          <w:lang w:val="en-GB"/>
        </w:rPr>
      </w:pPr>
    </w:p>
    <w:p w14:paraId="04B1DD3B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6EC4F30D" w14:textId="0512624C" w:rsidR="000430CB" w:rsidRDefault="000430CB" w:rsidP="000430CB">
      <w:pPr>
        <w:rPr>
          <w:rFonts w:ascii="Arial" w:hAnsi="Arial" w:cs="Arial"/>
          <w:bCs/>
          <w:color w:val="000000" w:themeColor="text1"/>
          <w:sz w:val="22"/>
          <w:szCs w:val="22"/>
          <w:lang w:val="en-GB"/>
        </w:rPr>
      </w:pPr>
      <w:r w:rsidRPr="00590E3D"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History:  </w:t>
      </w:r>
      <w:r w:rsidRPr="006E0180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Salmonella</w:t>
      </w:r>
      <w:r w:rsidRPr="002D68A6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 phage </w:t>
      </w:r>
      <w:r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vB_S</w:t>
      </w:r>
      <w:r>
        <w:rPr>
          <w:rFonts w:ascii="Arial" w:hAnsi="Arial" w:cs="Browallia New"/>
          <w:bCs/>
          <w:color w:val="000000" w:themeColor="text1"/>
          <w:sz w:val="22"/>
          <w:szCs w:val="28"/>
          <w:lang w:bidi="th-TH"/>
        </w:rPr>
        <w:t>Ag</w:t>
      </w:r>
      <w:r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-</w:t>
      </w:r>
      <w:r w:rsidRPr="00590E3D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R</w:t>
      </w:r>
      <w:r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P</w:t>
      </w:r>
      <w:r w:rsidRPr="00590E3D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N</w:t>
      </w:r>
      <w:r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213</w:t>
      </w:r>
      <w:r w:rsidRPr="00590E3D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 was isolated from a drain water sample </w:t>
      </w:r>
      <w:r w:rsidR="002A75A4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collected </w:t>
      </w:r>
      <w:r w:rsidRPr="00590E3D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from </w:t>
      </w:r>
      <w:r w:rsidRPr="00AC196A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an open market </w:t>
      </w:r>
      <w:r w:rsidR="002A75A4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in </w:t>
      </w:r>
      <w:r w:rsidRPr="00AC196A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Nakhon Pathom province, Thailand. Phage isolation and propagation</w:t>
      </w:r>
      <w:r w:rsidRPr="00590E3D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 used </w:t>
      </w:r>
      <w:r w:rsidRPr="00B50CE6">
        <w:rPr>
          <w:rFonts w:ascii="Arial" w:hAnsi="Arial" w:cs="Arial"/>
          <w:bCs/>
          <w:iCs/>
          <w:color w:val="000000" w:themeColor="text1"/>
          <w:sz w:val="22"/>
          <w:szCs w:val="22"/>
          <w:lang w:val="en-GB"/>
        </w:rPr>
        <w:t>Salmonella</w:t>
      </w:r>
      <w:r w:rsidRPr="00B43B15">
        <w:rPr>
          <w:rFonts w:ascii="Arial" w:hAnsi="Arial" w:cs="Arial"/>
          <w:bCs/>
          <w:i/>
          <w:iCs/>
          <w:color w:val="000000" w:themeColor="text1"/>
          <w:sz w:val="22"/>
          <w:szCs w:val="22"/>
          <w:lang w:val="en-GB"/>
        </w:rPr>
        <w:t xml:space="preserve"> </w:t>
      </w:r>
      <w:r w:rsidRPr="00B43B15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Agona</w:t>
      </w:r>
      <w:r w:rsidRPr="00B43B15">
        <w:rPr>
          <w:rFonts w:ascii="Arial" w:hAnsi="Arial" w:cs="Arial"/>
          <w:bCs/>
          <w:i/>
          <w:iCs/>
          <w:color w:val="000000" w:themeColor="text1"/>
          <w:sz w:val="22"/>
          <w:szCs w:val="22"/>
          <w:lang w:val="en-GB"/>
        </w:rPr>
        <w:t xml:space="preserve"> </w:t>
      </w:r>
      <w:r w:rsidRPr="000430CB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Pco213</w:t>
      </w:r>
      <w:r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 that was isolated from a pig intestine.</w:t>
      </w:r>
    </w:p>
    <w:p w14:paraId="14AD3D4D" w14:textId="77777777" w:rsidR="000430CB" w:rsidRDefault="000430CB" w:rsidP="000430CB">
      <w:pPr>
        <w:rPr>
          <w:rFonts w:ascii="Arial" w:hAnsi="Arial" w:cs="Arial"/>
          <w:bCs/>
          <w:color w:val="000000" w:themeColor="text1"/>
          <w:sz w:val="22"/>
          <w:szCs w:val="22"/>
          <w:lang w:val="en-GB"/>
        </w:rPr>
      </w:pPr>
    </w:p>
    <w:p w14:paraId="3466E634" w14:textId="51F467E6" w:rsidR="00AC196A" w:rsidRPr="0093497A" w:rsidRDefault="00AC196A" w:rsidP="00AC196A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3497A">
        <w:rPr>
          <w:rFonts w:ascii="Arial" w:hAnsi="Arial" w:cs="Arial"/>
          <w:color w:val="000000" w:themeColor="text1"/>
          <w:sz w:val="22"/>
          <w:szCs w:val="22"/>
          <w:lang w:val="en-GB"/>
        </w:rPr>
        <w:t>vB_S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>A</w:t>
      </w:r>
      <w:r w:rsidRPr="0093497A">
        <w:rPr>
          <w:rFonts w:ascii="Arial" w:hAnsi="Arial" w:cs="Arial"/>
          <w:color w:val="000000" w:themeColor="text1"/>
          <w:sz w:val="22"/>
          <w:szCs w:val="22"/>
          <w:lang w:val="en-GB"/>
        </w:rPr>
        <w:t>g-RPN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>213</w:t>
      </w:r>
      <w:r w:rsidRPr="0093497A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virions have icosahedral heads 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(head length = </w:t>
      </w:r>
      <w:r w:rsidR="00E9597B" w:rsidRPr="00E9597B">
        <w:rPr>
          <w:rFonts w:ascii="Arial" w:hAnsi="Arial" w:cs="Arial"/>
          <w:color w:val="000000" w:themeColor="text1"/>
          <w:sz w:val="22"/>
          <w:szCs w:val="22"/>
          <w:lang w:val="en-GB"/>
        </w:rPr>
        <w:t>67.0±2.3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nm; head width = </w:t>
      </w:r>
      <w:r w:rsidR="00E9597B" w:rsidRPr="00E9597B">
        <w:rPr>
          <w:rFonts w:ascii="Arial" w:hAnsi="Arial" w:cs="Arial"/>
          <w:color w:val="000000" w:themeColor="text1"/>
          <w:sz w:val="22"/>
          <w:szCs w:val="22"/>
          <w:lang w:val="en-GB"/>
        </w:rPr>
        <w:t>63.5±2.3</w:t>
      </w:r>
      <w:r w:rsidR="00E9597B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>nm)</w:t>
      </w:r>
      <w:r w:rsidRPr="0093497A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and </w:t>
      </w:r>
      <w:r w:rsidR="00E9597B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long </w:t>
      </w:r>
      <w:r w:rsidRPr="0093497A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contractile tails (tail length = </w:t>
      </w:r>
      <w:r w:rsidR="00E9597B" w:rsidRPr="00E9597B">
        <w:rPr>
          <w:rFonts w:ascii="Arial" w:hAnsi="Arial" w:cs="Arial"/>
          <w:color w:val="000000" w:themeColor="text1"/>
          <w:sz w:val="22"/>
          <w:szCs w:val="22"/>
          <w:lang w:val="en-GB"/>
        </w:rPr>
        <w:t>107.8±4.9</w:t>
      </w:r>
      <w:r w:rsidRPr="0093497A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nm; tail diameter = </w:t>
      </w:r>
      <w:r w:rsidR="00E9597B" w:rsidRPr="00E9597B">
        <w:rPr>
          <w:rFonts w:ascii="Arial" w:hAnsi="Arial" w:cs="Arial"/>
          <w:color w:val="000000" w:themeColor="text1"/>
          <w:sz w:val="22"/>
          <w:szCs w:val="22"/>
          <w:lang w:val="en-GB"/>
        </w:rPr>
        <w:t>17.0±2.5</w:t>
      </w:r>
      <w:r w:rsidR="00E9597B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Pr="0093497A">
        <w:rPr>
          <w:rFonts w:ascii="Arial" w:hAnsi="Arial" w:cs="Arial"/>
          <w:color w:val="000000" w:themeColor="text1"/>
          <w:sz w:val="22"/>
          <w:szCs w:val="22"/>
          <w:lang w:val="en-GB"/>
        </w:rPr>
        <w:t>nm)</w:t>
      </w:r>
    </w:p>
    <w:p w14:paraId="30CE9E09" w14:textId="77777777" w:rsidR="000430CB" w:rsidRDefault="000430CB" w:rsidP="000430CB">
      <w:pPr>
        <w:rPr>
          <w:rFonts w:ascii="Arial" w:hAnsi="Arial" w:cs="Arial"/>
          <w:bCs/>
          <w:color w:val="000000" w:themeColor="text1"/>
          <w:sz w:val="22"/>
          <w:szCs w:val="22"/>
          <w:lang w:val="en-GB"/>
        </w:rPr>
      </w:pPr>
    </w:p>
    <w:p w14:paraId="01919E5C" w14:textId="77777777" w:rsidR="000430CB" w:rsidRDefault="000430CB" w:rsidP="000430CB">
      <w:pPr>
        <w:rPr>
          <w:rFonts w:ascii="Arial" w:hAnsi="Arial" w:cs="Arial"/>
          <w:bCs/>
          <w:color w:val="000000" w:themeColor="text1"/>
          <w:sz w:val="22"/>
          <w:szCs w:val="22"/>
          <w:lang w:val="en-GB"/>
        </w:rPr>
      </w:pPr>
    </w:p>
    <w:p w14:paraId="432E081C" w14:textId="7CF839E3" w:rsidR="00E968A5" w:rsidRPr="00EA49EB" w:rsidRDefault="000430CB" w:rsidP="00E968A5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  <w:r w:rsidRPr="00590E3D">
        <w:rPr>
          <w:rFonts w:ascii="Arial" w:hAnsi="Arial" w:cs="Arial"/>
          <w:b/>
          <w:color w:val="0000FF"/>
          <w:sz w:val="22"/>
          <w:szCs w:val="22"/>
          <w:lang w:val="en-GB"/>
        </w:rPr>
        <w:t>GenBank Summary:</w:t>
      </w:r>
      <w:r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 </w:t>
      </w:r>
      <w:r w:rsidR="00E968A5" w:rsidRPr="006E0180">
        <w:rPr>
          <w:rFonts w:ascii="Arial" w:hAnsi="Arial" w:cs="Browallia New"/>
          <w:bCs/>
          <w:color w:val="000000" w:themeColor="text1"/>
          <w:sz w:val="22"/>
          <w:szCs w:val="22"/>
          <w:lang w:bidi="th-TH"/>
        </w:rPr>
        <w:t xml:space="preserve">Salmonella </w:t>
      </w:r>
      <w:r w:rsidR="00E968A5" w:rsidRPr="00894840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phage</w:t>
      </w:r>
      <w:r w:rsidR="00E968A5" w:rsidRPr="0089484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E968A5" w:rsidRPr="00894840">
        <w:rPr>
          <w:rFonts w:ascii="Arial" w:hAnsi="Arial" w:cs="Arial"/>
          <w:sz w:val="22"/>
          <w:szCs w:val="22"/>
          <w:lang w:val="en-GB"/>
        </w:rPr>
        <w:t>vB_S</w:t>
      </w:r>
      <w:r w:rsidR="00E968A5">
        <w:rPr>
          <w:rFonts w:ascii="Arial" w:hAnsi="Arial" w:cs="Arial"/>
          <w:sz w:val="22"/>
          <w:szCs w:val="22"/>
          <w:lang w:val="en-GB"/>
        </w:rPr>
        <w:t>Ag</w:t>
      </w:r>
      <w:r w:rsidR="00E968A5" w:rsidRPr="00894840">
        <w:rPr>
          <w:rFonts w:ascii="Arial" w:hAnsi="Arial" w:cs="Arial"/>
          <w:sz w:val="22"/>
          <w:szCs w:val="22"/>
          <w:lang w:val="en-GB"/>
        </w:rPr>
        <w:t>-R</w:t>
      </w:r>
      <w:r w:rsidR="00E968A5">
        <w:rPr>
          <w:rFonts w:ascii="Arial" w:hAnsi="Arial" w:cs="Arial"/>
          <w:sz w:val="22"/>
          <w:szCs w:val="22"/>
          <w:lang w:val="en-GB"/>
        </w:rPr>
        <w:t>P</w:t>
      </w:r>
      <w:r w:rsidR="00E968A5" w:rsidRPr="00894840">
        <w:rPr>
          <w:rFonts w:ascii="Arial" w:hAnsi="Arial" w:cs="Arial"/>
          <w:sz w:val="22"/>
          <w:szCs w:val="22"/>
          <w:lang w:val="en-GB"/>
        </w:rPr>
        <w:t>N</w:t>
      </w:r>
      <w:r w:rsidR="00E968A5">
        <w:rPr>
          <w:rFonts w:ascii="Arial" w:hAnsi="Arial" w:cs="Arial"/>
          <w:sz w:val="22"/>
          <w:szCs w:val="22"/>
          <w:lang w:val="en-GB"/>
        </w:rPr>
        <w:t>213</w:t>
      </w:r>
      <w:r w:rsidR="00E968A5" w:rsidRPr="00894840">
        <w:rPr>
          <w:rFonts w:ascii="Arial" w:hAnsi="Arial" w:cs="Arial"/>
          <w:sz w:val="22"/>
          <w:szCs w:val="22"/>
          <w:lang w:val="en-GB"/>
        </w:rPr>
        <w:t xml:space="preserve"> and its closely related sequences in </w:t>
      </w:r>
      <w:r w:rsidR="00E968A5" w:rsidRPr="00E968A5">
        <w:rPr>
          <w:rFonts w:ascii="Arial" w:hAnsi="Arial" w:cs="Arial"/>
          <w:i/>
          <w:iCs/>
          <w:sz w:val="22"/>
          <w:szCs w:val="22"/>
          <w:lang w:val="en-GB"/>
        </w:rPr>
        <w:t>Felixounavirus</w:t>
      </w:r>
      <w:r w:rsidR="00E968A5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r w:rsidR="00E968A5">
        <w:rPr>
          <w:rFonts w:ascii="Arial" w:hAnsi="Arial" w:cs="Arial"/>
          <w:sz w:val="22"/>
          <w:szCs w:val="22"/>
          <w:lang w:val="en-GB"/>
        </w:rPr>
        <w:t>[1]</w:t>
      </w:r>
    </w:p>
    <w:p w14:paraId="57F9F668" w14:textId="77777777" w:rsidR="00E968A5" w:rsidRDefault="00E968A5" w:rsidP="00E968A5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9831" w:type="dxa"/>
        <w:tblInd w:w="-95" w:type="dxa"/>
        <w:tblLook w:val="04A0" w:firstRow="1" w:lastRow="0" w:firstColumn="1" w:lastColumn="0" w:noHBand="0" w:noVBand="1"/>
      </w:tblPr>
      <w:tblGrid>
        <w:gridCol w:w="2397"/>
        <w:gridCol w:w="1452"/>
        <w:gridCol w:w="1556"/>
        <w:gridCol w:w="994"/>
        <w:gridCol w:w="812"/>
        <w:gridCol w:w="799"/>
        <w:gridCol w:w="760"/>
        <w:gridCol w:w="1061"/>
      </w:tblGrid>
      <w:tr w:rsidR="00072414" w:rsidRPr="00072414" w14:paraId="64484775" w14:textId="77777777" w:rsidTr="00105B28">
        <w:trPr>
          <w:trHeight w:val="517"/>
        </w:trPr>
        <w:tc>
          <w:tcPr>
            <w:tcW w:w="2397" w:type="dxa"/>
            <w:vAlign w:val="center"/>
          </w:tcPr>
          <w:p w14:paraId="2B6EE4A0" w14:textId="77777777" w:rsidR="00E968A5" w:rsidRPr="00072414" w:rsidRDefault="00E968A5" w:rsidP="001525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  <w:lang w:val="en-GB"/>
              </w:rPr>
              <w:t>Phage name</w:t>
            </w:r>
          </w:p>
        </w:tc>
        <w:tc>
          <w:tcPr>
            <w:tcW w:w="1452" w:type="dxa"/>
            <w:vAlign w:val="center"/>
          </w:tcPr>
          <w:p w14:paraId="584596BB" w14:textId="77777777" w:rsidR="00E968A5" w:rsidRPr="00072414" w:rsidRDefault="00E968A5" w:rsidP="001525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  <w:lang w:val="en-GB"/>
              </w:rPr>
              <w:t>RefSeq</w:t>
            </w:r>
          </w:p>
        </w:tc>
        <w:tc>
          <w:tcPr>
            <w:tcW w:w="1556" w:type="dxa"/>
            <w:vAlign w:val="center"/>
          </w:tcPr>
          <w:p w14:paraId="00B45E27" w14:textId="77777777" w:rsidR="00E968A5" w:rsidRPr="00072414" w:rsidRDefault="00E968A5" w:rsidP="001525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  <w:lang w:val="en-GB"/>
              </w:rPr>
              <w:t>INSDC</w:t>
            </w:r>
          </w:p>
        </w:tc>
        <w:tc>
          <w:tcPr>
            <w:tcW w:w="994" w:type="dxa"/>
            <w:vAlign w:val="center"/>
          </w:tcPr>
          <w:p w14:paraId="228CA5F5" w14:textId="77777777" w:rsidR="00E968A5" w:rsidRPr="00072414" w:rsidRDefault="00E968A5" w:rsidP="001525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812" w:type="dxa"/>
            <w:vAlign w:val="center"/>
          </w:tcPr>
          <w:p w14:paraId="08C76CCB" w14:textId="77777777" w:rsidR="00E968A5" w:rsidRPr="00072414" w:rsidRDefault="00E968A5" w:rsidP="001525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  <w:lang w:val="en-GB"/>
              </w:rPr>
              <w:t>GC%</w:t>
            </w:r>
          </w:p>
        </w:tc>
        <w:tc>
          <w:tcPr>
            <w:tcW w:w="799" w:type="dxa"/>
            <w:vAlign w:val="center"/>
          </w:tcPr>
          <w:p w14:paraId="65A55CFB" w14:textId="77777777" w:rsidR="00E968A5" w:rsidRPr="00072414" w:rsidRDefault="00E968A5" w:rsidP="001525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No. of CDSs</w:t>
            </w:r>
          </w:p>
        </w:tc>
        <w:tc>
          <w:tcPr>
            <w:tcW w:w="760" w:type="dxa"/>
            <w:vAlign w:val="center"/>
          </w:tcPr>
          <w:p w14:paraId="13ECF858" w14:textId="77777777" w:rsidR="00E968A5" w:rsidRPr="00072414" w:rsidRDefault="00E968A5" w:rsidP="001525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No. tRNA</w:t>
            </w:r>
          </w:p>
        </w:tc>
        <w:tc>
          <w:tcPr>
            <w:tcW w:w="1061" w:type="dxa"/>
            <w:vAlign w:val="center"/>
          </w:tcPr>
          <w:p w14:paraId="04FFFA06" w14:textId="2E44B4A6" w:rsidR="00E968A5" w:rsidRPr="00072414" w:rsidRDefault="00E968A5" w:rsidP="001525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% nt seq. ident. with RPN213</w:t>
            </w:r>
          </w:p>
          <w:p w14:paraId="6B27788A" w14:textId="77777777" w:rsidR="00E968A5" w:rsidRPr="00072414" w:rsidRDefault="00E968A5" w:rsidP="001525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072414" w:rsidRPr="00072414" w14:paraId="45F88365" w14:textId="77777777" w:rsidTr="00105B28">
        <w:trPr>
          <w:trHeight w:val="459"/>
        </w:trPr>
        <w:tc>
          <w:tcPr>
            <w:tcW w:w="2397" w:type="dxa"/>
            <w:vAlign w:val="center"/>
          </w:tcPr>
          <w:p w14:paraId="43EA4120" w14:textId="123930F2" w:rsidR="00072414" w:rsidRPr="006E0180" w:rsidRDefault="00072414" w:rsidP="000724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0180">
              <w:rPr>
                <w:rFonts w:ascii="Arial" w:hAnsi="Arial" w:cs="Arial"/>
                <w:sz w:val="20"/>
                <w:szCs w:val="20"/>
              </w:rPr>
              <w:t>Salmonella phage ph2-2</w:t>
            </w:r>
          </w:p>
        </w:tc>
        <w:tc>
          <w:tcPr>
            <w:tcW w:w="1452" w:type="dxa"/>
            <w:vAlign w:val="center"/>
          </w:tcPr>
          <w:p w14:paraId="0CD13881" w14:textId="7CFFBCEF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14:paraId="5171521A" w14:textId="708BF11E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OL474141.1</w:t>
            </w:r>
          </w:p>
        </w:tc>
        <w:tc>
          <w:tcPr>
            <w:tcW w:w="994" w:type="dxa"/>
            <w:vAlign w:val="center"/>
          </w:tcPr>
          <w:p w14:paraId="036793DA" w14:textId="43ADF2A0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85.94</w:t>
            </w:r>
          </w:p>
        </w:tc>
        <w:tc>
          <w:tcPr>
            <w:tcW w:w="812" w:type="dxa"/>
            <w:vAlign w:val="center"/>
          </w:tcPr>
          <w:p w14:paraId="379FD4F5" w14:textId="0341BF2B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38.8</w:t>
            </w:r>
          </w:p>
        </w:tc>
        <w:tc>
          <w:tcPr>
            <w:tcW w:w="799" w:type="dxa"/>
            <w:vAlign w:val="center"/>
          </w:tcPr>
          <w:p w14:paraId="09B98EC7" w14:textId="0C4F7C56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760" w:type="dxa"/>
            <w:vAlign w:val="center"/>
          </w:tcPr>
          <w:p w14:paraId="2EA71E9E" w14:textId="6061AD0F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061" w:type="dxa"/>
            <w:vAlign w:val="center"/>
          </w:tcPr>
          <w:p w14:paraId="5C4E6153" w14:textId="7D5D498F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92.27</w:t>
            </w:r>
          </w:p>
        </w:tc>
      </w:tr>
      <w:tr w:rsidR="00072414" w:rsidRPr="00072414" w14:paraId="48D2B7E1" w14:textId="77777777" w:rsidTr="00105B28">
        <w:trPr>
          <w:trHeight w:val="459"/>
        </w:trPr>
        <w:tc>
          <w:tcPr>
            <w:tcW w:w="2397" w:type="dxa"/>
            <w:vAlign w:val="center"/>
          </w:tcPr>
          <w:p w14:paraId="69D59627" w14:textId="37176657" w:rsidR="00072414" w:rsidRPr="006E0180" w:rsidRDefault="00072414" w:rsidP="000724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0180">
              <w:rPr>
                <w:rFonts w:ascii="Arial" w:hAnsi="Arial" w:cs="Arial"/>
                <w:sz w:val="20"/>
                <w:szCs w:val="20"/>
              </w:rPr>
              <w:t>Salmonella phage D1-2</w:t>
            </w:r>
          </w:p>
        </w:tc>
        <w:tc>
          <w:tcPr>
            <w:tcW w:w="1452" w:type="dxa"/>
            <w:vAlign w:val="center"/>
          </w:tcPr>
          <w:p w14:paraId="41EE358D" w14:textId="62C5D011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14:paraId="6A8944D3" w14:textId="03672993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MN481367.1</w:t>
            </w:r>
          </w:p>
        </w:tc>
        <w:tc>
          <w:tcPr>
            <w:tcW w:w="994" w:type="dxa"/>
            <w:vAlign w:val="center"/>
          </w:tcPr>
          <w:p w14:paraId="2F22545B" w14:textId="27B29757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86.88</w:t>
            </w:r>
          </w:p>
        </w:tc>
        <w:tc>
          <w:tcPr>
            <w:tcW w:w="812" w:type="dxa"/>
            <w:vAlign w:val="center"/>
          </w:tcPr>
          <w:p w14:paraId="530AEAA5" w14:textId="09649B28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38.7</w:t>
            </w:r>
          </w:p>
        </w:tc>
        <w:tc>
          <w:tcPr>
            <w:tcW w:w="799" w:type="dxa"/>
            <w:vAlign w:val="center"/>
          </w:tcPr>
          <w:p w14:paraId="64D88FA2" w14:textId="73A109FF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760" w:type="dxa"/>
            <w:vAlign w:val="center"/>
          </w:tcPr>
          <w:p w14:paraId="630B35EE" w14:textId="04096BE2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61" w:type="dxa"/>
            <w:vAlign w:val="center"/>
          </w:tcPr>
          <w:p w14:paraId="4020E3DF" w14:textId="7EDBDE78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91.60</w:t>
            </w:r>
          </w:p>
        </w:tc>
      </w:tr>
      <w:tr w:rsidR="00072414" w:rsidRPr="00072414" w14:paraId="6FEA28EC" w14:textId="77777777" w:rsidTr="00105B28">
        <w:trPr>
          <w:trHeight w:val="459"/>
        </w:trPr>
        <w:tc>
          <w:tcPr>
            <w:tcW w:w="2397" w:type="dxa"/>
            <w:vAlign w:val="center"/>
          </w:tcPr>
          <w:p w14:paraId="56E512B8" w14:textId="17BDFAD0" w:rsidR="00072414" w:rsidRPr="006E0180" w:rsidRDefault="00072414" w:rsidP="000724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0180">
              <w:rPr>
                <w:rFonts w:ascii="Arial" w:hAnsi="Arial" w:cs="Arial"/>
                <w:sz w:val="20"/>
                <w:szCs w:val="20"/>
              </w:rPr>
              <w:t>Salmonella phage BPSELC-1</w:t>
            </w:r>
          </w:p>
        </w:tc>
        <w:tc>
          <w:tcPr>
            <w:tcW w:w="1452" w:type="dxa"/>
            <w:vAlign w:val="center"/>
          </w:tcPr>
          <w:p w14:paraId="2D0C10D6" w14:textId="22463391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14:paraId="42EE9C1D" w14:textId="618772F8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MN227145.1</w:t>
            </w:r>
          </w:p>
        </w:tc>
        <w:tc>
          <w:tcPr>
            <w:tcW w:w="994" w:type="dxa"/>
            <w:vAlign w:val="center"/>
          </w:tcPr>
          <w:p w14:paraId="56E7CB1E" w14:textId="2452846A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812" w:type="dxa"/>
            <w:vAlign w:val="center"/>
          </w:tcPr>
          <w:p w14:paraId="15681BC9" w14:textId="0CAE94B4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38.8</w:t>
            </w:r>
          </w:p>
        </w:tc>
        <w:tc>
          <w:tcPr>
            <w:tcW w:w="799" w:type="dxa"/>
            <w:vAlign w:val="center"/>
          </w:tcPr>
          <w:p w14:paraId="55FEB859" w14:textId="208B67BA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760" w:type="dxa"/>
            <w:vAlign w:val="center"/>
          </w:tcPr>
          <w:p w14:paraId="27F30F5E" w14:textId="1F17161A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61" w:type="dxa"/>
            <w:vAlign w:val="center"/>
          </w:tcPr>
          <w:p w14:paraId="32A1453E" w14:textId="53F2949C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91.45</w:t>
            </w:r>
          </w:p>
        </w:tc>
      </w:tr>
      <w:tr w:rsidR="00072414" w:rsidRPr="00072414" w14:paraId="2867C3E9" w14:textId="77777777" w:rsidTr="00105B28">
        <w:trPr>
          <w:trHeight w:val="459"/>
        </w:trPr>
        <w:tc>
          <w:tcPr>
            <w:tcW w:w="2397" w:type="dxa"/>
            <w:vAlign w:val="center"/>
          </w:tcPr>
          <w:p w14:paraId="0530D7EE" w14:textId="6E4BC3EB" w:rsidR="00072414" w:rsidRPr="006E0180" w:rsidRDefault="00072414" w:rsidP="000724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0180">
              <w:rPr>
                <w:rFonts w:ascii="Arial" w:hAnsi="Arial" w:cs="Arial"/>
                <w:sz w:val="20"/>
                <w:szCs w:val="20"/>
              </w:rPr>
              <w:t>Salmonella phage BPS17W1</w:t>
            </w:r>
          </w:p>
        </w:tc>
        <w:tc>
          <w:tcPr>
            <w:tcW w:w="1452" w:type="dxa"/>
            <w:vAlign w:val="center"/>
          </w:tcPr>
          <w:p w14:paraId="3DD8720B" w14:textId="419EFAF2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NC_042097.1</w:t>
            </w:r>
          </w:p>
        </w:tc>
        <w:tc>
          <w:tcPr>
            <w:tcW w:w="1556" w:type="dxa"/>
            <w:vAlign w:val="center"/>
          </w:tcPr>
          <w:p w14:paraId="339BECC2" w14:textId="2DC272AC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MG646669.1</w:t>
            </w:r>
          </w:p>
        </w:tc>
        <w:tc>
          <w:tcPr>
            <w:tcW w:w="994" w:type="dxa"/>
            <w:vAlign w:val="center"/>
          </w:tcPr>
          <w:p w14:paraId="7FD6A35E" w14:textId="17B5E90F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87.61</w:t>
            </w:r>
          </w:p>
        </w:tc>
        <w:tc>
          <w:tcPr>
            <w:tcW w:w="812" w:type="dxa"/>
            <w:vAlign w:val="center"/>
          </w:tcPr>
          <w:p w14:paraId="684645A2" w14:textId="38BA9D3F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38.8</w:t>
            </w:r>
          </w:p>
        </w:tc>
        <w:tc>
          <w:tcPr>
            <w:tcW w:w="799" w:type="dxa"/>
            <w:vAlign w:val="center"/>
          </w:tcPr>
          <w:p w14:paraId="6AEA34AF" w14:textId="6A2F4796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760" w:type="dxa"/>
            <w:vAlign w:val="center"/>
          </w:tcPr>
          <w:p w14:paraId="35F41FCD" w14:textId="32DA2D32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061" w:type="dxa"/>
            <w:vAlign w:val="center"/>
          </w:tcPr>
          <w:p w14:paraId="7174C99F" w14:textId="1C3BF79F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91.42</w:t>
            </w:r>
          </w:p>
        </w:tc>
      </w:tr>
      <w:tr w:rsidR="00072414" w:rsidRPr="00072414" w14:paraId="70F952BF" w14:textId="77777777" w:rsidTr="00105B28">
        <w:trPr>
          <w:trHeight w:val="459"/>
        </w:trPr>
        <w:tc>
          <w:tcPr>
            <w:tcW w:w="2397" w:type="dxa"/>
            <w:vAlign w:val="center"/>
          </w:tcPr>
          <w:p w14:paraId="2FD391E5" w14:textId="6BA7FDB6" w:rsidR="00072414" w:rsidRPr="006E0180" w:rsidRDefault="00072414" w:rsidP="000724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0180">
              <w:rPr>
                <w:rFonts w:ascii="Arial" w:hAnsi="Arial" w:cs="Arial"/>
                <w:sz w:val="20"/>
                <w:szCs w:val="20"/>
              </w:rPr>
              <w:t>Salmonella phage BPS17S6</w:t>
            </w:r>
          </w:p>
        </w:tc>
        <w:tc>
          <w:tcPr>
            <w:tcW w:w="1452" w:type="dxa"/>
            <w:vAlign w:val="center"/>
          </w:tcPr>
          <w:p w14:paraId="6290C645" w14:textId="2512E47E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14:paraId="67133B3A" w14:textId="5199D99E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MG646671.1</w:t>
            </w:r>
          </w:p>
        </w:tc>
        <w:tc>
          <w:tcPr>
            <w:tcW w:w="994" w:type="dxa"/>
            <w:vAlign w:val="center"/>
          </w:tcPr>
          <w:p w14:paraId="67D40B11" w14:textId="163E60F6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87.63</w:t>
            </w:r>
          </w:p>
        </w:tc>
        <w:tc>
          <w:tcPr>
            <w:tcW w:w="812" w:type="dxa"/>
            <w:vAlign w:val="center"/>
          </w:tcPr>
          <w:p w14:paraId="4CB973B3" w14:textId="721A79AF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38.8</w:t>
            </w:r>
          </w:p>
        </w:tc>
        <w:tc>
          <w:tcPr>
            <w:tcW w:w="799" w:type="dxa"/>
            <w:vAlign w:val="center"/>
          </w:tcPr>
          <w:p w14:paraId="019882C8" w14:textId="7CBB10E0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760" w:type="dxa"/>
            <w:vAlign w:val="center"/>
          </w:tcPr>
          <w:p w14:paraId="52DDE395" w14:textId="2F836D91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061" w:type="dxa"/>
            <w:vAlign w:val="center"/>
          </w:tcPr>
          <w:p w14:paraId="2570BC6C" w14:textId="43974529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91.41</w:t>
            </w:r>
          </w:p>
        </w:tc>
      </w:tr>
      <w:tr w:rsidR="00072414" w:rsidRPr="00072414" w14:paraId="0D83E883" w14:textId="77777777" w:rsidTr="00105B28">
        <w:trPr>
          <w:trHeight w:val="459"/>
        </w:trPr>
        <w:tc>
          <w:tcPr>
            <w:tcW w:w="2397" w:type="dxa"/>
            <w:vAlign w:val="center"/>
          </w:tcPr>
          <w:p w14:paraId="27E86F96" w14:textId="26BD2C53" w:rsidR="00072414" w:rsidRPr="006E0180" w:rsidRDefault="00072414" w:rsidP="000724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0180">
              <w:rPr>
                <w:rFonts w:ascii="Arial" w:hAnsi="Arial" w:cs="Arial"/>
                <w:sz w:val="20"/>
                <w:szCs w:val="20"/>
              </w:rPr>
              <w:t>Salmonella phage vB Seyj1-1</w:t>
            </w:r>
          </w:p>
        </w:tc>
        <w:tc>
          <w:tcPr>
            <w:tcW w:w="1452" w:type="dxa"/>
            <w:vAlign w:val="center"/>
          </w:tcPr>
          <w:p w14:paraId="1B0D8D42" w14:textId="3106D9BE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14:paraId="71F0E68E" w14:textId="0F59964E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MW423797.1</w:t>
            </w:r>
          </w:p>
        </w:tc>
        <w:tc>
          <w:tcPr>
            <w:tcW w:w="994" w:type="dxa"/>
            <w:vAlign w:val="center"/>
          </w:tcPr>
          <w:p w14:paraId="41C9BDA9" w14:textId="7AE7E69B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88.8</w:t>
            </w:r>
          </w:p>
        </w:tc>
        <w:tc>
          <w:tcPr>
            <w:tcW w:w="812" w:type="dxa"/>
            <w:vAlign w:val="center"/>
          </w:tcPr>
          <w:p w14:paraId="737DE1C5" w14:textId="2D86B1F5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38.7</w:t>
            </w:r>
          </w:p>
        </w:tc>
        <w:tc>
          <w:tcPr>
            <w:tcW w:w="799" w:type="dxa"/>
            <w:vAlign w:val="center"/>
          </w:tcPr>
          <w:p w14:paraId="3F4B398E" w14:textId="2365E257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760" w:type="dxa"/>
            <w:vAlign w:val="center"/>
          </w:tcPr>
          <w:p w14:paraId="43EBC125" w14:textId="16A8F162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061" w:type="dxa"/>
            <w:vAlign w:val="center"/>
          </w:tcPr>
          <w:p w14:paraId="465D89FF" w14:textId="1D450ACA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90.38</w:t>
            </w:r>
          </w:p>
        </w:tc>
      </w:tr>
      <w:tr w:rsidR="00072414" w:rsidRPr="00072414" w14:paraId="1410E201" w14:textId="77777777" w:rsidTr="00105B28">
        <w:trPr>
          <w:trHeight w:val="459"/>
        </w:trPr>
        <w:tc>
          <w:tcPr>
            <w:tcW w:w="2397" w:type="dxa"/>
            <w:vAlign w:val="center"/>
          </w:tcPr>
          <w:p w14:paraId="187B9A25" w14:textId="425A33B6" w:rsidR="00072414" w:rsidRPr="006E0180" w:rsidRDefault="00072414" w:rsidP="000724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0180">
              <w:rPr>
                <w:rFonts w:ascii="Arial" w:hAnsi="Arial" w:cs="Arial"/>
                <w:sz w:val="20"/>
                <w:szCs w:val="20"/>
              </w:rPr>
              <w:t>Escherichia phage JN01</w:t>
            </w:r>
          </w:p>
        </w:tc>
        <w:tc>
          <w:tcPr>
            <w:tcW w:w="1452" w:type="dxa"/>
            <w:vAlign w:val="center"/>
          </w:tcPr>
          <w:p w14:paraId="58D54BE4" w14:textId="19D6B752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14:paraId="09CD4A7D" w14:textId="01A00C69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MN882542.1</w:t>
            </w:r>
          </w:p>
        </w:tc>
        <w:tc>
          <w:tcPr>
            <w:tcW w:w="994" w:type="dxa"/>
            <w:vAlign w:val="center"/>
          </w:tcPr>
          <w:p w14:paraId="23AF5D07" w14:textId="7408DA74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88.36</w:t>
            </w:r>
          </w:p>
        </w:tc>
        <w:tc>
          <w:tcPr>
            <w:tcW w:w="812" w:type="dxa"/>
            <w:vAlign w:val="center"/>
          </w:tcPr>
          <w:p w14:paraId="19909130" w14:textId="12B18AD5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38.8</w:t>
            </w:r>
          </w:p>
        </w:tc>
        <w:tc>
          <w:tcPr>
            <w:tcW w:w="799" w:type="dxa"/>
            <w:vAlign w:val="center"/>
          </w:tcPr>
          <w:p w14:paraId="5A1EA864" w14:textId="4027C19B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760" w:type="dxa"/>
            <w:vAlign w:val="center"/>
          </w:tcPr>
          <w:p w14:paraId="652EE8E1" w14:textId="503B21F0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061" w:type="dxa"/>
            <w:vAlign w:val="center"/>
          </w:tcPr>
          <w:p w14:paraId="53A8F6CC" w14:textId="7CBBB980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90.05</w:t>
            </w:r>
          </w:p>
        </w:tc>
      </w:tr>
      <w:tr w:rsidR="00072414" w:rsidRPr="00072414" w14:paraId="27859CF0" w14:textId="77777777" w:rsidTr="00105B28">
        <w:trPr>
          <w:trHeight w:val="459"/>
        </w:trPr>
        <w:tc>
          <w:tcPr>
            <w:tcW w:w="2397" w:type="dxa"/>
            <w:vAlign w:val="center"/>
          </w:tcPr>
          <w:p w14:paraId="66BAF76F" w14:textId="197E9281" w:rsidR="00072414" w:rsidRPr="006E0180" w:rsidRDefault="00072414" w:rsidP="000724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0180">
              <w:rPr>
                <w:rFonts w:ascii="Arial" w:hAnsi="Arial" w:cs="Arial"/>
                <w:sz w:val="20"/>
                <w:szCs w:val="20"/>
              </w:rPr>
              <w:t>Salmonella phage BPS17L1</w:t>
            </w:r>
          </w:p>
        </w:tc>
        <w:tc>
          <w:tcPr>
            <w:tcW w:w="1452" w:type="dxa"/>
            <w:vAlign w:val="center"/>
          </w:tcPr>
          <w:p w14:paraId="2DB34A92" w14:textId="787B7EA2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NC_042096.1</w:t>
            </w:r>
          </w:p>
        </w:tc>
        <w:tc>
          <w:tcPr>
            <w:tcW w:w="1556" w:type="dxa"/>
            <w:vAlign w:val="center"/>
          </w:tcPr>
          <w:p w14:paraId="5240966F" w14:textId="4453E41C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MG646672.1</w:t>
            </w:r>
          </w:p>
        </w:tc>
        <w:tc>
          <w:tcPr>
            <w:tcW w:w="994" w:type="dxa"/>
            <w:vAlign w:val="center"/>
          </w:tcPr>
          <w:p w14:paraId="12D80089" w14:textId="6162E3D5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84.92</w:t>
            </w:r>
          </w:p>
        </w:tc>
        <w:tc>
          <w:tcPr>
            <w:tcW w:w="812" w:type="dxa"/>
            <w:vAlign w:val="center"/>
          </w:tcPr>
          <w:p w14:paraId="039943F1" w14:textId="29CB3E2B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38.9</w:t>
            </w:r>
          </w:p>
        </w:tc>
        <w:tc>
          <w:tcPr>
            <w:tcW w:w="799" w:type="dxa"/>
            <w:vAlign w:val="center"/>
          </w:tcPr>
          <w:p w14:paraId="29D0228F" w14:textId="751CBEA6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760" w:type="dxa"/>
            <w:vAlign w:val="center"/>
          </w:tcPr>
          <w:p w14:paraId="30CA8FA8" w14:textId="6ACAEDFF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061" w:type="dxa"/>
            <w:vAlign w:val="center"/>
          </w:tcPr>
          <w:p w14:paraId="65F5F359" w14:textId="48C866B3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89.85</w:t>
            </w:r>
          </w:p>
        </w:tc>
      </w:tr>
      <w:tr w:rsidR="00072414" w:rsidRPr="00072414" w14:paraId="1DAA34C5" w14:textId="77777777" w:rsidTr="00105B28">
        <w:trPr>
          <w:trHeight w:val="459"/>
        </w:trPr>
        <w:tc>
          <w:tcPr>
            <w:tcW w:w="2397" w:type="dxa"/>
            <w:vAlign w:val="center"/>
          </w:tcPr>
          <w:p w14:paraId="4BE2637A" w14:textId="27C719FC" w:rsidR="00072414" w:rsidRPr="006E0180" w:rsidRDefault="00072414" w:rsidP="000724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0180">
              <w:rPr>
                <w:rFonts w:ascii="Arial" w:hAnsi="Arial" w:cs="Arial"/>
                <w:sz w:val="20"/>
                <w:szCs w:val="20"/>
              </w:rPr>
              <w:t>Escherichia phage finno</w:t>
            </w:r>
          </w:p>
        </w:tc>
        <w:tc>
          <w:tcPr>
            <w:tcW w:w="1452" w:type="dxa"/>
            <w:vAlign w:val="center"/>
          </w:tcPr>
          <w:p w14:paraId="470F1351" w14:textId="70B67D53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14:paraId="2864D5A8" w14:textId="32E033F7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MN850619.1</w:t>
            </w:r>
          </w:p>
        </w:tc>
        <w:tc>
          <w:tcPr>
            <w:tcW w:w="994" w:type="dxa"/>
            <w:vAlign w:val="center"/>
          </w:tcPr>
          <w:p w14:paraId="3F654F98" w14:textId="5E366BD6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87.54</w:t>
            </w:r>
          </w:p>
        </w:tc>
        <w:tc>
          <w:tcPr>
            <w:tcW w:w="812" w:type="dxa"/>
            <w:vAlign w:val="center"/>
          </w:tcPr>
          <w:p w14:paraId="2CAB5196" w14:textId="68D3DA2A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38.9</w:t>
            </w:r>
          </w:p>
        </w:tc>
        <w:tc>
          <w:tcPr>
            <w:tcW w:w="799" w:type="dxa"/>
            <w:vAlign w:val="center"/>
          </w:tcPr>
          <w:p w14:paraId="4365B964" w14:textId="22656CE7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760" w:type="dxa"/>
            <w:vAlign w:val="center"/>
          </w:tcPr>
          <w:p w14:paraId="3085F943" w14:textId="280FA61F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61" w:type="dxa"/>
            <w:vAlign w:val="center"/>
          </w:tcPr>
          <w:p w14:paraId="1EB84134" w14:textId="4B18BCF7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89.05</w:t>
            </w:r>
          </w:p>
        </w:tc>
      </w:tr>
      <w:tr w:rsidR="00072414" w:rsidRPr="00072414" w14:paraId="17062A21" w14:textId="77777777" w:rsidTr="00105B28">
        <w:trPr>
          <w:trHeight w:val="459"/>
        </w:trPr>
        <w:tc>
          <w:tcPr>
            <w:tcW w:w="2397" w:type="dxa"/>
            <w:vAlign w:val="center"/>
          </w:tcPr>
          <w:p w14:paraId="25B72AFB" w14:textId="1C3C9817" w:rsidR="00072414" w:rsidRPr="006E0180" w:rsidRDefault="00072414" w:rsidP="000724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0180">
              <w:rPr>
                <w:rFonts w:ascii="Arial" w:hAnsi="Arial" w:cs="Arial"/>
                <w:sz w:val="20"/>
                <w:szCs w:val="20"/>
              </w:rPr>
              <w:t>Salmonella phage vB_SPuM_SP116</w:t>
            </w:r>
          </w:p>
        </w:tc>
        <w:tc>
          <w:tcPr>
            <w:tcW w:w="1452" w:type="dxa"/>
            <w:vAlign w:val="center"/>
          </w:tcPr>
          <w:p w14:paraId="7EF8A89C" w14:textId="05BEC31A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NC_027329.1</w:t>
            </w:r>
          </w:p>
        </w:tc>
        <w:tc>
          <w:tcPr>
            <w:tcW w:w="1556" w:type="dxa"/>
            <w:vAlign w:val="center"/>
          </w:tcPr>
          <w:p w14:paraId="2469692D" w14:textId="3F42E2DA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KP010413.1</w:t>
            </w:r>
          </w:p>
        </w:tc>
        <w:tc>
          <w:tcPr>
            <w:tcW w:w="994" w:type="dxa"/>
            <w:vAlign w:val="center"/>
          </w:tcPr>
          <w:p w14:paraId="7AF4AA9A" w14:textId="04059680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87.51</w:t>
            </w:r>
          </w:p>
        </w:tc>
        <w:tc>
          <w:tcPr>
            <w:tcW w:w="812" w:type="dxa"/>
            <w:vAlign w:val="center"/>
          </w:tcPr>
          <w:p w14:paraId="1741CC2F" w14:textId="656B53AF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38.8</w:t>
            </w:r>
          </w:p>
        </w:tc>
        <w:tc>
          <w:tcPr>
            <w:tcW w:w="799" w:type="dxa"/>
            <w:vAlign w:val="center"/>
          </w:tcPr>
          <w:p w14:paraId="5242F2D3" w14:textId="617660B3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760" w:type="dxa"/>
            <w:vAlign w:val="center"/>
          </w:tcPr>
          <w:p w14:paraId="6D6A7AFE" w14:textId="1568A419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61" w:type="dxa"/>
            <w:vAlign w:val="center"/>
          </w:tcPr>
          <w:p w14:paraId="28FD4328" w14:textId="0F1624B4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88.71</w:t>
            </w:r>
          </w:p>
        </w:tc>
      </w:tr>
      <w:tr w:rsidR="00072414" w:rsidRPr="00072414" w14:paraId="017EF4CA" w14:textId="77777777" w:rsidTr="00105B28">
        <w:trPr>
          <w:trHeight w:val="459"/>
        </w:trPr>
        <w:tc>
          <w:tcPr>
            <w:tcW w:w="2397" w:type="dxa"/>
            <w:vAlign w:val="center"/>
          </w:tcPr>
          <w:p w14:paraId="628AEA3C" w14:textId="675EC00E" w:rsidR="00072414" w:rsidRPr="006E0180" w:rsidRDefault="00072414" w:rsidP="000724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0180">
              <w:rPr>
                <w:rFonts w:ascii="Arial" w:hAnsi="Arial" w:cs="Arial"/>
                <w:sz w:val="20"/>
                <w:szCs w:val="20"/>
                <w:lang w:val="en-GB"/>
              </w:rPr>
              <w:t>Salmonella phage vB_SAg-RPN213</w:t>
            </w:r>
          </w:p>
        </w:tc>
        <w:tc>
          <w:tcPr>
            <w:tcW w:w="1452" w:type="dxa"/>
            <w:vAlign w:val="center"/>
          </w:tcPr>
          <w:p w14:paraId="0648ED1F" w14:textId="668A84D3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14:paraId="36BD7243" w14:textId="5ACABBB7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OL800606.1</w:t>
            </w:r>
          </w:p>
        </w:tc>
        <w:tc>
          <w:tcPr>
            <w:tcW w:w="994" w:type="dxa"/>
            <w:vAlign w:val="center"/>
          </w:tcPr>
          <w:p w14:paraId="1CD5506E" w14:textId="2E903638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86.12</w:t>
            </w:r>
          </w:p>
        </w:tc>
        <w:tc>
          <w:tcPr>
            <w:tcW w:w="812" w:type="dxa"/>
            <w:vAlign w:val="center"/>
          </w:tcPr>
          <w:p w14:paraId="3E7B4881" w14:textId="6D7CDAE8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38.7</w:t>
            </w:r>
          </w:p>
        </w:tc>
        <w:tc>
          <w:tcPr>
            <w:tcW w:w="799" w:type="dxa"/>
            <w:vAlign w:val="center"/>
          </w:tcPr>
          <w:p w14:paraId="1A994DB7" w14:textId="69E6EAF1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760" w:type="dxa"/>
            <w:vAlign w:val="center"/>
          </w:tcPr>
          <w:p w14:paraId="06471896" w14:textId="7C50CCF0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414">
              <w:rPr>
                <w:rFonts w:ascii="Arial" w:hAnsi="Arial" w:cs="Arial"/>
                <w:sz w:val="20"/>
                <w:szCs w:val="20"/>
              </w:rPr>
              <w:t>22*</w:t>
            </w:r>
          </w:p>
        </w:tc>
        <w:tc>
          <w:tcPr>
            <w:tcW w:w="1061" w:type="dxa"/>
            <w:vAlign w:val="center"/>
          </w:tcPr>
          <w:p w14:paraId="7086E152" w14:textId="77777777" w:rsidR="00072414" w:rsidRPr="00072414" w:rsidRDefault="00072414" w:rsidP="000724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E818F5E" w14:textId="77777777" w:rsidR="00E968A5" w:rsidRDefault="00E968A5" w:rsidP="00E968A5">
      <w:pPr>
        <w:rPr>
          <w:noProof/>
          <w:shd w:val="clear" w:color="auto" w:fill="FFFFFF"/>
        </w:rPr>
      </w:pPr>
      <w:r w:rsidRPr="00406F38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*</w:t>
      </w:r>
      <w:r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 </w:t>
      </w:r>
      <w:r w:rsidRPr="004547C3">
        <w:rPr>
          <w:shd w:val="clear" w:color="auto" w:fill="FFFFFF"/>
        </w:rPr>
        <w:t>Aragorn (v1∙2∙41) was employed to find tRNAs on the genome</w:t>
      </w:r>
      <w:r>
        <w:rPr>
          <w:shd w:val="clear" w:color="auto" w:fill="FFFFFF"/>
        </w:rPr>
        <w:t xml:space="preserve"> </w:t>
      </w:r>
      <w:r w:rsidRPr="004547C3">
        <w:rPr>
          <w:shd w:val="clear" w:color="auto" w:fill="FFFFFF"/>
        </w:rPr>
        <w:t xml:space="preserve">(http://www.ansikte.se/ARAGORN/) </w:t>
      </w:r>
      <w:r w:rsidRPr="001112F1">
        <w:rPr>
          <w:shd w:val="clear" w:color="auto" w:fill="FFFFFF"/>
        </w:rPr>
        <w:t>[</w:t>
      </w:r>
      <w:r>
        <w:rPr>
          <w:shd w:val="clear" w:color="auto" w:fill="FFFFFF"/>
        </w:rPr>
        <w:t>2</w:t>
      </w:r>
      <w:r w:rsidRPr="001112F1">
        <w:rPr>
          <w:shd w:val="clear" w:color="auto" w:fill="FFFFFF"/>
        </w:rPr>
        <w:t xml:space="preserve">] </w:t>
      </w:r>
    </w:p>
    <w:p w14:paraId="4B660CE0" w14:textId="77777777" w:rsidR="00E968A5" w:rsidRPr="008C717F" w:rsidRDefault="00E968A5" w:rsidP="00E968A5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shd w:val="clear" w:color="auto" w:fill="FFFFFF"/>
        </w:rPr>
        <w:t xml:space="preserve">** </w:t>
      </w:r>
      <w:r w:rsidRPr="004547C3">
        <w:t xml:space="preserve">The overall nucleotide identity was obtained by PAirwise Sequence Comparison (PASC) </w:t>
      </w:r>
      <w:r w:rsidRPr="00A36631">
        <w:t xml:space="preserve">[3] </w:t>
      </w:r>
    </w:p>
    <w:p w14:paraId="7E546434" w14:textId="2508B8D4" w:rsidR="000430CB" w:rsidRPr="00E968A5" w:rsidRDefault="000430CB" w:rsidP="000430CB">
      <w:pPr>
        <w:rPr>
          <w:rFonts w:ascii="Arial" w:hAnsi="Arial" w:cs="Arial"/>
          <w:b/>
          <w:color w:val="0000FF"/>
          <w:sz w:val="22"/>
          <w:szCs w:val="22"/>
        </w:rPr>
      </w:pPr>
    </w:p>
    <w:p w14:paraId="43D44E81" w14:textId="4F479B06" w:rsidR="000430CB" w:rsidRDefault="000430CB" w:rsidP="000430CB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091303EF" w14:textId="398A97A1" w:rsidR="00D96C39" w:rsidRDefault="00D96C39" w:rsidP="000430CB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14E7D0FC" w14:textId="1C4910B1" w:rsidR="00D96C39" w:rsidRDefault="00D96C39" w:rsidP="000430CB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3A12122B" w14:textId="624FDA7B" w:rsidR="00D96C39" w:rsidRDefault="00D96C39" w:rsidP="000430CB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2C7D78E0" w14:textId="6492FB32" w:rsidR="00D96C39" w:rsidRDefault="00D96C39" w:rsidP="000430CB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75BB947D" w14:textId="383C6BC2" w:rsidR="00D96C39" w:rsidRDefault="00D96C39" w:rsidP="000430CB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00FEBE22" w14:textId="77777777" w:rsidR="00D96C39" w:rsidRPr="00590E3D" w:rsidRDefault="00D96C39" w:rsidP="000430CB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42D479B0" w14:textId="77777777" w:rsidR="000430CB" w:rsidRPr="00590E3D" w:rsidRDefault="000430CB" w:rsidP="000430CB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6C4D3212" w14:textId="2039C99F" w:rsidR="000430CB" w:rsidRDefault="000430CB" w:rsidP="000430CB">
      <w:pPr>
        <w:rPr>
          <w:rFonts w:ascii="Arial" w:hAnsi="Arial" w:cs="Arial"/>
          <w:sz w:val="22"/>
          <w:szCs w:val="22"/>
          <w:lang w:val="en-GB"/>
        </w:rPr>
      </w:pPr>
      <w:r w:rsidRPr="00590E3D">
        <w:rPr>
          <w:rFonts w:ascii="Arial" w:hAnsi="Arial" w:cs="Arial"/>
          <w:b/>
          <w:color w:val="0000FF"/>
          <w:sz w:val="22"/>
          <w:szCs w:val="22"/>
          <w:lang w:val="en-GB"/>
        </w:rPr>
        <w:lastRenderedPageBreak/>
        <w:t xml:space="preserve">BLASTN homologs: </w:t>
      </w:r>
      <w:r w:rsidRPr="00590E3D">
        <w:rPr>
          <w:rFonts w:ascii="Arial" w:hAnsi="Arial" w:cs="Arial"/>
          <w:sz w:val="22"/>
          <w:szCs w:val="22"/>
          <w:lang w:val="en-GB"/>
        </w:rPr>
        <w:t xml:space="preserve">A neighbour joining tree </w:t>
      </w:r>
      <w:r>
        <w:rPr>
          <w:rFonts w:ascii="Arial" w:hAnsi="Arial" w:cs="Arial"/>
          <w:sz w:val="22"/>
          <w:szCs w:val="22"/>
          <w:lang w:val="en-GB"/>
        </w:rPr>
        <w:t xml:space="preserve">between complete genome sequence of </w:t>
      </w:r>
      <w:r w:rsidR="006E0180">
        <w:rPr>
          <w:rFonts w:ascii="Arial" w:hAnsi="Arial" w:cs="Arial"/>
          <w:sz w:val="22"/>
          <w:szCs w:val="22"/>
          <w:lang w:val="en-GB"/>
        </w:rPr>
        <w:t xml:space="preserve">Salmonella </w:t>
      </w:r>
      <w:r>
        <w:rPr>
          <w:rFonts w:ascii="Arial" w:hAnsi="Arial" w:cs="Arial"/>
          <w:sz w:val="22"/>
          <w:szCs w:val="22"/>
          <w:lang w:val="en-GB"/>
        </w:rPr>
        <w:t>phage vB_SAg-RPN</w:t>
      </w:r>
      <w:r w:rsidR="006E0180">
        <w:rPr>
          <w:rFonts w:ascii="Arial" w:hAnsi="Arial" w:cs="Arial"/>
          <w:sz w:val="22"/>
          <w:szCs w:val="22"/>
          <w:lang w:val="en-GB"/>
        </w:rPr>
        <w:t>213</w:t>
      </w:r>
      <w:r>
        <w:rPr>
          <w:rFonts w:ascii="Arial" w:hAnsi="Arial" w:cs="Arial"/>
          <w:sz w:val="22"/>
          <w:szCs w:val="22"/>
          <w:lang w:val="en-GB"/>
        </w:rPr>
        <w:t xml:space="preserve"> and its closely related sequences in </w:t>
      </w:r>
      <w:r w:rsidR="00490A53" w:rsidRPr="00490A53">
        <w:rPr>
          <w:rFonts w:ascii="Arial" w:hAnsi="Arial" w:cs="Arial"/>
          <w:i/>
          <w:iCs/>
          <w:sz w:val="22"/>
          <w:szCs w:val="22"/>
          <w:lang w:val="en-GB"/>
        </w:rPr>
        <w:t>Felixounavirus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590E3D">
        <w:rPr>
          <w:rFonts w:ascii="Arial" w:hAnsi="Arial" w:cs="Arial"/>
          <w:sz w:val="22"/>
          <w:szCs w:val="22"/>
          <w:lang w:val="en-GB"/>
        </w:rPr>
        <w:t>was constructed on the basis of BLASTN analysis at NCBI.</w:t>
      </w:r>
    </w:p>
    <w:p w14:paraId="3680DB07" w14:textId="77777777" w:rsidR="00A174CC" w:rsidRPr="00AC1FF0" w:rsidRDefault="00A174CC">
      <w:pPr>
        <w:rPr>
          <w:rFonts w:ascii="Arial" w:hAnsi="Arial" w:cs="Arial"/>
          <w:b/>
          <w:sz w:val="22"/>
          <w:szCs w:val="22"/>
          <w:lang w:val="en-GB"/>
        </w:rPr>
      </w:pPr>
    </w:p>
    <w:p w14:paraId="085F7709" w14:textId="2A2F2BF0" w:rsidR="00A174CC" w:rsidRDefault="006B4BD2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6EB55C8B" wp14:editId="16EF034B">
            <wp:extent cx="5731510" cy="4027805"/>
            <wp:effectExtent l="0" t="0" r="2540" b="0"/>
            <wp:docPr id="8" name="Picture 8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art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25CBA" w14:textId="77777777" w:rsidR="00105B28" w:rsidRDefault="00105B28" w:rsidP="009F4B18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3A2A55E5" w14:textId="77777777" w:rsidR="00105B28" w:rsidRDefault="00105B28" w:rsidP="009F4B18">
      <w:pPr>
        <w:rPr>
          <w:rFonts w:ascii="Arial" w:hAnsi="Arial" w:cs="Arial"/>
          <w:b/>
          <w:color w:val="1329F5"/>
          <w:sz w:val="22"/>
          <w:szCs w:val="22"/>
        </w:rPr>
      </w:pPr>
    </w:p>
    <w:p w14:paraId="50237C83" w14:textId="77777777" w:rsidR="00105B28" w:rsidRDefault="00105B28" w:rsidP="009F4B18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6BAE0BF5" w14:textId="77777777" w:rsidR="00105B28" w:rsidRDefault="00105B28" w:rsidP="009F4B18">
      <w:pPr>
        <w:rPr>
          <w:rFonts w:ascii="Arial" w:hAnsi="Arial" w:cs="Arial"/>
          <w:b/>
          <w:color w:val="1329F5"/>
          <w:sz w:val="22"/>
          <w:szCs w:val="22"/>
        </w:rPr>
      </w:pPr>
    </w:p>
    <w:p w14:paraId="18FA84B3" w14:textId="25D98154" w:rsidR="00105B28" w:rsidRDefault="00105B28" w:rsidP="009F4B18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24434544" w14:textId="43C4FBB3" w:rsidR="00105B28" w:rsidRDefault="00105B28" w:rsidP="009F4B18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76F8CC21" w14:textId="41BC007B" w:rsidR="00105B28" w:rsidRDefault="00105B28" w:rsidP="009F4B18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646B3723" w14:textId="002F2C5C" w:rsidR="00105B28" w:rsidRDefault="00105B28" w:rsidP="009F4B18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2CC57574" w14:textId="2E37A72E" w:rsidR="00105B28" w:rsidRDefault="00105B28" w:rsidP="009F4B18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28154EE1" w14:textId="547FC5EF" w:rsidR="00105B28" w:rsidRDefault="00105B28" w:rsidP="009F4B18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44D94481" w14:textId="5E25EB2B" w:rsidR="00105B28" w:rsidRDefault="00105B28" w:rsidP="009F4B18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6FBBB672" w14:textId="0F532DDA" w:rsidR="00105B28" w:rsidRDefault="00105B28" w:rsidP="009F4B18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0512B02F" w14:textId="38FDA017" w:rsidR="00105B28" w:rsidRDefault="00105B28" w:rsidP="009F4B18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74F361DA" w14:textId="37FDDDAF" w:rsidR="00105B28" w:rsidRDefault="00105B28" w:rsidP="009F4B18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212E5539" w14:textId="09882C99" w:rsidR="00105B28" w:rsidRDefault="00105B28" w:rsidP="009F4B18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4823A899" w14:textId="1B07C635" w:rsidR="00105B28" w:rsidRDefault="00105B28" w:rsidP="009F4B18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144BA3D1" w14:textId="34D8441F" w:rsidR="00105B28" w:rsidRDefault="00105B28" w:rsidP="009F4B18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67BA1FC4" w14:textId="6A619F7B" w:rsidR="00105B28" w:rsidRDefault="00105B28" w:rsidP="009F4B18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3E30267F" w14:textId="5841B6CB" w:rsidR="00105B28" w:rsidRDefault="00105B28" w:rsidP="009F4B18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6C0E6FB9" w14:textId="00E0EE38" w:rsidR="00105B28" w:rsidRDefault="00105B28" w:rsidP="009F4B18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501F7DEF" w14:textId="632F1E61" w:rsidR="00105B28" w:rsidRDefault="00105B28" w:rsidP="009F4B18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21AD4B67" w14:textId="103271EE" w:rsidR="00105B28" w:rsidRDefault="00105B28" w:rsidP="009F4B18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7A49842F" w14:textId="7160FF46" w:rsidR="00105B28" w:rsidRDefault="00105B28" w:rsidP="009F4B18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312E188A" w14:textId="77777777" w:rsidR="00105B28" w:rsidRDefault="00105B28" w:rsidP="009F4B18">
      <w:pPr>
        <w:rPr>
          <w:rFonts w:ascii="Arial" w:hAnsi="Arial" w:cs="Arial"/>
          <w:b/>
          <w:color w:val="1329F5"/>
          <w:sz w:val="22"/>
          <w:szCs w:val="22"/>
          <w:lang w:val="en-GB"/>
        </w:rPr>
      </w:pPr>
    </w:p>
    <w:p w14:paraId="617A2490" w14:textId="77777777" w:rsidR="00105B28" w:rsidRDefault="00105B28" w:rsidP="009F4B18">
      <w:pPr>
        <w:rPr>
          <w:rFonts w:ascii="Arial" w:hAnsi="Arial" w:cs="Arial"/>
          <w:b/>
          <w:color w:val="1329F5"/>
          <w:sz w:val="22"/>
          <w:szCs w:val="22"/>
        </w:rPr>
      </w:pPr>
    </w:p>
    <w:p w14:paraId="653A790A" w14:textId="605AA136" w:rsidR="009F4B18" w:rsidRDefault="009F4B18" w:rsidP="009F4B18">
      <w:pPr>
        <w:rPr>
          <w:noProof/>
        </w:rPr>
      </w:pPr>
      <w:r w:rsidRPr="00ED3623">
        <w:rPr>
          <w:rFonts w:ascii="Arial" w:hAnsi="Arial" w:cs="Arial"/>
          <w:b/>
          <w:color w:val="1329F5"/>
          <w:sz w:val="22"/>
          <w:szCs w:val="22"/>
          <w:lang w:val="en-GB"/>
        </w:rPr>
        <w:lastRenderedPageBreak/>
        <w:t>Phylogeny:</w:t>
      </w:r>
      <w:r w:rsidRPr="00ED3623">
        <w:rPr>
          <w:rFonts w:ascii="Arial" w:hAnsi="Arial" w:cs="Arial"/>
          <w:b/>
          <w:color w:val="4472C4" w:themeColor="accent1"/>
          <w:sz w:val="22"/>
          <w:szCs w:val="22"/>
          <w:lang w:val="en-GB"/>
        </w:rPr>
        <w:t xml:space="preserve">  </w:t>
      </w:r>
      <w:r w:rsidRPr="00ED3623">
        <w:rPr>
          <w:rFonts w:ascii="Arial" w:hAnsi="Arial" w:cs="Arial"/>
          <w:bCs/>
          <w:sz w:val="22"/>
          <w:szCs w:val="22"/>
          <w:lang w:val="en-GB"/>
        </w:rPr>
        <w:t xml:space="preserve">Phylogenetic </w:t>
      </w:r>
      <w:r>
        <w:rPr>
          <w:rFonts w:ascii="Arial" w:hAnsi="Arial" w:cs="Arial"/>
          <w:bCs/>
          <w:sz w:val="22"/>
          <w:szCs w:val="22"/>
          <w:lang w:val="en-GB"/>
        </w:rPr>
        <w:t xml:space="preserve">analyses </w:t>
      </w:r>
      <w:r w:rsidRPr="00ED3623">
        <w:rPr>
          <w:rFonts w:ascii="Arial" w:hAnsi="Arial" w:cs="Arial"/>
          <w:bCs/>
          <w:sz w:val="22"/>
          <w:szCs w:val="22"/>
          <w:lang w:val="en-GB"/>
        </w:rPr>
        <w:t xml:space="preserve">of the major capsid proteins </w:t>
      </w:r>
      <w:r>
        <w:rPr>
          <w:rFonts w:ascii="Arial" w:hAnsi="Arial" w:cs="Arial"/>
          <w:bCs/>
          <w:sz w:val="22"/>
          <w:szCs w:val="22"/>
          <w:lang w:val="en-GB"/>
        </w:rPr>
        <w:t xml:space="preserve">(A) and terminase large subunit (B) </w:t>
      </w:r>
      <w:r w:rsidRPr="00ED3623">
        <w:rPr>
          <w:rFonts w:ascii="Arial" w:hAnsi="Arial" w:cs="Arial"/>
          <w:bCs/>
          <w:sz w:val="22"/>
          <w:szCs w:val="22"/>
          <w:lang w:val="en-GB"/>
        </w:rPr>
        <w:t xml:space="preserve">of </w:t>
      </w:r>
      <w:r w:rsidRPr="006E0180">
        <w:rPr>
          <w:rFonts w:ascii="Arial" w:hAnsi="Arial" w:cs="Arial"/>
          <w:bCs/>
          <w:sz w:val="22"/>
          <w:szCs w:val="22"/>
          <w:lang w:val="en-GB"/>
        </w:rPr>
        <w:t>Salmonella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ED3623">
        <w:rPr>
          <w:rFonts w:ascii="Arial" w:hAnsi="Arial" w:cs="Arial"/>
          <w:bCs/>
          <w:sz w:val="22"/>
          <w:szCs w:val="22"/>
          <w:lang w:val="en-GB"/>
        </w:rPr>
        <w:t xml:space="preserve">phage </w:t>
      </w:r>
      <w:r>
        <w:rPr>
          <w:rFonts w:ascii="Arial" w:hAnsi="Arial" w:cs="Arial"/>
          <w:bCs/>
          <w:sz w:val="22"/>
          <w:szCs w:val="22"/>
          <w:lang w:val="en-GB"/>
        </w:rPr>
        <w:t>vB_SAg-RPN213</w:t>
      </w:r>
      <w:r w:rsidR="00803813">
        <w:rPr>
          <w:rFonts w:ascii="Arial" w:hAnsi="Arial" w:cs="Arial"/>
          <w:bCs/>
          <w:sz w:val="22"/>
          <w:szCs w:val="22"/>
          <w:lang w:val="en-GB"/>
        </w:rPr>
        <w:t xml:space="preserve">, other closely related </w:t>
      </w:r>
      <w:r>
        <w:rPr>
          <w:rFonts w:ascii="Arial" w:hAnsi="Arial" w:cs="Arial"/>
          <w:bCs/>
          <w:sz w:val="22"/>
          <w:szCs w:val="22"/>
          <w:lang w:val="en-GB"/>
        </w:rPr>
        <w:t xml:space="preserve">in </w:t>
      </w:r>
      <w:r w:rsidRPr="00490A53">
        <w:rPr>
          <w:rFonts w:ascii="Arial" w:hAnsi="Arial" w:cs="Arial"/>
          <w:i/>
          <w:iCs/>
          <w:sz w:val="22"/>
          <w:szCs w:val="22"/>
          <w:lang w:val="en-GB"/>
        </w:rPr>
        <w:t>Felixounavirus</w:t>
      </w:r>
      <w:r w:rsidR="00803813">
        <w:rPr>
          <w:rFonts w:ascii="Arial" w:hAnsi="Arial" w:cs="Arial"/>
          <w:bCs/>
          <w:sz w:val="22"/>
          <w:szCs w:val="22"/>
          <w:lang w:val="en-GB"/>
        </w:rPr>
        <w:t xml:space="preserve"> and other genera.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4547C3">
        <w:rPr>
          <w:noProof/>
        </w:rPr>
        <w:t xml:space="preserve">All </w:t>
      </w:r>
      <w:r w:rsidRPr="00A36631">
        <w:rPr>
          <w:noProof/>
        </w:rPr>
        <w:t>sequences were aligned using MUSCLE</w:t>
      </w:r>
      <w:r w:rsidR="00105B28" w:rsidRPr="00A36631">
        <w:rPr>
          <w:noProof/>
        </w:rPr>
        <w:t xml:space="preserve"> [4]</w:t>
      </w:r>
      <w:r w:rsidRPr="00A36631">
        <w:rPr>
          <w:noProof/>
        </w:rPr>
        <w:t>. The trees were constructed by MEGA7 [</w:t>
      </w:r>
      <w:r w:rsidR="00105B28" w:rsidRPr="00A36631">
        <w:rPr>
          <w:noProof/>
        </w:rPr>
        <w:t>5</w:t>
      </w:r>
      <w:r w:rsidRPr="00A36631">
        <w:rPr>
          <w:noProof/>
        </w:rPr>
        <w:t>]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4547C3">
        <w:rPr>
          <w:noProof/>
        </w:rPr>
        <w:t>running on neighbor-joining method with 1,000 bootstrap replication</w:t>
      </w:r>
      <w:r w:rsidR="00105B28">
        <w:rPr>
          <w:noProof/>
        </w:rPr>
        <w:t xml:space="preserve"> [6]</w:t>
      </w:r>
      <w:r w:rsidRPr="004547C3">
        <w:rPr>
          <w:noProof/>
        </w:rPr>
        <w:t>. Numbers on branches represent the bootstrap percentage greater than 50%.</w:t>
      </w:r>
    </w:p>
    <w:p w14:paraId="51663F6D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5A9C2A6A" w14:textId="6C0C2EAE" w:rsidR="00A174CC" w:rsidRDefault="005A4AC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 MCP</w:t>
      </w:r>
    </w:p>
    <w:p w14:paraId="2A67CA04" w14:textId="45387558" w:rsidR="005A4ACD" w:rsidRDefault="00FD6B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1FA8D82" wp14:editId="4FDBF0F1">
            <wp:extent cx="5731510" cy="29762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7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3FAFA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7D9013D2" w14:textId="34BE8C22" w:rsidR="00A174CC" w:rsidRDefault="00FD6B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B) TerL</w:t>
      </w:r>
    </w:p>
    <w:p w14:paraId="0D12C0C8" w14:textId="31CDC4A7" w:rsidR="00FD6B1B" w:rsidRDefault="00FD6B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DFE0C1E" wp14:editId="19EC1B6F">
            <wp:extent cx="5731510" cy="34645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6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1F729" w14:textId="77777777" w:rsidR="000B64BD" w:rsidRDefault="000B64BD">
      <w:pPr>
        <w:spacing w:before="120" w:after="120"/>
        <w:rPr>
          <w:rFonts w:ascii="Arial" w:hAnsi="Arial" w:cs="Arial"/>
          <w:b/>
        </w:rPr>
      </w:pPr>
    </w:p>
    <w:p w14:paraId="37375C69" w14:textId="77777777" w:rsidR="000B64BD" w:rsidRDefault="000B64BD">
      <w:pPr>
        <w:spacing w:before="120" w:after="120"/>
        <w:rPr>
          <w:rFonts w:ascii="Arial" w:hAnsi="Arial" w:cs="Arial"/>
          <w:b/>
        </w:rPr>
      </w:pPr>
    </w:p>
    <w:p w14:paraId="0F1BDD79" w14:textId="77777777" w:rsidR="000B64BD" w:rsidRDefault="000B64BD">
      <w:pPr>
        <w:spacing w:before="120" w:after="120"/>
        <w:rPr>
          <w:rFonts w:ascii="Arial" w:hAnsi="Arial" w:cs="Arial"/>
          <w:b/>
        </w:rPr>
      </w:pPr>
    </w:p>
    <w:p w14:paraId="3437A237" w14:textId="1C94B012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References</w:t>
      </w:r>
    </w:p>
    <w:p w14:paraId="34661CA3" w14:textId="77777777" w:rsidR="00E3192E" w:rsidRDefault="00E3192E" w:rsidP="00E3192E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1. </w:t>
      </w:r>
      <w:r w:rsidRPr="00016130">
        <w:rPr>
          <w:rFonts w:ascii="Arial" w:hAnsi="Arial" w:cs="Arial"/>
          <w:color w:val="000000" w:themeColor="text1"/>
          <w:sz w:val="20"/>
        </w:rPr>
        <w:t xml:space="preserve">Sayers EW, </w:t>
      </w:r>
      <w:r>
        <w:rPr>
          <w:rFonts w:ascii="Arial" w:hAnsi="Arial" w:cs="Arial"/>
          <w:color w:val="000000" w:themeColor="text1"/>
          <w:sz w:val="20"/>
        </w:rPr>
        <w:t>Beck</w:t>
      </w:r>
      <w:r w:rsidRPr="00016130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>J</w:t>
      </w:r>
      <w:r w:rsidRPr="00016130">
        <w:rPr>
          <w:rFonts w:ascii="Arial" w:hAnsi="Arial" w:cs="Arial"/>
          <w:color w:val="000000" w:themeColor="text1"/>
          <w:sz w:val="20"/>
        </w:rPr>
        <w:t>, Brister JR</w:t>
      </w:r>
      <w:r>
        <w:rPr>
          <w:rFonts w:ascii="Arial" w:hAnsi="Arial" w:cs="Arial"/>
          <w:color w:val="000000" w:themeColor="text1"/>
          <w:sz w:val="20"/>
        </w:rPr>
        <w:t>,</w:t>
      </w:r>
      <w:r w:rsidRPr="00016130">
        <w:rPr>
          <w:rFonts w:ascii="Arial" w:hAnsi="Arial" w:cs="Arial"/>
          <w:color w:val="000000" w:themeColor="text1"/>
          <w:sz w:val="20"/>
        </w:rPr>
        <w:t xml:space="preserve"> Bolton EE, Canese K, </w:t>
      </w:r>
      <w:r>
        <w:rPr>
          <w:rFonts w:ascii="Arial" w:hAnsi="Arial" w:cs="Arial"/>
          <w:color w:val="000000" w:themeColor="text1"/>
          <w:sz w:val="20"/>
        </w:rPr>
        <w:t>Comeau DC</w:t>
      </w:r>
      <w:r w:rsidRPr="00016130">
        <w:rPr>
          <w:rFonts w:ascii="Arial" w:hAnsi="Arial" w:cs="Arial"/>
          <w:color w:val="000000" w:themeColor="text1"/>
          <w:sz w:val="20"/>
        </w:rPr>
        <w:t xml:space="preserve">, et al. </w:t>
      </w:r>
      <w:r>
        <w:rPr>
          <w:rFonts w:ascii="Arial" w:hAnsi="Arial" w:cs="Arial"/>
          <w:color w:val="000000" w:themeColor="text1"/>
          <w:sz w:val="20"/>
        </w:rPr>
        <w:t xml:space="preserve">(2020) </w:t>
      </w:r>
      <w:r w:rsidRPr="00016130">
        <w:rPr>
          <w:rFonts w:ascii="Arial" w:hAnsi="Arial" w:cs="Arial"/>
          <w:color w:val="000000" w:themeColor="text1"/>
          <w:sz w:val="20"/>
        </w:rPr>
        <w:t>Database resources of the National Center for Biotechnology Information. Nucleic Acids Res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Pr="00016130">
        <w:rPr>
          <w:rFonts w:ascii="Arial" w:hAnsi="Arial" w:cs="Arial"/>
          <w:color w:val="000000" w:themeColor="text1"/>
          <w:sz w:val="20"/>
        </w:rPr>
        <w:t>4</w:t>
      </w:r>
      <w:r>
        <w:rPr>
          <w:rFonts w:ascii="Arial" w:hAnsi="Arial" w:cs="Arial"/>
          <w:color w:val="000000" w:themeColor="text1"/>
          <w:sz w:val="20"/>
        </w:rPr>
        <w:t>8</w:t>
      </w:r>
      <w:r w:rsidRPr="00016130">
        <w:rPr>
          <w:rFonts w:ascii="Arial" w:hAnsi="Arial" w:cs="Arial"/>
          <w:color w:val="000000" w:themeColor="text1"/>
          <w:sz w:val="20"/>
        </w:rPr>
        <w:t>:D</w:t>
      </w:r>
      <w:r>
        <w:rPr>
          <w:rFonts w:ascii="Arial" w:hAnsi="Arial" w:cs="Arial"/>
          <w:color w:val="000000" w:themeColor="text1"/>
          <w:sz w:val="20"/>
        </w:rPr>
        <w:t>9</w:t>
      </w:r>
      <w:r w:rsidRPr="00016130">
        <w:rPr>
          <w:rFonts w:ascii="Arial" w:hAnsi="Arial" w:cs="Arial"/>
          <w:color w:val="000000" w:themeColor="text1"/>
          <w:sz w:val="20"/>
        </w:rPr>
        <w:t>-D</w:t>
      </w:r>
      <w:r>
        <w:rPr>
          <w:rFonts w:ascii="Arial" w:hAnsi="Arial" w:cs="Arial"/>
          <w:color w:val="000000" w:themeColor="text1"/>
          <w:sz w:val="20"/>
        </w:rPr>
        <w:t>16</w:t>
      </w:r>
      <w:r w:rsidRPr="00016130">
        <w:rPr>
          <w:rFonts w:ascii="Arial" w:hAnsi="Arial" w:cs="Arial"/>
          <w:color w:val="000000" w:themeColor="text1"/>
          <w:sz w:val="20"/>
        </w:rPr>
        <w:t>. doi: 10.1093/nar/gkz899. PMID: 31602479.</w:t>
      </w:r>
    </w:p>
    <w:p w14:paraId="4C657873" w14:textId="77777777" w:rsidR="00E3192E" w:rsidRPr="001112F1" w:rsidRDefault="00E3192E" w:rsidP="00E3192E">
      <w:pPr>
        <w:rPr>
          <w:rFonts w:ascii="Arial" w:hAnsi="Arial" w:cs="Arial"/>
          <w:color w:val="000000" w:themeColor="text1"/>
          <w:sz w:val="20"/>
        </w:rPr>
      </w:pPr>
    </w:p>
    <w:p w14:paraId="6BCAA872" w14:textId="77777777" w:rsidR="00E3192E" w:rsidRPr="00976B81" w:rsidRDefault="00E3192E" w:rsidP="00E3192E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2.</w:t>
      </w:r>
      <w:r w:rsidRPr="00976B81">
        <w:rPr>
          <w:rFonts w:ascii="Arial" w:hAnsi="Arial" w:cs="Arial"/>
          <w:color w:val="000000" w:themeColor="text1"/>
          <w:sz w:val="20"/>
        </w:rPr>
        <w:t xml:space="preserve"> Laslett D, Canback B </w:t>
      </w:r>
      <w:r>
        <w:rPr>
          <w:rFonts w:ascii="Arial" w:hAnsi="Arial" w:cs="Arial"/>
          <w:color w:val="000000" w:themeColor="text1"/>
          <w:sz w:val="20"/>
        </w:rPr>
        <w:t>(</w:t>
      </w:r>
      <w:r w:rsidRPr="00976B81">
        <w:rPr>
          <w:rFonts w:ascii="Arial" w:hAnsi="Arial" w:cs="Arial"/>
          <w:color w:val="000000" w:themeColor="text1"/>
          <w:sz w:val="20"/>
        </w:rPr>
        <w:t>2004</w:t>
      </w:r>
      <w:r>
        <w:rPr>
          <w:rFonts w:ascii="Arial" w:hAnsi="Arial" w:cs="Arial"/>
          <w:color w:val="000000" w:themeColor="text1"/>
          <w:sz w:val="20"/>
        </w:rPr>
        <w:t>)</w:t>
      </w:r>
      <w:r w:rsidRPr="00976B81">
        <w:rPr>
          <w:rFonts w:ascii="Arial" w:hAnsi="Arial" w:cs="Arial"/>
          <w:color w:val="000000" w:themeColor="text1"/>
          <w:sz w:val="20"/>
        </w:rPr>
        <w:t xml:space="preserve"> ARAGORN, a program to detect tRNA genes and tmRNA genes in nucleotide sequences. Nucleic Acids Res 32</w:t>
      </w:r>
      <w:r>
        <w:rPr>
          <w:rFonts w:ascii="Arial" w:hAnsi="Arial" w:cs="Arial"/>
          <w:color w:val="000000" w:themeColor="text1"/>
          <w:sz w:val="20"/>
        </w:rPr>
        <w:t>:</w:t>
      </w:r>
      <w:r w:rsidRPr="00976B81">
        <w:rPr>
          <w:rFonts w:ascii="Arial" w:hAnsi="Arial" w:cs="Arial"/>
          <w:color w:val="000000" w:themeColor="text1"/>
          <w:sz w:val="20"/>
        </w:rPr>
        <w:t xml:space="preserve"> 11</w:t>
      </w:r>
      <w:r w:rsidRPr="009A525B">
        <w:rPr>
          <w:rFonts w:ascii="Arial" w:hAnsi="Arial" w:cs="Arial"/>
          <w:sz w:val="22"/>
          <w:szCs w:val="22"/>
        </w:rPr>
        <w:t>–</w:t>
      </w:r>
      <w:r w:rsidRPr="00976B81">
        <w:rPr>
          <w:rFonts w:ascii="Arial" w:hAnsi="Arial" w:cs="Arial"/>
          <w:color w:val="000000" w:themeColor="text1"/>
          <w:sz w:val="20"/>
        </w:rPr>
        <w:t>16.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Pr="00B30D73">
        <w:rPr>
          <w:rFonts w:ascii="Arial" w:hAnsi="Arial" w:cs="Arial"/>
          <w:color w:val="000000" w:themeColor="text1"/>
          <w:sz w:val="20"/>
        </w:rPr>
        <w:t>DOI: 10.1093/nar/gkh152</w:t>
      </w:r>
      <w:r>
        <w:rPr>
          <w:rFonts w:ascii="Arial" w:hAnsi="Arial" w:cs="Arial"/>
          <w:color w:val="000000" w:themeColor="text1"/>
          <w:sz w:val="20"/>
        </w:rPr>
        <w:t xml:space="preserve">. </w:t>
      </w:r>
      <w:r w:rsidRPr="00B30D73">
        <w:rPr>
          <w:rFonts w:ascii="Arial" w:hAnsi="Arial" w:cs="Arial"/>
          <w:color w:val="000000" w:themeColor="text1"/>
          <w:sz w:val="20"/>
        </w:rPr>
        <w:t>PMID: 14704338</w:t>
      </w:r>
    </w:p>
    <w:p w14:paraId="58AD00FE" w14:textId="77777777" w:rsidR="00E3192E" w:rsidRDefault="00E3192E" w:rsidP="00E3192E">
      <w:pPr>
        <w:rPr>
          <w:rFonts w:ascii="Arial" w:hAnsi="Arial" w:cs="Arial"/>
          <w:color w:val="0000FF"/>
          <w:sz w:val="20"/>
        </w:rPr>
      </w:pPr>
    </w:p>
    <w:p w14:paraId="000BF98D" w14:textId="77777777" w:rsidR="00E3192E" w:rsidRDefault="00E3192E" w:rsidP="00E3192E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</w:rPr>
        <w:t>3.</w:t>
      </w:r>
      <w:r w:rsidRPr="001112F1">
        <w:rPr>
          <w:rFonts w:ascii="Arial" w:hAnsi="Arial" w:cs="Arial"/>
          <w:color w:val="000000" w:themeColor="text1"/>
          <w:sz w:val="20"/>
        </w:rPr>
        <w:t xml:space="preserve"> Bao Y, Chetvernin V, Tatusova T </w:t>
      </w:r>
      <w:r>
        <w:rPr>
          <w:rFonts w:ascii="Arial" w:hAnsi="Arial" w:cs="Arial"/>
          <w:color w:val="000000" w:themeColor="text1"/>
          <w:sz w:val="20"/>
        </w:rPr>
        <w:t>(</w:t>
      </w:r>
      <w:r w:rsidRPr="001112F1">
        <w:rPr>
          <w:rFonts w:ascii="Arial" w:hAnsi="Arial" w:cs="Arial"/>
          <w:color w:val="000000" w:themeColor="text1"/>
          <w:sz w:val="20"/>
        </w:rPr>
        <w:t>2014</w:t>
      </w:r>
      <w:r>
        <w:rPr>
          <w:rFonts w:ascii="Arial" w:hAnsi="Arial" w:cs="Arial"/>
          <w:color w:val="000000" w:themeColor="text1"/>
          <w:sz w:val="20"/>
        </w:rPr>
        <w:t>)</w:t>
      </w:r>
      <w:r w:rsidRPr="001112F1">
        <w:rPr>
          <w:rFonts w:ascii="Arial" w:hAnsi="Arial" w:cs="Arial"/>
          <w:color w:val="000000" w:themeColor="text1"/>
          <w:sz w:val="20"/>
        </w:rPr>
        <w:t xml:space="preserve"> Improvements to pairwise sequence comparison (PASC): a genome-based web tool for virus classification. Arch Virol 159</w:t>
      </w:r>
      <w:r>
        <w:rPr>
          <w:rFonts w:ascii="Arial" w:hAnsi="Arial" w:cs="Arial"/>
          <w:color w:val="000000" w:themeColor="text1"/>
          <w:sz w:val="20"/>
        </w:rPr>
        <w:t>:</w:t>
      </w:r>
      <w:r w:rsidRPr="001112F1">
        <w:rPr>
          <w:rFonts w:ascii="Arial" w:hAnsi="Arial" w:cs="Arial"/>
          <w:color w:val="000000" w:themeColor="text1"/>
          <w:sz w:val="20"/>
        </w:rPr>
        <w:t xml:space="preserve"> 3293</w:t>
      </w:r>
      <w:r w:rsidRPr="009A525B">
        <w:rPr>
          <w:rFonts w:ascii="Arial" w:hAnsi="Arial" w:cs="Arial"/>
          <w:sz w:val="22"/>
          <w:szCs w:val="22"/>
        </w:rPr>
        <w:t>–</w:t>
      </w:r>
      <w:r w:rsidRPr="001112F1">
        <w:rPr>
          <w:rFonts w:ascii="Arial" w:hAnsi="Arial" w:cs="Arial"/>
          <w:color w:val="000000" w:themeColor="text1"/>
          <w:sz w:val="20"/>
        </w:rPr>
        <w:t>3304.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DOI: </w:t>
      </w:r>
      <w:r w:rsidRPr="001112F1">
        <w:rPr>
          <w:rFonts w:ascii="Arial" w:hAnsi="Arial" w:cs="Arial"/>
          <w:sz w:val="20"/>
          <w:szCs w:val="20"/>
          <w:shd w:val="clear" w:color="auto" w:fill="FFFFFF"/>
        </w:rPr>
        <w:t>10.1007/s00705-014-2197-x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1112F1">
        <w:rPr>
          <w:rFonts w:ascii="Arial" w:hAnsi="Arial" w:cs="Arial"/>
          <w:sz w:val="20"/>
          <w:szCs w:val="20"/>
          <w:shd w:val="clear" w:color="auto" w:fill="FFFFFF"/>
        </w:rPr>
        <w:t>PMID: 25119676</w:t>
      </w:r>
    </w:p>
    <w:p w14:paraId="66715190" w14:textId="77777777" w:rsidR="00E3192E" w:rsidRDefault="00E3192E" w:rsidP="00E3192E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2452FC20" w14:textId="77777777" w:rsidR="00E3192E" w:rsidRDefault="00E3192E" w:rsidP="00E3192E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4. </w:t>
      </w:r>
      <w:r w:rsidRPr="006F4E5D">
        <w:rPr>
          <w:rFonts w:ascii="Arial" w:hAnsi="Arial" w:cs="Arial"/>
          <w:color w:val="000000" w:themeColor="text1"/>
          <w:sz w:val="20"/>
        </w:rPr>
        <w:t>Edgar RC (2004) MUSCLE: multiple sequence alignment with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Pr="006F4E5D">
        <w:rPr>
          <w:rFonts w:ascii="Arial" w:hAnsi="Arial" w:cs="Arial"/>
          <w:color w:val="000000" w:themeColor="text1"/>
          <w:sz w:val="20"/>
        </w:rPr>
        <w:t>high accuracy and high throughput. Nucleic Acids Res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Pr="006F4E5D">
        <w:rPr>
          <w:rFonts w:ascii="Arial" w:hAnsi="Arial" w:cs="Arial"/>
          <w:color w:val="000000" w:themeColor="text1"/>
          <w:sz w:val="20"/>
        </w:rPr>
        <w:t>32:1792–1797</w:t>
      </w:r>
      <w:r>
        <w:rPr>
          <w:rFonts w:ascii="Arial" w:hAnsi="Arial" w:cs="Arial"/>
          <w:color w:val="000000" w:themeColor="text1"/>
          <w:sz w:val="20"/>
        </w:rPr>
        <w:t xml:space="preserve">. DOI: </w:t>
      </w:r>
      <w:r w:rsidRPr="006F4E5D">
        <w:rPr>
          <w:rFonts w:ascii="Arial" w:hAnsi="Arial" w:cs="Arial"/>
          <w:color w:val="000000" w:themeColor="text1"/>
          <w:sz w:val="20"/>
        </w:rPr>
        <w:t>10.1093/nar/gkh340</w:t>
      </w:r>
      <w:r>
        <w:rPr>
          <w:rFonts w:ascii="Arial" w:hAnsi="Arial" w:cs="Arial"/>
          <w:color w:val="000000" w:themeColor="text1"/>
          <w:sz w:val="20"/>
        </w:rPr>
        <w:t xml:space="preserve">. </w:t>
      </w:r>
    </w:p>
    <w:p w14:paraId="1E9F0D93" w14:textId="77777777" w:rsidR="00E3192E" w:rsidRDefault="00E3192E" w:rsidP="00E3192E">
      <w:pPr>
        <w:rPr>
          <w:rFonts w:ascii="Arial" w:hAnsi="Arial" w:cs="Arial"/>
          <w:color w:val="000000" w:themeColor="text1"/>
          <w:sz w:val="20"/>
        </w:rPr>
      </w:pPr>
    </w:p>
    <w:p w14:paraId="56D891D9" w14:textId="77777777" w:rsidR="00E3192E" w:rsidRDefault="00E3192E" w:rsidP="00E3192E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5. </w:t>
      </w:r>
      <w:r w:rsidRPr="00704490">
        <w:rPr>
          <w:rFonts w:ascii="Arial" w:hAnsi="Arial" w:cs="Arial"/>
          <w:color w:val="000000" w:themeColor="text1"/>
          <w:sz w:val="20"/>
        </w:rPr>
        <w:t xml:space="preserve">Kumar S, Stecher G, Tamura K </w:t>
      </w:r>
      <w:r>
        <w:rPr>
          <w:rFonts w:ascii="Arial" w:hAnsi="Arial" w:cs="Arial"/>
          <w:color w:val="000000" w:themeColor="text1"/>
          <w:sz w:val="20"/>
        </w:rPr>
        <w:t>(</w:t>
      </w:r>
      <w:r w:rsidRPr="00704490">
        <w:rPr>
          <w:rFonts w:ascii="Arial" w:hAnsi="Arial" w:cs="Arial"/>
          <w:color w:val="000000" w:themeColor="text1"/>
          <w:sz w:val="20"/>
        </w:rPr>
        <w:t>2016</w:t>
      </w:r>
      <w:r>
        <w:rPr>
          <w:rFonts w:ascii="Arial" w:hAnsi="Arial" w:cs="Arial"/>
          <w:color w:val="000000" w:themeColor="text1"/>
          <w:sz w:val="20"/>
        </w:rPr>
        <w:t>)</w:t>
      </w:r>
      <w:r w:rsidRPr="00704490">
        <w:rPr>
          <w:rFonts w:ascii="Arial" w:hAnsi="Arial" w:cs="Arial"/>
          <w:color w:val="000000" w:themeColor="text1"/>
          <w:sz w:val="20"/>
        </w:rPr>
        <w:t xml:space="preserve"> MEGA7: Molecular Evolutionary Genetics Analysis version 7.0 for bigger datasets. Mol Biol Evol 33</w:t>
      </w:r>
      <w:r>
        <w:rPr>
          <w:rFonts w:ascii="Arial" w:hAnsi="Arial" w:cs="Arial"/>
          <w:color w:val="000000" w:themeColor="text1"/>
          <w:sz w:val="20"/>
        </w:rPr>
        <w:t>:</w:t>
      </w:r>
      <w:r w:rsidRPr="00704490">
        <w:rPr>
          <w:rFonts w:ascii="Arial" w:hAnsi="Arial" w:cs="Arial"/>
          <w:color w:val="000000" w:themeColor="text1"/>
          <w:sz w:val="20"/>
        </w:rPr>
        <w:t xml:space="preserve"> 1870</w:t>
      </w:r>
      <w:r w:rsidRPr="009A525B">
        <w:rPr>
          <w:rFonts w:ascii="Arial" w:hAnsi="Arial" w:cs="Arial"/>
          <w:sz w:val="22"/>
          <w:szCs w:val="22"/>
        </w:rPr>
        <w:t>–</w:t>
      </w:r>
      <w:r w:rsidRPr="00704490">
        <w:rPr>
          <w:rFonts w:ascii="Arial" w:hAnsi="Arial" w:cs="Arial"/>
          <w:color w:val="000000" w:themeColor="text1"/>
          <w:sz w:val="20"/>
        </w:rPr>
        <w:t>1874.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Pr="007A26F2">
        <w:rPr>
          <w:rFonts w:ascii="Arial" w:hAnsi="Arial" w:cs="Arial"/>
          <w:color w:val="000000" w:themeColor="text1"/>
          <w:sz w:val="20"/>
        </w:rPr>
        <w:t>DOI: 10.1093/molbev/msw054</w:t>
      </w:r>
      <w:r>
        <w:rPr>
          <w:rFonts w:ascii="Arial" w:hAnsi="Arial" w:cs="Arial"/>
          <w:color w:val="000000" w:themeColor="text1"/>
          <w:sz w:val="20"/>
        </w:rPr>
        <w:t xml:space="preserve">. </w:t>
      </w:r>
      <w:r w:rsidRPr="007A26F2">
        <w:rPr>
          <w:rFonts w:ascii="Arial" w:hAnsi="Arial" w:cs="Arial"/>
          <w:color w:val="000000" w:themeColor="text1"/>
          <w:sz w:val="20"/>
        </w:rPr>
        <w:t>PMID: 27004904</w:t>
      </w:r>
    </w:p>
    <w:p w14:paraId="4D601CAE" w14:textId="77777777" w:rsidR="00E3192E" w:rsidRDefault="00E3192E" w:rsidP="00E3192E">
      <w:pPr>
        <w:rPr>
          <w:rFonts w:ascii="Arial" w:hAnsi="Arial" w:cs="Arial"/>
          <w:color w:val="000000" w:themeColor="text1"/>
          <w:sz w:val="20"/>
        </w:rPr>
      </w:pPr>
    </w:p>
    <w:p w14:paraId="7B3919CC" w14:textId="77777777" w:rsidR="00E3192E" w:rsidRDefault="00E3192E" w:rsidP="00E3192E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6. </w:t>
      </w:r>
      <w:r w:rsidRPr="00370196">
        <w:rPr>
          <w:rFonts w:ascii="Arial" w:hAnsi="Arial" w:cs="Arial"/>
          <w:color w:val="000000" w:themeColor="text1"/>
          <w:sz w:val="20"/>
        </w:rPr>
        <w:t>Felsenstein J (1985) Confidence limits on phylogenies: an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Pr="00370196">
        <w:rPr>
          <w:rFonts w:ascii="Arial" w:hAnsi="Arial" w:cs="Arial"/>
          <w:color w:val="000000" w:themeColor="text1"/>
          <w:sz w:val="20"/>
        </w:rPr>
        <w:t>approach using the bootstrap. Evolution 39:783–791</w:t>
      </w:r>
      <w:r>
        <w:rPr>
          <w:rFonts w:ascii="Arial" w:hAnsi="Arial" w:cs="Arial"/>
          <w:color w:val="000000" w:themeColor="text1"/>
          <w:sz w:val="20"/>
        </w:rPr>
        <w:t xml:space="preserve">. DOI: </w:t>
      </w:r>
      <w:r w:rsidRPr="00421D32">
        <w:rPr>
          <w:rFonts w:ascii="Arial" w:hAnsi="Arial" w:cs="Arial"/>
          <w:color w:val="000000" w:themeColor="text1"/>
          <w:sz w:val="20"/>
        </w:rPr>
        <w:t>10.2307/2408678.</w:t>
      </w:r>
    </w:p>
    <w:p w14:paraId="5556E8C1" w14:textId="070A6234" w:rsidR="00A174CC" w:rsidRDefault="00A174CC" w:rsidP="00E3192E"/>
    <w:sectPr w:rsidR="00A174CC">
      <w:headerReference w:type="default" r:id="rId14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E442D" w14:textId="77777777" w:rsidR="00401C3C" w:rsidRDefault="00401C3C">
      <w:r>
        <w:separator/>
      </w:r>
    </w:p>
  </w:endnote>
  <w:endnote w:type="continuationSeparator" w:id="0">
    <w:p w14:paraId="69573FDE" w14:textId="77777777" w:rsidR="00401C3C" w:rsidRDefault="0040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6F43B" w14:textId="77777777" w:rsidR="00401C3C" w:rsidRDefault="00401C3C">
      <w:r>
        <w:separator/>
      </w:r>
    </w:p>
  </w:footnote>
  <w:footnote w:type="continuationSeparator" w:id="0">
    <w:p w14:paraId="69347CD4" w14:textId="77777777" w:rsidR="00401C3C" w:rsidRDefault="00401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77777777" w:rsidR="00A174CC" w:rsidRDefault="008815EE">
    <w:pPr>
      <w:pStyle w:val="Header"/>
      <w:jc w:val="right"/>
    </w:pPr>
    <w:r>
      <w:t>October 2020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90358931">
    <w:abstractNumId w:val="0"/>
  </w:num>
  <w:num w:numId="2" w16cid:durableId="1234244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9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31CE"/>
    <w:rsid w:val="00035A87"/>
    <w:rsid w:val="00040746"/>
    <w:rsid w:val="000430CB"/>
    <w:rsid w:val="000466F3"/>
    <w:rsid w:val="00051D1E"/>
    <w:rsid w:val="00072414"/>
    <w:rsid w:val="000912BD"/>
    <w:rsid w:val="00095191"/>
    <w:rsid w:val="0009603F"/>
    <w:rsid w:val="000A146A"/>
    <w:rsid w:val="000B64BD"/>
    <w:rsid w:val="000E5339"/>
    <w:rsid w:val="000F51F4"/>
    <w:rsid w:val="000F7067"/>
    <w:rsid w:val="00105B28"/>
    <w:rsid w:val="0013113D"/>
    <w:rsid w:val="00141083"/>
    <w:rsid w:val="001636E7"/>
    <w:rsid w:val="00194A7C"/>
    <w:rsid w:val="001D7A2F"/>
    <w:rsid w:val="002110B3"/>
    <w:rsid w:val="00251D29"/>
    <w:rsid w:val="00252C55"/>
    <w:rsid w:val="0026623F"/>
    <w:rsid w:val="002A75A4"/>
    <w:rsid w:val="002B4733"/>
    <w:rsid w:val="002C3A9E"/>
    <w:rsid w:val="002D68A6"/>
    <w:rsid w:val="003040CB"/>
    <w:rsid w:val="0032429A"/>
    <w:rsid w:val="003423E0"/>
    <w:rsid w:val="003559C4"/>
    <w:rsid w:val="00366978"/>
    <w:rsid w:val="0037243A"/>
    <w:rsid w:val="00401C3C"/>
    <w:rsid w:val="00406F38"/>
    <w:rsid w:val="00407BC2"/>
    <w:rsid w:val="00412666"/>
    <w:rsid w:val="00421161"/>
    <w:rsid w:val="0043110C"/>
    <w:rsid w:val="0047678A"/>
    <w:rsid w:val="00490A53"/>
    <w:rsid w:val="004A7332"/>
    <w:rsid w:val="004C7F36"/>
    <w:rsid w:val="004F3196"/>
    <w:rsid w:val="00506852"/>
    <w:rsid w:val="0051618C"/>
    <w:rsid w:val="00543F86"/>
    <w:rsid w:val="00575750"/>
    <w:rsid w:val="00584BAC"/>
    <w:rsid w:val="00590E3D"/>
    <w:rsid w:val="005A4ACD"/>
    <w:rsid w:val="005A54C3"/>
    <w:rsid w:val="005D6F00"/>
    <w:rsid w:val="005E4E5E"/>
    <w:rsid w:val="00616AE2"/>
    <w:rsid w:val="0062519A"/>
    <w:rsid w:val="006B4BD2"/>
    <w:rsid w:val="006C3AB6"/>
    <w:rsid w:val="006D48D9"/>
    <w:rsid w:val="006E0180"/>
    <w:rsid w:val="006E2D04"/>
    <w:rsid w:val="007753C5"/>
    <w:rsid w:val="007A63EE"/>
    <w:rsid w:val="007D6BD9"/>
    <w:rsid w:val="008027F3"/>
    <w:rsid w:val="00803813"/>
    <w:rsid w:val="008076D5"/>
    <w:rsid w:val="008172DA"/>
    <w:rsid w:val="0083559F"/>
    <w:rsid w:val="00867459"/>
    <w:rsid w:val="008815EE"/>
    <w:rsid w:val="00882298"/>
    <w:rsid w:val="0088416E"/>
    <w:rsid w:val="008845EE"/>
    <w:rsid w:val="00890321"/>
    <w:rsid w:val="00895848"/>
    <w:rsid w:val="008A50F2"/>
    <w:rsid w:val="008C621D"/>
    <w:rsid w:val="008D32B0"/>
    <w:rsid w:val="009254D1"/>
    <w:rsid w:val="0093497A"/>
    <w:rsid w:val="00982A82"/>
    <w:rsid w:val="009B78F4"/>
    <w:rsid w:val="009F4B18"/>
    <w:rsid w:val="00A174CC"/>
    <w:rsid w:val="00A2357C"/>
    <w:rsid w:val="00A31888"/>
    <w:rsid w:val="00A36631"/>
    <w:rsid w:val="00A53820"/>
    <w:rsid w:val="00A718E4"/>
    <w:rsid w:val="00A83CEA"/>
    <w:rsid w:val="00AA6C28"/>
    <w:rsid w:val="00AC196A"/>
    <w:rsid w:val="00AC1FF0"/>
    <w:rsid w:val="00AD759B"/>
    <w:rsid w:val="00AE06D7"/>
    <w:rsid w:val="00AE1F71"/>
    <w:rsid w:val="00AF6EBA"/>
    <w:rsid w:val="00B05447"/>
    <w:rsid w:val="00B10A50"/>
    <w:rsid w:val="00B43B15"/>
    <w:rsid w:val="00B47589"/>
    <w:rsid w:val="00B50CE6"/>
    <w:rsid w:val="00BE65EE"/>
    <w:rsid w:val="00C577AB"/>
    <w:rsid w:val="00C878C7"/>
    <w:rsid w:val="00CE163B"/>
    <w:rsid w:val="00D11624"/>
    <w:rsid w:val="00D456E4"/>
    <w:rsid w:val="00D96C39"/>
    <w:rsid w:val="00DE2C6D"/>
    <w:rsid w:val="00DE53BD"/>
    <w:rsid w:val="00DF2956"/>
    <w:rsid w:val="00DF6971"/>
    <w:rsid w:val="00E23FF6"/>
    <w:rsid w:val="00E254BF"/>
    <w:rsid w:val="00E3192E"/>
    <w:rsid w:val="00E57A04"/>
    <w:rsid w:val="00E927A7"/>
    <w:rsid w:val="00E9597B"/>
    <w:rsid w:val="00E968A5"/>
    <w:rsid w:val="00EA3448"/>
    <w:rsid w:val="00ED3623"/>
    <w:rsid w:val="00EF1A75"/>
    <w:rsid w:val="00F633FE"/>
    <w:rsid w:val="00FA0862"/>
    <w:rsid w:val="00FB4DEB"/>
    <w:rsid w:val="00FB5E81"/>
    <w:rsid w:val="00FD69CC"/>
    <w:rsid w:val="00F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6C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A6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10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Reviewer</cp:lastModifiedBy>
  <cp:revision>37</cp:revision>
  <dcterms:created xsi:type="dcterms:W3CDTF">2022-02-16T05:57:00Z</dcterms:created>
  <dcterms:modified xsi:type="dcterms:W3CDTF">2022-06-13T18:13:00Z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