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8BC2064" w:rsidR="00A174CC" w:rsidRPr="00C64DAD" w:rsidRDefault="00C64DAD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C64DA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2022.005S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25876822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B07884" w:rsidRPr="00B078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Rename three species in the genus </w:t>
            </w:r>
            <w:proofErr w:type="spellStart"/>
            <w:r w:rsidR="00B07884" w:rsidRPr="002A5F65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Okavirus</w:t>
            </w:r>
            <w:proofErr w:type="spellEnd"/>
            <w:r w:rsidR="00B07884" w:rsidRPr="00B078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B07884" w:rsidRPr="00B07884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Nidovirales</w:t>
            </w:r>
            <w:r w:rsidR="00B07884" w:rsidRPr="00B078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B07884" w:rsidRPr="00B07884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Roniviridae</w:t>
            </w:r>
            <w:proofErr w:type="spellEnd"/>
            <w:r w:rsidR="00B07884" w:rsidRPr="00B078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B07884">
        <w:tc>
          <w:tcPr>
            <w:tcW w:w="4368" w:type="dxa"/>
            <w:shd w:val="clear" w:color="auto" w:fill="auto"/>
          </w:tcPr>
          <w:p w14:paraId="4C7A5642" w14:textId="47B6A6C6" w:rsidR="00A174CC" w:rsidRDefault="00B07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Walker PJ, Huang J, Ziebuhr J, Moody N</w:t>
            </w:r>
            <w:r w:rsidR="002A5F65">
              <w:rPr>
                <w:rFonts w:ascii="Arial" w:hAnsi="Arial" w:cs="Arial"/>
                <w:sz w:val="22"/>
                <w:szCs w:val="22"/>
              </w:rPr>
              <w:t>, X Dong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0ACE026C" w14:textId="0E1154F0" w:rsidR="00A174CC" w:rsidRDefault="00B07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07884">
              <w:rPr>
                <w:rFonts w:ascii="Arial" w:hAnsi="Arial" w:cs="Arial"/>
                <w:sz w:val="22"/>
                <w:szCs w:val="22"/>
              </w:rPr>
              <w:t>eter.walker@uq.edu.au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07884">
              <w:rPr>
                <w:rFonts w:ascii="Arial" w:hAnsi="Arial" w:cs="Arial"/>
                <w:sz w:val="22"/>
                <w:szCs w:val="22"/>
              </w:rPr>
              <w:t>jie.huang@enaca.org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07884">
              <w:rPr>
                <w:rFonts w:ascii="Arial" w:hAnsi="Arial" w:cs="Arial"/>
                <w:sz w:val="22"/>
                <w:szCs w:val="22"/>
              </w:rPr>
              <w:t>john.ziebuhr@viro.med.uni-giessen.de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gramStart"/>
            <w:r w:rsidR="002A5F65" w:rsidRPr="002A5F65">
              <w:rPr>
                <w:rFonts w:ascii="Arial" w:hAnsi="Arial" w:cs="Arial"/>
                <w:sz w:val="22"/>
                <w:szCs w:val="22"/>
              </w:rPr>
              <w:t>nick.moody@csiro.au</w:t>
            </w:r>
            <w:r w:rsidR="002A5F65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C0145EC" w14:textId="2B588974" w:rsidR="002A5F65" w:rsidRDefault="002A5F65">
            <w:pPr>
              <w:rPr>
                <w:rFonts w:ascii="Arial" w:hAnsi="Arial" w:cs="Arial"/>
                <w:sz w:val="22"/>
                <w:szCs w:val="22"/>
              </w:rPr>
            </w:pPr>
            <w:r w:rsidRPr="002A5F65">
              <w:rPr>
                <w:rFonts w:ascii="Arial" w:hAnsi="Arial" w:cs="Arial"/>
                <w:sz w:val="22"/>
                <w:szCs w:val="22"/>
              </w:rPr>
              <w:t>dongxuan@ysfri.ac.cn</w:t>
            </w:r>
          </w:p>
        </w:tc>
      </w:tr>
    </w:tbl>
    <w:p w14:paraId="66BE9775" w14:textId="24336490" w:rsidR="00A174CC" w:rsidRPr="00C64DAD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6168ECD3" w:rsidR="00A174CC" w:rsidRDefault="00B07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Peter Walker</w:t>
            </w:r>
          </w:p>
        </w:tc>
      </w:tr>
    </w:tbl>
    <w:p w14:paraId="43A5AD45" w14:textId="418AF01D" w:rsidR="00A174CC" w:rsidRPr="009C11A7" w:rsidRDefault="008815EE" w:rsidP="009C11A7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44980437" w:rsidR="00A174CC" w:rsidRDefault="00B078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7884">
              <w:rPr>
                <w:rFonts w:ascii="Arial" w:hAnsi="Arial" w:cs="Arial"/>
                <w:i/>
                <w:iCs/>
                <w:sz w:val="22"/>
                <w:szCs w:val="22"/>
              </w:rPr>
              <w:t>Roniviridae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73D29CFC" w14:textId="7C612C37" w:rsidR="00A174CC" w:rsidRDefault="00771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modifications to originally proposes species epithets.</w:t>
            </w: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3163AC2E" w:rsidR="0037243A" w:rsidRDefault="00B07884" w:rsidP="000A0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7884">
              <w:rPr>
                <w:rFonts w:ascii="Arial" w:hAnsi="Arial" w:cs="Arial"/>
                <w:i/>
                <w:iCs/>
                <w:sz w:val="22"/>
                <w:szCs w:val="22"/>
              </w:rPr>
              <w:t>Roniviridae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</w:tc>
        <w:tc>
          <w:tcPr>
            <w:tcW w:w="1984" w:type="dxa"/>
            <w:shd w:val="clear" w:color="auto" w:fill="auto"/>
          </w:tcPr>
          <w:p w14:paraId="080F51E8" w14:textId="37E87ED8" w:rsidR="0037243A" w:rsidRDefault="002A5F6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EC5D82B" w14:textId="6D56F829" w:rsidR="0037243A" w:rsidRDefault="002A5F6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5E45A0DE" w:rsidR="0037243A" w:rsidRDefault="002A5F6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57D1227F" w:rsidR="00A174CC" w:rsidRPr="000A146A" w:rsidRDefault="00B07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1B45EB1" w:rsidR="00A174CC" w:rsidRDefault="00BA7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05/05/2022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217CF8C6" w:rsidR="00A174CC" w:rsidRDefault="00DC35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03/11/2022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B5CF6BC" w:rsidR="00A174CC" w:rsidRDefault="00B0788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2022.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C64DAD">
              <w:rPr>
                <w:rFonts w:ascii="Arial" w:hAnsi="Arial" w:cs="Arial"/>
                <w:bCs/>
                <w:sz w:val="22"/>
                <w:szCs w:val="22"/>
              </w:rPr>
              <w:t>05</w:t>
            </w:r>
            <w:r>
              <w:rPr>
                <w:rFonts w:ascii="Arial" w:hAnsi="Arial" w:cs="Arial"/>
                <w:bCs/>
                <w:sz w:val="22"/>
                <w:szCs w:val="22"/>
              </w:rPr>
              <w:t>S.N.v</w:t>
            </w:r>
            <w:proofErr w:type="gramEnd"/>
            <w:r w:rsidR="00DC35E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.Ronivir</w:t>
            </w:r>
            <w:r w:rsidR="00BC14D3">
              <w:rPr>
                <w:rFonts w:ascii="Arial" w:hAnsi="Arial" w:cs="Arial"/>
                <w:bCs/>
                <w:sz w:val="22"/>
                <w:szCs w:val="22"/>
              </w:rPr>
              <w:t>idae_ren</w:t>
            </w:r>
            <w:r w:rsidR="00C64DAD">
              <w:rPr>
                <w:rFonts w:ascii="Arial" w:hAnsi="Arial" w:cs="Arial"/>
                <w:bCs/>
                <w:sz w:val="22"/>
                <w:szCs w:val="22"/>
              </w:rPr>
              <w:t>ame.xlxs</w:t>
            </w:r>
          </w:p>
        </w:tc>
      </w:tr>
    </w:tbl>
    <w:p w14:paraId="70690697" w14:textId="154C62B9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464D9DF8" w14:textId="26472C9B" w:rsidR="00A174CC" w:rsidRPr="00BC14D3" w:rsidRDefault="00BC14D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three assigned species in the family </w:t>
            </w:r>
            <w:proofErr w:type="spellStart"/>
            <w:r w:rsidRPr="00BC14D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Roniviridae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are to be renamed to conform with the ICTV-mandated binomial format.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10462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1386EECF" w:rsidR="00A174CC" w:rsidRDefault="00A174CC" w:rsidP="00BC14D3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10236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818D21D" w14:textId="77777777" w:rsidR="00BC14D3" w:rsidRPr="00BC14D3" w:rsidRDefault="00BC14D3" w:rsidP="00BC14D3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three assigned species in the family </w:t>
                  </w:r>
                  <w:proofErr w:type="spellStart"/>
                  <w:r w:rsidRPr="00BC14D3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Roniviridae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are to be renamed to conform with the ICTV-mandated binomial format.</w:t>
                  </w:r>
                </w:p>
                <w:p w14:paraId="6E696417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tbl>
                  <w:tblPr>
                    <w:tblW w:w="10020" w:type="dxa"/>
                    <w:tblLook w:val="04A0" w:firstRow="1" w:lastRow="0" w:firstColumn="1" w:lastColumn="0" w:noHBand="0" w:noVBand="1"/>
                  </w:tblPr>
                  <w:tblGrid>
                    <w:gridCol w:w="10020"/>
                  </w:tblGrid>
                  <w:tr w:rsidR="00BC14D3" w14:paraId="2E5664C2" w14:textId="77777777" w:rsidTr="00BC14D3">
                    <w:trPr>
                      <w:trHeight w:val="300"/>
                    </w:trPr>
                    <w:tc>
                      <w:tcPr>
                        <w:tcW w:w="100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F6B3A3" w14:textId="05BB1E3A" w:rsidR="00BC14D3" w:rsidRPr="00961E0D" w:rsidRDefault="004B60B4" w:rsidP="00961E0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Gill-associated virus</w:t>
                        </w:r>
                        <w:r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changes to </w:t>
                        </w:r>
                        <w:proofErr w:type="spellStart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Okavirus</w:t>
                        </w:r>
                        <w:proofErr w:type="spellEnd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A34FC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branchiae</w:t>
                        </w:r>
                        <w:proofErr w:type="spellEnd"/>
                        <w:r w:rsidR="003A34FC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- </w:t>
                        </w:r>
                        <w:r w:rsidR="00BC14D3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Genitive singular of the Latin word for gill</w:t>
                        </w:r>
                        <w:r w:rsidR="00961E0D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BC14D3" w14:paraId="770180BC" w14:textId="77777777" w:rsidTr="00BC14D3">
                    <w:trPr>
                      <w:trHeight w:val="300"/>
                    </w:trPr>
                    <w:tc>
                      <w:tcPr>
                        <w:tcW w:w="100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643992" w14:textId="5753582B" w:rsidR="00BC14D3" w:rsidRPr="00961E0D" w:rsidRDefault="004B60B4" w:rsidP="00961E0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Okavirus</w:t>
                        </w:r>
                        <w:proofErr w:type="spellEnd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 1 </w:t>
                        </w:r>
                        <w:r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changes to </w:t>
                        </w:r>
                        <w:proofErr w:type="spellStart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Okavirus</w:t>
                        </w:r>
                        <w:proofErr w:type="spellEnd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oriental</w:t>
                        </w:r>
                        <w:r w:rsidR="008C0450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e</w:t>
                        </w:r>
                        <w:proofErr w:type="spellEnd"/>
                        <w:r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- D</w:t>
                        </w:r>
                        <w:r w:rsidR="00BC14D3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erived the </w:t>
                        </w:r>
                        <w:r w:rsidR="00B84F28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old </w:t>
                        </w:r>
                        <w:r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prawn </w:t>
                        </w:r>
                        <w:r w:rsidR="00BC14D3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species name </w:t>
                        </w:r>
                        <w:r w:rsidR="00BC14D3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Penaeus </w:t>
                        </w:r>
                        <w:proofErr w:type="spellStart"/>
                        <w:r w:rsidR="00BC14D3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orientalis</w:t>
                        </w:r>
                        <w:proofErr w:type="spellEnd"/>
                        <w:r w:rsidR="00BC14D3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which </w:t>
                        </w:r>
                        <w:r w:rsidR="00B84F28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is now</w:t>
                        </w:r>
                        <w:r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named</w:t>
                        </w:r>
                        <w:r w:rsidR="00B84F28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84F28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Fenneropenaeus</w:t>
                        </w:r>
                        <w:proofErr w:type="spellEnd"/>
                        <w:r w:rsidR="00B84F28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 chinensis</w:t>
                        </w:r>
                        <w:r w:rsidR="00B84F28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BC14D3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This is chosen as u</w:t>
                        </w:r>
                        <w:r w:rsidR="00B84F28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se of the epithet </w:t>
                        </w:r>
                        <w:proofErr w:type="spellStart"/>
                        <w:r w:rsidR="00B84F28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fenneropenaei</w:t>
                        </w:r>
                        <w:proofErr w:type="spellEnd"/>
                        <w:r w:rsidR="00B84F28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may cause confusion as the virus has a broader host range than </w:t>
                        </w:r>
                        <w:proofErr w:type="spellStart"/>
                        <w:r w:rsidR="00B84F28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fenneropenaeid</w:t>
                        </w:r>
                        <w:proofErr w:type="spellEnd"/>
                        <w:r w:rsidR="00B84F28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prawns</w:t>
                        </w:r>
                        <w:r w:rsidR="00BC14D3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).</w:t>
                        </w:r>
                      </w:p>
                    </w:tc>
                  </w:tr>
                  <w:tr w:rsidR="00BC14D3" w14:paraId="1F509303" w14:textId="77777777" w:rsidTr="00BC14D3">
                    <w:trPr>
                      <w:trHeight w:val="300"/>
                    </w:trPr>
                    <w:tc>
                      <w:tcPr>
                        <w:tcW w:w="100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B49F51" w14:textId="66BBAECC" w:rsidR="00BC14D3" w:rsidRPr="00961E0D" w:rsidRDefault="004B60B4" w:rsidP="00961E0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Yellow head virus</w:t>
                        </w:r>
                        <w:r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changes to </w:t>
                        </w:r>
                        <w:proofErr w:type="spellStart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Okavirus</w:t>
                        </w:r>
                        <w:proofErr w:type="spellEnd"/>
                        <w:r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F63D2A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flavi</w:t>
                        </w:r>
                        <w:r w:rsidR="00961E0D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capit</w:t>
                        </w:r>
                        <w:r w:rsidR="008C0450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i</w:t>
                        </w:r>
                        <w:r w:rsidR="00961E0D" w:rsidRPr="00961E0D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s</w:t>
                        </w:r>
                        <w:proofErr w:type="spellEnd"/>
                        <w:r w:rsidR="003A34FC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- </w:t>
                        </w:r>
                        <w:r w:rsidR="00BC14D3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Genitive singular </w:t>
                        </w:r>
                        <w:r w:rsidR="00961E0D" w:rsidRPr="00961E0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of the Latin for yellow head. </w:t>
                        </w:r>
                      </w:p>
                    </w:tc>
                  </w:tr>
                </w:tbl>
                <w:p w14:paraId="7F2473DB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347D90D2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5029904B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13FAFA" w14:textId="219E09EE" w:rsidR="00A174CC" w:rsidRPr="009C11A7" w:rsidRDefault="009C11A7">
      <w:pPr>
        <w:rPr>
          <w:rFonts w:ascii="Arial" w:hAnsi="Arial" w:cs="Arial"/>
          <w:bCs/>
          <w:sz w:val="22"/>
          <w:szCs w:val="22"/>
        </w:rPr>
      </w:pPr>
      <w:r w:rsidRPr="009C11A7">
        <w:rPr>
          <w:rFonts w:ascii="Arial" w:hAnsi="Arial" w:cs="Arial"/>
          <w:bCs/>
          <w:sz w:val="22"/>
          <w:szCs w:val="22"/>
        </w:rPr>
        <w:t>Not applicable</w:t>
      </w:r>
    </w:p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556E8C1" w14:textId="0B416899" w:rsidR="00A174CC" w:rsidRDefault="00A174CC"/>
    <w:sectPr w:rsidR="00A174CC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BC57" w14:textId="77777777" w:rsidR="0088768B" w:rsidRDefault="0088768B">
      <w:r>
        <w:separator/>
      </w:r>
    </w:p>
  </w:endnote>
  <w:endnote w:type="continuationSeparator" w:id="0">
    <w:p w14:paraId="187A81F6" w14:textId="77777777" w:rsidR="0088768B" w:rsidRDefault="0088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4821" w14:textId="77777777" w:rsidR="0088768B" w:rsidRDefault="0088768B">
      <w:r>
        <w:separator/>
      </w:r>
    </w:p>
  </w:footnote>
  <w:footnote w:type="continuationSeparator" w:id="0">
    <w:p w14:paraId="088A9C49" w14:textId="77777777" w:rsidR="0088768B" w:rsidRDefault="0088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41476C"/>
    <w:multiLevelType w:val="hybridMultilevel"/>
    <w:tmpl w:val="EA02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98776176">
    <w:abstractNumId w:val="0"/>
  </w:num>
  <w:num w:numId="2" w16cid:durableId="2140100011">
    <w:abstractNumId w:val="2"/>
  </w:num>
  <w:num w:numId="3" w16cid:durableId="1893887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F51F4"/>
    <w:rsid w:val="000F7067"/>
    <w:rsid w:val="0013113D"/>
    <w:rsid w:val="002A5F65"/>
    <w:rsid w:val="0037243A"/>
    <w:rsid w:val="003A34FC"/>
    <w:rsid w:val="0043110C"/>
    <w:rsid w:val="004526E3"/>
    <w:rsid w:val="004B60B4"/>
    <w:rsid w:val="004F3196"/>
    <w:rsid w:val="00543F86"/>
    <w:rsid w:val="005A54C3"/>
    <w:rsid w:val="007711BC"/>
    <w:rsid w:val="008815EE"/>
    <w:rsid w:val="0088768B"/>
    <w:rsid w:val="008C0450"/>
    <w:rsid w:val="008F56A3"/>
    <w:rsid w:val="00961E0D"/>
    <w:rsid w:val="009C11A7"/>
    <w:rsid w:val="00A174CC"/>
    <w:rsid w:val="00A2357C"/>
    <w:rsid w:val="00A572EC"/>
    <w:rsid w:val="00AD759B"/>
    <w:rsid w:val="00B07884"/>
    <w:rsid w:val="00B33799"/>
    <w:rsid w:val="00B35CC8"/>
    <w:rsid w:val="00B47589"/>
    <w:rsid w:val="00B84F28"/>
    <w:rsid w:val="00BA7E01"/>
    <w:rsid w:val="00BC14D3"/>
    <w:rsid w:val="00C64DAD"/>
    <w:rsid w:val="00DA5AAA"/>
    <w:rsid w:val="00DC35ED"/>
    <w:rsid w:val="00F63D2A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14D3"/>
    <w:rPr>
      <w:rFonts w:ascii="Times New Roman" w:eastAsia="Times New Roman" w:hAnsi="Times New Roman" w:cs="Times New Roman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en-US" w:eastAsia="en-US"/>
    </w:rPr>
  </w:style>
  <w:style w:type="paragraph" w:styleId="BodyText">
    <w:name w:val="Body Text"/>
    <w:basedOn w:val="Normal"/>
    <w:pPr>
      <w:spacing w:after="140" w:line="276" w:lineRule="auto"/>
    </w:pPr>
    <w:rPr>
      <w:lang w:val="en-US" w:eastAsia="en-US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lang w:val="en-US" w:eastAsia="en-US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 w:eastAsia="en-US"/>
    </w:r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B07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078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Peter Simmonds</cp:lastModifiedBy>
  <cp:revision>3</cp:revision>
  <dcterms:created xsi:type="dcterms:W3CDTF">2022-11-03T10:29:00Z</dcterms:created>
  <dcterms:modified xsi:type="dcterms:W3CDTF">2022-11-03T10:36:00Z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adb064b5-5911-4077-b076-dd8db707b7e6_Enabled">
    <vt:lpwstr>true</vt:lpwstr>
  </property>
  <property fmtid="{D5CDD505-2E9C-101B-9397-08002B2CF9AE}" pid="9" name="MSIP_Label_adb064b5-5911-4077-b076-dd8db707b7e6_SetDate">
    <vt:lpwstr>2022-05-03T02:56:19Z</vt:lpwstr>
  </property>
  <property fmtid="{D5CDD505-2E9C-101B-9397-08002B2CF9AE}" pid="10" name="MSIP_Label_adb064b5-5911-4077-b076-dd8db707b7e6_Method">
    <vt:lpwstr>Privileged</vt:lpwstr>
  </property>
  <property fmtid="{D5CDD505-2E9C-101B-9397-08002B2CF9AE}" pid="11" name="MSIP_Label_adb064b5-5911-4077-b076-dd8db707b7e6_Name">
    <vt:lpwstr>UNOFFICIAL</vt:lpwstr>
  </property>
  <property fmtid="{D5CDD505-2E9C-101B-9397-08002B2CF9AE}" pid="12" name="MSIP_Label_adb064b5-5911-4077-b076-dd8db707b7e6_SiteId">
    <vt:lpwstr>b6e377cf-9db3-46cb-91a2-fad9605bb15c</vt:lpwstr>
  </property>
  <property fmtid="{D5CDD505-2E9C-101B-9397-08002B2CF9AE}" pid="13" name="MSIP_Label_adb064b5-5911-4077-b076-dd8db707b7e6_ActionId">
    <vt:lpwstr>e50c4c1c-8a5c-4daf-90dd-c467fb5c6c4b</vt:lpwstr>
  </property>
  <property fmtid="{D5CDD505-2E9C-101B-9397-08002B2CF9AE}" pid="14" name="MSIP_Label_adb064b5-5911-4077-b076-dd8db707b7e6_ContentBits">
    <vt:lpwstr>0</vt:lpwstr>
  </property>
</Properties>
</file>