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0D5EBF65" w:rsidR="006D1B4E" w:rsidRPr="002B50E9" w:rsidRDefault="002B50E9" w:rsidP="00770E32">
            <w:pPr>
              <w:pStyle w:val="BodyTextIndent"/>
              <w:ind w:left="0" w:firstLine="0"/>
              <w:jc w:val="center"/>
              <w:rPr>
                <w:rFonts w:ascii="Arial" w:hAnsi="Arial" w:cs="Arial"/>
                <w:b/>
                <w:bCs/>
                <w:i/>
                <w:iCs/>
                <w:sz w:val="28"/>
                <w:szCs w:val="28"/>
              </w:rPr>
            </w:pPr>
            <w:r w:rsidRPr="002B50E9">
              <w:rPr>
                <w:rFonts w:ascii="Arial" w:hAnsi="Arial" w:cs="Arial"/>
                <w:b/>
                <w:bCs/>
                <w:i/>
                <w:iCs/>
                <w:color w:val="000000" w:themeColor="text1"/>
                <w:sz w:val="28"/>
                <w:szCs w:val="28"/>
              </w:rPr>
              <w:t>2019.001S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2067A88B" w:rsidR="00CF0A9B" w:rsidRPr="002B001C" w:rsidRDefault="006D1B4E" w:rsidP="009212D5">
            <w:pPr>
              <w:spacing w:before="120"/>
              <w:rPr>
                <w:rFonts w:ascii="Arial" w:hAnsi="Arial" w:cs="Arial"/>
                <w:color w:val="0000FF"/>
                <w:sz w:val="20"/>
              </w:rPr>
            </w:pPr>
            <w:r w:rsidRPr="009320C8">
              <w:rPr>
                <w:rFonts w:ascii="Arial" w:hAnsi="Arial" w:cs="Arial"/>
                <w:b/>
              </w:rPr>
              <w:t>Short title:</w:t>
            </w:r>
            <w:r w:rsidR="002B001C">
              <w:rPr>
                <w:rFonts w:ascii="Arial" w:hAnsi="Arial" w:cs="Arial"/>
                <w:b/>
              </w:rPr>
              <w:t xml:space="preserve">  </w:t>
            </w:r>
            <w:r w:rsidR="00CE1CE3">
              <w:rPr>
                <w:rFonts w:ascii="Arial" w:hAnsi="Arial" w:cs="Arial"/>
                <w:color w:val="000000"/>
                <w:sz w:val="20"/>
              </w:rPr>
              <w:t xml:space="preserve">Create one new </w:t>
            </w:r>
            <w:r w:rsidR="00CE1CE3" w:rsidRPr="002B50E9">
              <w:rPr>
                <w:rFonts w:ascii="Arial" w:hAnsi="Arial" w:cs="Arial"/>
                <w:color w:val="000000" w:themeColor="text1"/>
                <w:sz w:val="20"/>
              </w:rPr>
              <w:t>species (</w:t>
            </w:r>
            <w:proofErr w:type="spellStart"/>
            <w:r w:rsidR="009212D5" w:rsidRPr="002B50E9">
              <w:rPr>
                <w:rFonts w:ascii="Arial" w:hAnsi="Arial" w:cs="Arial"/>
                <w:i/>
                <w:iCs/>
                <w:color w:val="000000" w:themeColor="text1"/>
                <w:sz w:val="20"/>
              </w:rPr>
              <w:t>Anati</w:t>
            </w:r>
            <w:r w:rsidR="00CE1CE3" w:rsidRPr="002B50E9">
              <w:rPr>
                <w:rFonts w:ascii="Arial" w:hAnsi="Arial" w:cs="Arial"/>
                <w:i/>
                <w:iCs/>
                <w:color w:val="000000" w:themeColor="text1"/>
                <w:sz w:val="20"/>
              </w:rPr>
              <w:t>virus</w:t>
            </w:r>
            <w:proofErr w:type="spellEnd"/>
            <w:r w:rsidR="00CE1CE3" w:rsidRPr="002B50E9">
              <w:rPr>
                <w:rFonts w:ascii="Arial" w:hAnsi="Arial" w:cs="Arial"/>
                <w:i/>
                <w:iCs/>
                <w:color w:val="000000" w:themeColor="text1"/>
                <w:sz w:val="20"/>
              </w:rPr>
              <w:t xml:space="preserve"> B</w:t>
            </w:r>
            <w:r w:rsidR="00CE1CE3" w:rsidRPr="002B50E9">
              <w:rPr>
                <w:rFonts w:ascii="Arial" w:hAnsi="Arial" w:cs="Arial"/>
                <w:color w:val="000000" w:themeColor="text1"/>
                <w:sz w:val="20"/>
              </w:rPr>
              <w:t xml:space="preserve">) in the genus </w:t>
            </w:r>
            <w:proofErr w:type="spellStart"/>
            <w:r w:rsidR="009212D5" w:rsidRPr="002B50E9">
              <w:rPr>
                <w:rFonts w:ascii="Arial" w:hAnsi="Arial" w:cs="Arial"/>
                <w:i/>
                <w:iCs/>
                <w:color w:val="000000" w:themeColor="text1"/>
                <w:sz w:val="20"/>
              </w:rPr>
              <w:t>Anati</w:t>
            </w:r>
            <w:r w:rsidR="00CE1CE3" w:rsidRPr="002B50E9">
              <w:rPr>
                <w:rFonts w:ascii="Arial" w:hAnsi="Arial" w:cs="Arial"/>
                <w:i/>
                <w:iCs/>
                <w:color w:val="000000" w:themeColor="text1"/>
                <w:sz w:val="20"/>
              </w:rPr>
              <w:t>virus</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527105">
            <w:pPr>
              <w:jc w:val="both"/>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3C9FBDB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61C58">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287BA3"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lastRenderedPageBreak/>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4FF1E81C" w:rsidR="00D1634C" w:rsidRPr="009320C8" w:rsidRDefault="009212D5" w:rsidP="00C15EC4">
            <w:pPr>
              <w:jc w:val="both"/>
              <w:rPr>
                <w:rFonts w:ascii="Arial" w:hAnsi="Arial" w:cs="Arial"/>
                <w:b/>
              </w:rPr>
            </w:pPr>
            <w:r w:rsidRPr="009212D5">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5366A6">
              <w:rPr>
                <w:rFonts w:ascii="Arial" w:hAnsi="Arial" w:cs="Arial"/>
                <w:noProof/>
                <w:color w:val="000000"/>
              </w:rPr>
              <w:t> </w:t>
            </w:r>
            <w:r w:rsidR="005366A6">
              <w:rPr>
                <w:rFonts w:ascii="Arial" w:hAnsi="Arial" w:cs="Arial"/>
                <w:noProof/>
                <w:color w:val="000000"/>
              </w:rPr>
              <w:t> </w:t>
            </w:r>
            <w:r w:rsidR="005366A6">
              <w:rPr>
                <w:rFonts w:ascii="Arial" w:hAnsi="Arial" w:cs="Arial"/>
                <w:noProof/>
                <w:color w:val="000000"/>
              </w:rPr>
              <w:t> </w:t>
            </w:r>
            <w:r w:rsidR="005366A6">
              <w:rPr>
                <w:rFonts w:ascii="Arial" w:hAnsi="Arial" w:cs="Arial"/>
                <w:noProof/>
                <w:color w:val="000000"/>
              </w:rPr>
              <w:t> </w:t>
            </w:r>
            <w:r w:rsidR="005366A6">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607FEBE" w:rsidR="00422FF0" w:rsidRPr="009320C8" w:rsidRDefault="005701A1"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5366A6">
              <w:rPr>
                <w:rFonts w:ascii="Arial" w:hAnsi="Arial" w:cs="Arial"/>
                <w:noProof/>
                <w:color w:val="000000"/>
              </w:rPr>
              <w:t> </w:t>
            </w:r>
            <w:r w:rsidR="005366A6">
              <w:rPr>
                <w:rFonts w:ascii="Arial" w:hAnsi="Arial" w:cs="Arial"/>
                <w:noProof/>
                <w:color w:val="000000"/>
              </w:rPr>
              <w:t> </w:t>
            </w:r>
            <w:r w:rsidR="005366A6">
              <w:rPr>
                <w:rFonts w:ascii="Arial" w:hAnsi="Arial" w:cs="Arial"/>
                <w:noProof/>
                <w:color w:val="000000"/>
              </w:rPr>
              <w:t> </w:t>
            </w:r>
            <w:r w:rsidR="005366A6">
              <w:rPr>
                <w:rFonts w:ascii="Arial" w:hAnsi="Arial" w:cs="Arial"/>
                <w:noProof/>
                <w:color w:val="000000"/>
              </w:rPr>
              <w:t> </w:t>
            </w:r>
            <w:r w:rsidR="005366A6">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5366A6">
              <w:rPr>
                <w:noProof/>
              </w:rPr>
              <w:t> </w:t>
            </w:r>
            <w:r w:rsidR="005366A6">
              <w:rPr>
                <w:noProof/>
              </w:rPr>
              <w:t> </w:t>
            </w:r>
            <w:r w:rsidR="005366A6">
              <w:rPr>
                <w:noProof/>
              </w:rPr>
              <w:t> </w:t>
            </w:r>
            <w:r w:rsidR="005366A6">
              <w:rPr>
                <w:noProof/>
              </w:rPr>
              <w:t> </w:t>
            </w:r>
            <w:r w:rsidR="005366A6">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18BD9169" w:rsidR="009F32F7" w:rsidRPr="009320C8" w:rsidRDefault="009F32F7" w:rsidP="00EA657F">
            <w:pPr>
              <w:spacing w:before="120"/>
              <w:rPr>
                <w:rFonts w:ascii="Arial" w:hAnsi="Arial" w:cs="Arial"/>
                <w:b/>
                <w:sz w:val="22"/>
                <w:szCs w:val="22"/>
              </w:rPr>
            </w:pPr>
            <w:r w:rsidRPr="009320C8">
              <w:rPr>
                <w:rFonts w:ascii="Arial" w:hAnsi="Arial" w:cs="Arial"/>
                <w:b/>
                <w:sz w:val="22"/>
                <w:szCs w:val="22"/>
              </w:rPr>
              <w:t>Name of accompanying Excel module:</w:t>
            </w:r>
            <w:r w:rsidR="005701A1">
              <w:t xml:space="preserve"> </w:t>
            </w:r>
            <w:r w:rsidR="009A5C41" w:rsidRPr="00770E32">
              <w:rPr>
                <w:rFonts w:asciiTheme="minorHAnsi" w:hAnsiTheme="minorHAnsi" w:cstheme="minorHAnsi"/>
                <w:sz w:val="22"/>
                <w:szCs w:val="22"/>
              </w:rPr>
              <w:t>2019.001S.</w:t>
            </w:r>
            <w:r w:rsidR="00770E32">
              <w:rPr>
                <w:rFonts w:asciiTheme="minorHAnsi" w:hAnsiTheme="minorHAnsi" w:cstheme="minorHAnsi"/>
                <w:sz w:val="22"/>
                <w:szCs w:val="22"/>
              </w:rPr>
              <w:t>A</w:t>
            </w:r>
            <w:bookmarkStart w:id="4" w:name="_GoBack"/>
            <w:bookmarkEnd w:id="4"/>
            <w:r w:rsidR="009A5C41" w:rsidRPr="00770E32">
              <w:rPr>
                <w:rFonts w:asciiTheme="minorHAnsi" w:hAnsiTheme="minorHAnsi" w:cstheme="minorHAnsi"/>
                <w:sz w:val="22"/>
                <w:szCs w:val="22"/>
              </w:rPr>
              <w:t>.v1.1newsp</w:t>
            </w:r>
            <w:r w:rsidR="00F905E2" w:rsidRPr="00770E32">
              <w:rPr>
                <w:rFonts w:asciiTheme="minorHAnsi" w:hAnsiTheme="minorHAnsi" w:cstheme="minorHAnsi"/>
                <w:sz w:val="22"/>
                <w:szCs w:val="22"/>
              </w:rPr>
              <w:t>_Anativirus_B.xlsx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w:t>
            </w:r>
            <w:r w:rsidR="006A1735">
              <w:rPr>
                <w:rFonts w:ascii="Arial" w:hAnsi="Arial" w:cs="Arial"/>
                <w:color w:val="0000FF"/>
                <w:sz w:val="20"/>
              </w:rPr>
              <w:lastRenderedPageBreak/>
              <w:t xml:space="preserve">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2A64B82D" w14:textId="195773B8" w:rsidR="00CE1CE3" w:rsidRDefault="00CE1CE3" w:rsidP="00CE1CE3">
      <w:r>
        <w:rPr>
          <w:rFonts w:ascii="Calibri" w:hAnsi="Calibri"/>
          <w:b/>
          <w:bCs/>
          <w:lang w:val="en-GB"/>
        </w:rPr>
        <w:t>Create one new species (</w:t>
      </w:r>
      <w:proofErr w:type="spellStart"/>
      <w:r w:rsidR="009212D5">
        <w:rPr>
          <w:rFonts w:ascii="Calibri" w:hAnsi="Calibri"/>
          <w:b/>
          <w:bCs/>
          <w:i/>
          <w:iCs/>
          <w:color w:val="CE181E"/>
          <w:lang w:val="en-GB"/>
        </w:rPr>
        <w:t>Anati</w:t>
      </w:r>
      <w:r>
        <w:rPr>
          <w:rFonts w:ascii="Calibri" w:hAnsi="Calibri"/>
          <w:b/>
          <w:bCs/>
          <w:i/>
          <w:iCs/>
          <w:color w:val="CE181E"/>
          <w:lang w:val="en-GB"/>
        </w:rPr>
        <w:t>virus</w:t>
      </w:r>
      <w:proofErr w:type="spellEnd"/>
      <w:r>
        <w:rPr>
          <w:rFonts w:ascii="Calibri" w:hAnsi="Calibri"/>
          <w:b/>
          <w:bCs/>
          <w:i/>
          <w:iCs/>
          <w:color w:val="CE181E"/>
          <w:lang w:val="en-GB"/>
        </w:rPr>
        <w:t xml:space="preserve"> B</w:t>
      </w:r>
      <w:r>
        <w:rPr>
          <w:rFonts w:ascii="Calibri" w:hAnsi="Calibri"/>
          <w:b/>
          <w:bCs/>
          <w:lang w:val="en-GB"/>
        </w:rPr>
        <w:t xml:space="preserve">) in the genus </w:t>
      </w:r>
      <w:proofErr w:type="spellStart"/>
      <w:r w:rsidR="009212D5">
        <w:rPr>
          <w:rFonts w:ascii="Calibri" w:hAnsi="Calibri"/>
          <w:b/>
          <w:bCs/>
          <w:i/>
          <w:iCs/>
          <w:lang w:val="en-GB"/>
        </w:rPr>
        <w:t>Anati</w:t>
      </w:r>
      <w:r>
        <w:rPr>
          <w:rFonts w:ascii="Calibri" w:hAnsi="Calibri"/>
          <w:b/>
          <w:bCs/>
          <w:i/>
          <w:iCs/>
          <w:lang w:val="en-GB"/>
        </w:rPr>
        <w:t>virus</w:t>
      </w:r>
      <w:proofErr w:type="spellEnd"/>
    </w:p>
    <w:p w14:paraId="74FA6984" w14:textId="77777777" w:rsidR="00CE1CE3" w:rsidRDefault="00CE1CE3" w:rsidP="00CE1CE3">
      <w:pPr>
        <w:rPr>
          <w:rFonts w:asciiTheme="minorHAnsi" w:hAnsiTheme="minorHAnsi"/>
        </w:rPr>
      </w:pPr>
    </w:p>
    <w:p w14:paraId="45AEDE9F" w14:textId="0ABD0C06" w:rsidR="00CE1CE3" w:rsidRDefault="00CE1CE3" w:rsidP="00CE1CE3">
      <w:pPr>
        <w:rPr>
          <w:rFonts w:asciiTheme="minorHAnsi" w:hAnsiTheme="minorHAnsi"/>
        </w:rPr>
      </w:pPr>
      <w:r>
        <w:rPr>
          <w:rFonts w:ascii="Calibri" w:hAnsi="Calibri"/>
          <w:color w:val="000000"/>
        </w:rPr>
        <w:t xml:space="preserve">The genus </w:t>
      </w:r>
      <w:proofErr w:type="spellStart"/>
      <w:r w:rsidR="009212D5">
        <w:rPr>
          <w:rFonts w:ascii="Calibri" w:hAnsi="Calibri"/>
          <w:i/>
          <w:color w:val="000000"/>
        </w:rPr>
        <w:t>Anati</w:t>
      </w:r>
      <w:r>
        <w:rPr>
          <w:rFonts w:ascii="Calibri" w:hAnsi="Calibri"/>
          <w:i/>
          <w:color w:val="000000"/>
        </w:rPr>
        <w:t>virus</w:t>
      </w:r>
      <w:proofErr w:type="spellEnd"/>
      <w:r>
        <w:rPr>
          <w:rFonts w:ascii="Calibri" w:hAnsi="Calibri"/>
          <w:color w:val="000000"/>
        </w:rPr>
        <w:t xml:space="preserve"> presently consists of only 1 species, </w:t>
      </w:r>
      <w:proofErr w:type="spellStart"/>
      <w:r w:rsidR="009212D5">
        <w:rPr>
          <w:rFonts w:ascii="Calibri" w:hAnsi="Calibri"/>
          <w:i/>
          <w:color w:val="000000"/>
        </w:rPr>
        <w:t>Anati</w:t>
      </w:r>
      <w:r>
        <w:rPr>
          <w:rFonts w:ascii="Calibri" w:hAnsi="Calibri"/>
          <w:i/>
          <w:color w:val="000000"/>
        </w:rPr>
        <w:t>virus</w:t>
      </w:r>
      <w:proofErr w:type="spellEnd"/>
      <w:r>
        <w:rPr>
          <w:rFonts w:ascii="Calibri" w:hAnsi="Calibri"/>
          <w:i/>
          <w:color w:val="000000"/>
        </w:rPr>
        <w:t xml:space="preserve"> A</w:t>
      </w:r>
      <w:r>
        <w:rPr>
          <w:rFonts w:ascii="Calibri" w:hAnsi="Calibri"/>
          <w:color w:val="000000"/>
        </w:rPr>
        <w:t xml:space="preserve">. </w:t>
      </w:r>
      <w:r w:rsidR="009212D5">
        <w:rPr>
          <w:rFonts w:ascii="Calibri" w:hAnsi="Calibri"/>
          <w:color w:val="000000"/>
        </w:rPr>
        <w:t>N</w:t>
      </w:r>
      <w:r>
        <w:rPr>
          <w:rFonts w:ascii="Calibri" w:hAnsi="Calibri"/>
          <w:color w:val="000000"/>
        </w:rPr>
        <w:t xml:space="preserve">ovel, </w:t>
      </w:r>
      <w:proofErr w:type="spellStart"/>
      <w:r w:rsidR="009212D5">
        <w:rPr>
          <w:rFonts w:ascii="Calibri" w:hAnsi="Calibri"/>
          <w:color w:val="000000"/>
        </w:rPr>
        <w:t>anati</w:t>
      </w:r>
      <w:r>
        <w:rPr>
          <w:rFonts w:ascii="Calibri" w:hAnsi="Calibri"/>
          <w:color w:val="000000"/>
        </w:rPr>
        <w:t>virus</w:t>
      </w:r>
      <w:proofErr w:type="spellEnd"/>
      <w:r>
        <w:rPr>
          <w:rFonts w:ascii="Calibri" w:hAnsi="Calibri"/>
          <w:color w:val="000000"/>
        </w:rPr>
        <w:t>-like picornavirus</w:t>
      </w:r>
      <w:r w:rsidR="009212D5">
        <w:rPr>
          <w:rFonts w:ascii="Calibri" w:hAnsi="Calibri"/>
          <w:color w:val="000000"/>
        </w:rPr>
        <w:t>es</w:t>
      </w:r>
      <w:r>
        <w:rPr>
          <w:rFonts w:ascii="Calibri" w:hAnsi="Calibri"/>
          <w:color w:val="000000"/>
        </w:rPr>
        <w:t xml:space="preserve"> w</w:t>
      </w:r>
      <w:r w:rsidR="009212D5">
        <w:rPr>
          <w:rFonts w:ascii="Calibri" w:hAnsi="Calibri"/>
          <w:color w:val="000000"/>
        </w:rPr>
        <w:t>ere</w:t>
      </w:r>
      <w:r>
        <w:rPr>
          <w:rFonts w:ascii="Calibri" w:hAnsi="Calibri"/>
          <w:color w:val="000000"/>
        </w:rPr>
        <w:t xml:space="preserve"> detected </w:t>
      </w:r>
      <w:r>
        <w:rPr>
          <w:rFonts w:asciiTheme="minorHAnsi" w:hAnsiTheme="minorHAnsi"/>
        </w:rPr>
        <w:t>in</w:t>
      </w:r>
      <w:r w:rsidR="00A76DF1">
        <w:rPr>
          <w:rFonts w:asciiTheme="minorHAnsi" w:hAnsiTheme="minorHAnsi"/>
        </w:rPr>
        <w:t xml:space="preserve"> </w:t>
      </w:r>
      <w:proofErr w:type="spellStart"/>
      <w:r w:rsidR="00A76DF1">
        <w:rPr>
          <w:rFonts w:asciiTheme="minorHAnsi" w:hAnsiTheme="minorHAnsi"/>
        </w:rPr>
        <w:t>faecal</w:t>
      </w:r>
      <w:proofErr w:type="spellEnd"/>
      <w:r w:rsidR="00A76DF1">
        <w:rPr>
          <w:rFonts w:asciiTheme="minorHAnsi" w:hAnsiTheme="minorHAnsi"/>
        </w:rPr>
        <w:t xml:space="preserve"> samples of quails (</w:t>
      </w:r>
      <w:proofErr w:type="spellStart"/>
      <w:r w:rsidR="00A76DF1">
        <w:rPr>
          <w:rFonts w:asciiTheme="minorHAnsi" w:hAnsiTheme="minorHAnsi"/>
        </w:rPr>
        <w:t>Pankovics</w:t>
      </w:r>
      <w:proofErr w:type="spellEnd"/>
      <w:r w:rsidR="00A76DF1">
        <w:rPr>
          <w:rFonts w:asciiTheme="minorHAnsi" w:hAnsiTheme="minorHAnsi"/>
        </w:rPr>
        <w:t xml:space="preserve"> et al.</w:t>
      </w:r>
      <w:r w:rsidR="00287BA3">
        <w:rPr>
          <w:rFonts w:asciiTheme="minorHAnsi" w:hAnsiTheme="minorHAnsi"/>
        </w:rPr>
        <w:t>,</w:t>
      </w:r>
      <w:r w:rsidR="00A76DF1">
        <w:rPr>
          <w:rFonts w:asciiTheme="minorHAnsi" w:hAnsiTheme="minorHAnsi"/>
        </w:rPr>
        <w:t xml:space="preserve"> 2012),</w:t>
      </w:r>
      <w:r w:rsidR="009212D5">
        <w:rPr>
          <w:rFonts w:asciiTheme="minorHAnsi" w:hAnsiTheme="minorHAnsi"/>
        </w:rPr>
        <w:t xml:space="preserve"> cloacal swabs of chickens (</w:t>
      </w:r>
      <w:proofErr w:type="spellStart"/>
      <w:r w:rsidR="009212D5">
        <w:rPr>
          <w:rFonts w:asciiTheme="minorHAnsi" w:hAnsiTheme="minorHAnsi"/>
        </w:rPr>
        <w:t>Boros</w:t>
      </w:r>
      <w:proofErr w:type="spellEnd"/>
      <w:r w:rsidR="009212D5">
        <w:rPr>
          <w:rFonts w:asciiTheme="minorHAnsi" w:hAnsiTheme="minorHAnsi"/>
        </w:rPr>
        <w:t xml:space="preserve"> et al.</w:t>
      </w:r>
      <w:r w:rsidR="00287BA3">
        <w:rPr>
          <w:rFonts w:asciiTheme="minorHAnsi" w:hAnsiTheme="minorHAnsi"/>
        </w:rPr>
        <w:t>,</w:t>
      </w:r>
      <w:r w:rsidR="009212D5">
        <w:rPr>
          <w:rFonts w:asciiTheme="minorHAnsi" w:hAnsiTheme="minorHAnsi"/>
        </w:rPr>
        <w:t xml:space="preserve"> 2015)</w:t>
      </w:r>
      <w:r w:rsidR="00A76DF1">
        <w:rPr>
          <w:rFonts w:asciiTheme="minorHAnsi" w:hAnsiTheme="minorHAnsi"/>
        </w:rPr>
        <w:t xml:space="preserve"> and</w:t>
      </w:r>
      <w:r w:rsidR="00833F72">
        <w:rPr>
          <w:rFonts w:asciiTheme="minorHAnsi" w:hAnsiTheme="minorHAnsi"/>
        </w:rPr>
        <w:t xml:space="preserve"> in samples</w:t>
      </w:r>
      <w:r w:rsidR="00A76DF1">
        <w:rPr>
          <w:rFonts w:asciiTheme="minorHAnsi" w:hAnsiTheme="minorHAnsi"/>
        </w:rPr>
        <w:t xml:space="preserve"> from broiler caecum (Morgan et al., unpublished).</w:t>
      </w:r>
    </w:p>
    <w:p w14:paraId="609F425E" w14:textId="77777777" w:rsidR="00CE1CE3" w:rsidRDefault="00CE1CE3"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6DC4E73A" w:rsidR="00CE1CE3" w:rsidRDefault="00CE1CE3" w:rsidP="00CE1CE3">
      <w:pPr>
        <w:rPr>
          <w:rFonts w:asciiTheme="minorHAnsi" w:hAnsiTheme="minorHAnsi"/>
          <w:b/>
        </w:rPr>
      </w:pPr>
      <w:r>
        <w:rPr>
          <w:rFonts w:asciiTheme="minorHAnsi" w:hAnsiTheme="minorHAnsi"/>
          <w:b/>
        </w:rPr>
        <w:t xml:space="preserve">Relation to </w:t>
      </w:r>
      <w:proofErr w:type="spellStart"/>
      <w:r w:rsidR="00A76DF1">
        <w:rPr>
          <w:rFonts w:asciiTheme="minorHAnsi" w:hAnsiTheme="minorHAnsi"/>
          <w:b/>
        </w:rPr>
        <w:t>anati</w:t>
      </w:r>
      <w:r>
        <w:rPr>
          <w:rFonts w:asciiTheme="minorHAnsi" w:hAnsiTheme="minorHAnsi"/>
          <w:b/>
        </w:rPr>
        <w:t>virus</w:t>
      </w:r>
      <w:proofErr w:type="spellEnd"/>
      <w:r w:rsidR="00A76DF1">
        <w:rPr>
          <w:rFonts w:asciiTheme="minorHAnsi" w:hAnsiTheme="minorHAnsi"/>
          <w:b/>
        </w:rPr>
        <w:t xml:space="preserve"> A1</w:t>
      </w:r>
      <w:r>
        <w:rPr>
          <w:rFonts w:asciiTheme="minorHAnsi" w:hAnsiTheme="minorHAnsi"/>
          <w:b/>
        </w:rPr>
        <w:t xml:space="preserve"> and other picornaviruses:</w:t>
      </w:r>
    </w:p>
    <w:p w14:paraId="2248BFF0" w14:textId="3982A0DC" w:rsidR="00CE1CE3" w:rsidRDefault="00CE1CE3" w:rsidP="00CE1CE3">
      <w:pPr>
        <w:ind w:left="284" w:hanging="284"/>
        <w:rPr>
          <w:rFonts w:asciiTheme="minorHAnsi" w:hAnsiTheme="minorHAnsi"/>
          <w:lang w:val="en-GB"/>
        </w:rPr>
      </w:pPr>
      <w:r>
        <w:rPr>
          <w:rFonts w:asciiTheme="minorHAnsi" w:hAnsiTheme="minorHAnsi"/>
          <w:lang w:val="en-GB"/>
        </w:rPr>
        <w:t xml:space="preserve">- Genome layout of </w:t>
      </w:r>
      <w:proofErr w:type="spellStart"/>
      <w:r w:rsidR="00A76DF1">
        <w:rPr>
          <w:rFonts w:asciiTheme="minorHAnsi" w:hAnsiTheme="minorHAnsi"/>
          <w:lang w:val="en-GB"/>
        </w:rPr>
        <w:t>anati</w:t>
      </w:r>
      <w:r>
        <w:rPr>
          <w:rFonts w:asciiTheme="minorHAnsi" w:hAnsiTheme="minorHAnsi"/>
          <w:lang w:val="en-GB"/>
        </w:rPr>
        <w:t>virus</w:t>
      </w:r>
      <w:proofErr w:type="spellEnd"/>
      <w:r w:rsidR="00A76DF1">
        <w:rPr>
          <w:rFonts w:asciiTheme="minorHAnsi" w:hAnsiTheme="minorHAnsi"/>
          <w:lang w:val="en-GB"/>
        </w:rPr>
        <w:t xml:space="preserve"> B1 and B2</w:t>
      </w:r>
      <w:r>
        <w:rPr>
          <w:rFonts w:asciiTheme="minorHAnsi" w:hAnsiTheme="minorHAnsi"/>
          <w:lang w:val="en-GB"/>
        </w:rPr>
        <w:t>:</w:t>
      </w:r>
    </w:p>
    <w:p w14:paraId="5BF81EF8" w14:textId="5757A7A5" w:rsidR="00CE1CE3" w:rsidRDefault="00CE1CE3" w:rsidP="00CE1CE3">
      <w:pPr>
        <w:ind w:left="284" w:hanging="284"/>
        <w:rPr>
          <w:rFonts w:asciiTheme="minorHAnsi" w:hAnsiTheme="minorHAnsi"/>
          <w:lang w:val="en-GB"/>
        </w:rPr>
      </w:pPr>
      <w:r>
        <w:rPr>
          <w:rFonts w:asciiTheme="minorHAnsi" w:hAnsiTheme="minorHAnsi"/>
          <w:lang w:val="en-GB"/>
        </w:rPr>
        <w:tab/>
        <w:t>5'-UTR</w:t>
      </w:r>
      <w:r w:rsidR="00E21262" w:rsidRPr="00393B0F">
        <w:rPr>
          <w:rFonts w:ascii="Calibri" w:hAnsi="Calibri" w:cs="Calibri"/>
          <w:vertAlign w:val="superscript"/>
        </w:rPr>
        <w:t>IRES-IV</w:t>
      </w:r>
      <w:r w:rsidR="00A76DF1">
        <w:rPr>
          <w:rFonts w:asciiTheme="minorHAnsi" w:hAnsiTheme="minorHAnsi"/>
          <w:lang w:val="en-GB"/>
        </w:rPr>
        <w:t>[L-1A-1B-1C-1D/</w:t>
      </w:r>
      <w:r>
        <w:rPr>
          <w:rFonts w:asciiTheme="minorHAnsi" w:hAnsiTheme="minorHAnsi"/>
          <w:lang w:val="en-GB"/>
        </w:rPr>
        <w:t>2B-2C</w:t>
      </w:r>
      <w:r>
        <w:rPr>
          <w:rFonts w:asciiTheme="minorHAnsi" w:hAnsiTheme="minorHAnsi"/>
          <w:vertAlign w:val="superscript"/>
          <w:lang w:val="en-GB"/>
        </w:rPr>
        <w:t>hel</w:t>
      </w:r>
      <w:r>
        <w:rPr>
          <w:rFonts w:asciiTheme="minorHAnsi" w:hAnsiTheme="minorHAnsi"/>
          <w:lang w:val="en-GB"/>
        </w:rPr>
        <w:t>/3A-3B</w:t>
      </w:r>
      <w:r>
        <w:rPr>
          <w:rFonts w:asciiTheme="minorHAnsi" w:hAnsiTheme="minorHAnsi"/>
          <w:vertAlign w:val="superscript"/>
          <w:lang w:val="en-GB"/>
        </w:rPr>
        <w:t>VPg</w:t>
      </w:r>
      <w:r>
        <w:rPr>
          <w:rFonts w:asciiTheme="minorHAnsi" w:hAnsiTheme="minorHAnsi"/>
          <w:lang w:val="en-GB"/>
        </w:rPr>
        <w:t>-3C</w:t>
      </w:r>
      <w:r>
        <w:rPr>
          <w:rFonts w:asciiTheme="minorHAnsi" w:hAnsiTheme="minorHAnsi"/>
          <w:vertAlign w:val="superscript"/>
          <w:lang w:val="en-GB"/>
        </w:rPr>
        <w:t>pro</w:t>
      </w:r>
      <w:r>
        <w:rPr>
          <w:rFonts w:asciiTheme="minorHAnsi" w:hAnsiTheme="minorHAnsi"/>
          <w:lang w:val="en-GB"/>
        </w:rPr>
        <w:t>-3D</w:t>
      </w:r>
      <w:r>
        <w:rPr>
          <w:rFonts w:asciiTheme="minorHAnsi" w:hAnsiTheme="minorHAnsi"/>
          <w:vertAlign w:val="superscript"/>
          <w:lang w:val="en-GB"/>
        </w:rPr>
        <w:t>pol</w:t>
      </w:r>
      <w:r>
        <w:rPr>
          <w:rFonts w:asciiTheme="minorHAnsi" w:hAnsiTheme="minorHAnsi"/>
          <w:lang w:val="en-GB"/>
        </w:rPr>
        <w:t>]3'-UTR</w:t>
      </w:r>
    </w:p>
    <w:p w14:paraId="58C9068E" w14:textId="77777777" w:rsidR="00CE1CE3" w:rsidRDefault="00CE1CE3" w:rsidP="00CE1CE3">
      <w:pPr>
        <w:ind w:left="284" w:hanging="284"/>
        <w:rPr>
          <w:rFonts w:asciiTheme="minorHAnsi" w:hAnsiTheme="minorHAnsi"/>
          <w:lang w:val="en-GB"/>
        </w:rPr>
      </w:pPr>
      <w:r>
        <w:rPr>
          <w:rFonts w:asciiTheme="minorHAnsi" w:hAnsiTheme="minorHAnsi"/>
          <w:lang w:val="en-GB"/>
        </w:rPr>
        <w:tab/>
        <w:t>(compare Fig. 1 of supporting material)</w:t>
      </w:r>
    </w:p>
    <w:p w14:paraId="005695C6" w14:textId="4464D5A8" w:rsidR="00D16144" w:rsidRDefault="00D16144" w:rsidP="00CE1CE3">
      <w:pPr>
        <w:ind w:left="284" w:hanging="284"/>
        <w:rPr>
          <w:rFonts w:asciiTheme="minorHAnsi" w:hAnsiTheme="minorHAnsi"/>
          <w:lang w:val="en-GB"/>
        </w:rPr>
      </w:pPr>
      <w:r>
        <w:rPr>
          <w:rFonts w:asciiTheme="minorHAnsi" w:hAnsiTheme="minorHAnsi"/>
          <w:lang w:val="en-GB"/>
        </w:rPr>
        <w:t xml:space="preserve">- </w:t>
      </w:r>
      <w:proofErr w:type="spellStart"/>
      <w:r>
        <w:rPr>
          <w:rFonts w:asciiTheme="minorHAnsi" w:hAnsiTheme="minorHAnsi"/>
          <w:lang w:val="en-GB"/>
        </w:rPr>
        <w:t>Anativiruses</w:t>
      </w:r>
      <w:proofErr w:type="spellEnd"/>
      <w:r>
        <w:rPr>
          <w:rFonts w:asciiTheme="minorHAnsi" w:hAnsiTheme="minorHAnsi"/>
          <w:lang w:val="en-GB"/>
        </w:rPr>
        <w:t xml:space="preserve"> have a long, unique </w:t>
      </w:r>
      <w:r w:rsidRPr="00CF2058">
        <w:rPr>
          <w:rFonts w:asciiTheme="minorHAnsi" w:hAnsiTheme="minorHAnsi"/>
          <w:b/>
          <w:lang w:val="en-GB"/>
        </w:rPr>
        <w:t>L protein</w:t>
      </w:r>
      <w:r>
        <w:rPr>
          <w:rFonts w:asciiTheme="minorHAnsi" w:hAnsiTheme="minorHAnsi"/>
          <w:lang w:val="en-GB"/>
        </w:rPr>
        <w:t xml:space="preserve"> with</w:t>
      </w:r>
      <w:r w:rsidR="00CF2058">
        <w:rPr>
          <w:rFonts w:asciiTheme="minorHAnsi" w:hAnsiTheme="minorHAnsi"/>
          <w:lang w:val="en-GB"/>
        </w:rPr>
        <w:t xml:space="preserve"> unknown function (389-451 aa). The deduced L protein of all known </w:t>
      </w:r>
      <w:proofErr w:type="spellStart"/>
      <w:r w:rsidR="00CF2058">
        <w:rPr>
          <w:rFonts w:asciiTheme="minorHAnsi" w:hAnsiTheme="minorHAnsi"/>
          <w:lang w:val="en-GB"/>
        </w:rPr>
        <w:t>anativiruses</w:t>
      </w:r>
      <w:proofErr w:type="spellEnd"/>
      <w:r w:rsidR="00CF2058">
        <w:rPr>
          <w:rFonts w:asciiTheme="minorHAnsi" w:hAnsiTheme="minorHAnsi"/>
          <w:lang w:val="en-GB"/>
        </w:rPr>
        <w:t xml:space="preserve"> has 5</w:t>
      </w:r>
      <w:r>
        <w:rPr>
          <w:rFonts w:asciiTheme="minorHAnsi" w:hAnsiTheme="minorHAnsi"/>
          <w:lang w:val="en-GB"/>
        </w:rPr>
        <w:t xml:space="preserve"> conserved</w:t>
      </w:r>
      <w:r w:rsidR="00CF2058">
        <w:rPr>
          <w:rFonts w:asciiTheme="minorHAnsi" w:hAnsiTheme="minorHAnsi"/>
          <w:lang w:val="en-GB"/>
        </w:rPr>
        <w:t xml:space="preserve"> A-repeats (Hx</w:t>
      </w:r>
      <w:r w:rsidR="00CF2058" w:rsidRPr="00CF2058">
        <w:rPr>
          <w:rFonts w:asciiTheme="minorHAnsi" w:hAnsiTheme="minorHAnsi"/>
          <w:vertAlign w:val="subscript"/>
          <w:lang w:val="en-GB"/>
        </w:rPr>
        <w:t>2</w:t>
      </w:r>
      <w:r w:rsidR="00CF2058">
        <w:rPr>
          <w:rFonts w:asciiTheme="minorHAnsi" w:hAnsiTheme="minorHAnsi"/>
          <w:lang w:val="en-GB"/>
        </w:rPr>
        <w:t>Cx</w:t>
      </w:r>
      <w:r w:rsidR="00CF2058" w:rsidRPr="00CF2058">
        <w:rPr>
          <w:rFonts w:asciiTheme="minorHAnsi" w:hAnsiTheme="minorHAnsi"/>
          <w:vertAlign w:val="subscript"/>
          <w:lang w:val="en-GB"/>
        </w:rPr>
        <w:t>2</w:t>
      </w:r>
      <w:r w:rsidR="00CF2058">
        <w:rPr>
          <w:rFonts w:asciiTheme="minorHAnsi" w:hAnsiTheme="minorHAnsi"/>
          <w:lang w:val="en-GB"/>
        </w:rPr>
        <w:t>Hx</w:t>
      </w:r>
      <w:r w:rsidR="00CF2058" w:rsidRPr="00CF2058">
        <w:rPr>
          <w:rFonts w:asciiTheme="minorHAnsi" w:hAnsiTheme="minorHAnsi"/>
          <w:vertAlign w:val="subscript"/>
          <w:lang w:val="en-GB"/>
        </w:rPr>
        <w:t>n</w:t>
      </w:r>
      <w:r w:rsidR="00CF2058">
        <w:rPr>
          <w:rFonts w:asciiTheme="minorHAnsi" w:hAnsiTheme="minorHAnsi"/>
          <w:lang w:val="en-GB"/>
        </w:rPr>
        <w:t xml:space="preserve">CCxC-motif); in addition </w:t>
      </w:r>
      <w:proofErr w:type="spellStart"/>
      <w:r w:rsidR="00CF2058">
        <w:rPr>
          <w:rFonts w:asciiTheme="minorHAnsi" w:hAnsiTheme="minorHAnsi"/>
          <w:lang w:val="en-GB"/>
        </w:rPr>
        <w:t>anativirus</w:t>
      </w:r>
      <w:proofErr w:type="spellEnd"/>
      <w:r w:rsidR="00CF2058">
        <w:rPr>
          <w:rFonts w:asciiTheme="minorHAnsi" w:hAnsiTheme="minorHAnsi"/>
          <w:lang w:val="en-GB"/>
        </w:rPr>
        <w:t xml:space="preserve"> B1 and B2 have 2 B-repeats (</w:t>
      </w:r>
      <w:proofErr w:type="spellStart"/>
      <w:r w:rsidR="00CF2058">
        <w:rPr>
          <w:rFonts w:asciiTheme="minorHAnsi" w:hAnsiTheme="minorHAnsi"/>
          <w:lang w:val="en-GB"/>
        </w:rPr>
        <w:t>Vx</w:t>
      </w:r>
      <w:r w:rsidR="00CF2058" w:rsidRPr="00CF2058">
        <w:rPr>
          <w:rFonts w:asciiTheme="minorHAnsi" w:hAnsiTheme="minorHAnsi"/>
          <w:vertAlign w:val="subscript"/>
          <w:lang w:val="en-GB"/>
        </w:rPr>
        <w:t>n</w:t>
      </w:r>
      <w:r w:rsidR="00CF2058">
        <w:rPr>
          <w:rFonts w:asciiTheme="minorHAnsi" w:hAnsiTheme="minorHAnsi"/>
          <w:lang w:val="en-GB"/>
        </w:rPr>
        <w:t>YPCYG</w:t>
      </w:r>
      <w:proofErr w:type="spellEnd"/>
      <w:r w:rsidR="00CF2058">
        <w:rPr>
          <w:rFonts w:asciiTheme="minorHAnsi" w:hAnsiTheme="minorHAnsi"/>
          <w:lang w:val="en-GB"/>
        </w:rPr>
        <w:t>-motif) (Figure 2 of supporting material). The significance of these repeats is unknown.</w:t>
      </w:r>
    </w:p>
    <w:p w14:paraId="7659CFD8" w14:textId="56369406" w:rsidR="00833F72" w:rsidRDefault="00833F72" w:rsidP="00CE1CE3">
      <w:pPr>
        <w:ind w:left="284" w:hanging="284"/>
        <w:rPr>
          <w:rFonts w:asciiTheme="minorHAnsi" w:hAnsiTheme="minorHAnsi"/>
          <w:lang w:val="en-GB"/>
        </w:rPr>
      </w:pPr>
      <w:r>
        <w:rPr>
          <w:rFonts w:asciiTheme="minorHAnsi" w:hAnsiTheme="minorHAnsi"/>
          <w:lang w:val="en-GB"/>
        </w:rPr>
        <w:t xml:space="preserve">- </w:t>
      </w:r>
      <w:proofErr w:type="spellStart"/>
      <w:r>
        <w:rPr>
          <w:rFonts w:asciiTheme="minorHAnsi" w:hAnsiTheme="minorHAnsi"/>
          <w:lang w:val="en-GB"/>
        </w:rPr>
        <w:t>Anativiruses</w:t>
      </w:r>
      <w:proofErr w:type="spellEnd"/>
      <w:r>
        <w:rPr>
          <w:rFonts w:asciiTheme="minorHAnsi" w:hAnsiTheme="minorHAnsi"/>
          <w:lang w:val="en-GB"/>
        </w:rPr>
        <w:t xml:space="preserve"> have </w:t>
      </w:r>
      <w:r w:rsidRPr="00287BA3">
        <w:rPr>
          <w:rFonts w:asciiTheme="minorHAnsi" w:hAnsiTheme="minorHAnsi"/>
          <w:b/>
          <w:lang w:val="en-GB"/>
        </w:rPr>
        <w:t>no</w:t>
      </w:r>
      <w:r w:rsidR="003928A0" w:rsidRPr="00287BA3">
        <w:rPr>
          <w:rFonts w:asciiTheme="minorHAnsi" w:hAnsiTheme="minorHAnsi"/>
          <w:b/>
          <w:lang w:val="en-GB"/>
        </w:rPr>
        <w:t xml:space="preserve"> functional</w:t>
      </w:r>
      <w:r w:rsidRPr="00287BA3">
        <w:rPr>
          <w:rFonts w:asciiTheme="minorHAnsi" w:hAnsiTheme="minorHAnsi"/>
          <w:b/>
          <w:lang w:val="en-GB"/>
        </w:rPr>
        <w:t xml:space="preserve"> 2A</w:t>
      </w:r>
      <w:r>
        <w:rPr>
          <w:rFonts w:asciiTheme="minorHAnsi" w:hAnsiTheme="minorHAnsi"/>
          <w:lang w:val="en-GB"/>
        </w:rPr>
        <w:t xml:space="preserve"> protein; two adjacent Q/G sites may allow the processing of short peptides (6-8 amino aci</w:t>
      </w:r>
      <w:r w:rsidR="003928A0">
        <w:rPr>
          <w:rFonts w:asciiTheme="minorHAnsi" w:hAnsiTheme="minorHAnsi"/>
          <w:lang w:val="en-GB"/>
        </w:rPr>
        <w:t>ds) but</w:t>
      </w:r>
      <w:r>
        <w:rPr>
          <w:rFonts w:asciiTheme="minorHAnsi" w:hAnsiTheme="minorHAnsi"/>
          <w:lang w:val="en-GB"/>
        </w:rPr>
        <w:t xml:space="preserve"> their significance is unclear.</w:t>
      </w:r>
    </w:p>
    <w:p w14:paraId="330D5618" w14:textId="06D9824D" w:rsidR="00CE1CE3" w:rsidRDefault="00CE1CE3" w:rsidP="00CE1CE3">
      <w:pPr>
        <w:ind w:left="284" w:hanging="284"/>
        <w:rPr>
          <w:rFonts w:asciiTheme="minorHAnsi" w:hAnsiTheme="minorHAnsi"/>
          <w:lang w:val="en-GB"/>
        </w:rPr>
      </w:pPr>
      <w:r>
        <w:rPr>
          <w:rFonts w:asciiTheme="minorHAnsi" w:hAnsiTheme="minorHAnsi"/>
          <w:lang w:val="en-GB"/>
        </w:rPr>
        <w:t xml:space="preserve">- </w:t>
      </w:r>
      <w:proofErr w:type="spellStart"/>
      <w:r w:rsidR="00D16144">
        <w:rPr>
          <w:rFonts w:asciiTheme="minorHAnsi" w:hAnsiTheme="minorHAnsi"/>
          <w:lang w:val="en-GB"/>
        </w:rPr>
        <w:t>Anati</w:t>
      </w:r>
      <w:r>
        <w:rPr>
          <w:rFonts w:asciiTheme="minorHAnsi" w:hAnsiTheme="minorHAnsi"/>
          <w:lang w:val="en-GB"/>
        </w:rPr>
        <w:t>viru</w:t>
      </w:r>
      <w:r w:rsidR="00D16144">
        <w:rPr>
          <w:rFonts w:asciiTheme="minorHAnsi" w:hAnsiTheme="minorHAnsi"/>
          <w:lang w:val="en-GB"/>
        </w:rPr>
        <w:t>s</w:t>
      </w:r>
      <w:r w:rsidR="003928A0">
        <w:rPr>
          <w:rFonts w:asciiTheme="minorHAnsi" w:hAnsiTheme="minorHAnsi"/>
          <w:lang w:val="en-GB"/>
        </w:rPr>
        <w:t>es</w:t>
      </w:r>
      <w:proofErr w:type="spellEnd"/>
      <w:r w:rsidR="00D16144">
        <w:rPr>
          <w:rFonts w:asciiTheme="minorHAnsi" w:hAnsiTheme="minorHAnsi"/>
          <w:lang w:val="en-GB"/>
        </w:rPr>
        <w:t xml:space="preserve"> B1 and B2 have</w:t>
      </w:r>
      <w:r>
        <w:rPr>
          <w:rFonts w:asciiTheme="minorHAnsi" w:hAnsiTheme="minorHAnsi"/>
          <w:lang w:val="en-GB"/>
        </w:rPr>
        <w:t xml:space="preserve"> typical hallmarks of picornaviruses:</w:t>
      </w:r>
    </w:p>
    <w:p w14:paraId="78B932B9"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287BA3">
        <w:rPr>
          <w:rFonts w:asciiTheme="minorHAnsi" w:hAnsiTheme="minorHAnsi"/>
          <w:b/>
          <w:lang w:val="en-GB"/>
        </w:rPr>
        <w:t>capsid proteins</w:t>
      </w:r>
      <w:r>
        <w:rPr>
          <w:rFonts w:asciiTheme="minorHAnsi" w:hAnsiTheme="minorHAnsi"/>
          <w:lang w:val="en-GB"/>
        </w:rPr>
        <w:t xml:space="preserve"> 1B, 1C, 1D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287BA3">
        <w:rPr>
          <w:rFonts w:asciiTheme="minorHAnsi" w:hAnsiTheme="minorHAnsi"/>
          <w:b/>
          <w:lang w:val="en-GB"/>
        </w:rPr>
        <w:t>2C</w:t>
      </w:r>
      <w:r w:rsidRPr="00287BA3">
        <w:rPr>
          <w:rFonts w:asciiTheme="minorHAnsi" w:hAnsiTheme="minorHAnsi"/>
          <w:b/>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14:paraId="3BA8AB89" w14:textId="118309AA"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287BA3">
        <w:rPr>
          <w:rFonts w:asciiTheme="minorHAnsi" w:hAnsiTheme="minorHAnsi"/>
          <w:b/>
          <w:lang w:val="en-GB"/>
        </w:rPr>
        <w:t>3B</w:t>
      </w:r>
      <w:r w:rsidRPr="00287BA3">
        <w:rPr>
          <w:rFonts w:asciiTheme="minorHAnsi" w:hAnsiTheme="minorHAnsi"/>
          <w:b/>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 xml:space="preserve">ptide with </w:t>
      </w:r>
      <w:r>
        <w:rPr>
          <w:rFonts w:asciiTheme="minorHAnsi" w:hAnsiTheme="minorHAnsi"/>
          <w:b/>
          <w:lang w:val="en-GB"/>
        </w:rPr>
        <w:t>Y-3</w:t>
      </w:r>
      <w:r>
        <w:rPr>
          <w:rFonts w:asciiTheme="minorHAnsi" w:hAnsiTheme="minorHAnsi"/>
          <w:lang w:val="en-GB"/>
        </w:rPr>
        <w:t xml:space="preserve"> residue,</w:t>
      </w:r>
    </w:p>
    <w:p w14:paraId="50C97166" w14:textId="3C7C6A12"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287BA3">
        <w:rPr>
          <w:rFonts w:asciiTheme="minorHAnsi" w:hAnsiTheme="minorHAnsi"/>
          <w:b/>
          <w:lang w:val="en-GB"/>
        </w:rPr>
        <w:t>3C</w:t>
      </w:r>
      <w:r w:rsidRPr="00287BA3">
        <w:rPr>
          <w:rFonts w:asciiTheme="minorHAnsi" w:hAnsiTheme="minorHAnsi"/>
          <w:b/>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w:t>
      </w:r>
      <w:r w:rsidR="00D16144">
        <w:rPr>
          <w:rFonts w:asciiTheme="minorHAnsi" w:hAnsiTheme="minorHAnsi"/>
          <w:b/>
          <w:vertAlign w:val="subscript"/>
          <w:lang w:val="en-GB"/>
        </w:rPr>
        <w:t>0</w:t>
      </w:r>
      <w:r>
        <w:rPr>
          <w:rFonts w:asciiTheme="minorHAnsi" w:hAnsiTheme="minorHAnsi"/>
          <w:b/>
          <w:lang w:val="en-GB"/>
        </w:rPr>
        <w:t>GxH</w:t>
      </w:r>
      <w:r>
        <w:rPr>
          <w:rFonts w:asciiTheme="minorHAnsi" w:hAnsiTheme="minorHAnsi"/>
          <w:lang w:val="en-GB"/>
        </w:rPr>
        <w:t xml:space="preserve"> motif,</w:t>
      </w:r>
    </w:p>
    <w:p w14:paraId="5B102C98" w14:textId="1F2DC3D9"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287BA3">
        <w:rPr>
          <w:rFonts w:asciiTheme="minorHAnsi" w:hAnsiTheme="minorHAnsi"/>
          <w:b/>
          <w:lang w:val="en-GB"/>
        </w:rPr>
        <w:t>3D</w:t>
      </w:r>
      <w:r w:rsidRPr="00287BA3">
        <w:rPr>
          <w:rFonts w:asciiTheme="minorHAnsi" w:hAnsiTheme="minorHAnsi"/>
          <w:b/>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and </w:t>
      </w:r>
      <w:r w:rsidRPr="00A6094D">
        <w:rPr>
          <w:rFonts w:asciiTheme="minorHAnsi" w:hAnsiTheme="minorHAnsi"/>
          <w:b/>
          <w:lang w:val="en-GB"/>
        </w:rPr>
        <w:t>FLKR</w:t>
      </w:r>
      <w:r w:rsidR="00833F72">
        <w:rPr>
          <w:rFonts w:asciiTheme="minorHAnsi" w:hAnsiTheme="minorHAnsi"/>
          <w:lang w:val="en-GB"/>
        </w:rPr>
        <w:t xml:space="preserve"> motifs.</w:t>
      </w:r>
    </w:p>
    <w:p w14:paraId="168BBB8E" w14:textId="1719DD07"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833F72">
        <w:rPr>
          <w:rFonts w:asciiTheme="minorHAnsi" w:hAnsiTheme="minorHAnsi"/>
          <w:lang w:val="en-GB"/>
        </w:rPr>
        <w:t xml:space="preserve">Deduced </w:t>
      </w:r>
      <w:r w:rsidR="008D3314">
        <w:rPr>
          <w:rFonts w:asciiTheme="minorHAnsi" w:hAnsiTheme="minorHAnsi"/>
          <w:lang w:val="en-GB"/>
        </w:rPr>
        <w:t>P1 and 3CD sequences</w:t>
      </w:r>
      <w:r w:rsidR="00D16144">
        <w:rPr>
          <w:rFonts w:asciiTheme="minorHAnsi" w:hAnsiTheme="minorHAnsi"/>
          <w:lang w:val="en-GB"/>
        </w:rPr>
        <w:t xml:space="preserve"> of </w:t>
      </w:r>
      <w:proofErr w:type="spellStart"/>
      <w:r w:rsidR="00D16144">
        <w:rPr>
          <w:rFonts w:asciiTheme="minorHAnsi" w:hAnsiTheme="minorHAnsi"/>
          <w:lang w:val="en-GB"/>
        </w:rPr>
        <w:t>anativirus</w:t>
      </w:r>
      <w:proofErr w:type="spellEnd"/>
      <w:r w:rsidR="00D16144">
        <w:rPr>
          <w:rFonts w:asciiTheme="minorHAnsi" w:hAnsiTheme="minorHAnsi"/>
          <w:lang w:val="en-GB"/>
        </w:rPr>
        <w:t xml:space="preserve"> B1 and B2</w:t>
      </w:r>
      <w:r>
        <w:rPr>
          <w:rFonts w:asciiTheme="minorHAnsi" w:hAnsiTheme="minorHAnsi"/>
          <w:lang w:val="en-GB"/>
        </w:rPr>
        <w:t xml:space="preserve"> cluster with </w:t>
      </w:r>
      <w:r w:rsidR="008D3314">
        <w:rPr>
          <w:rFonts w:asciiTheme="minorHAnsi" w:hAnsiTheme="minorHAnsi"/>
          <w:lang w:val="en-GB"/>
        </w:rPr>
        <w:t>the</w:t>
      </w:r>
      <w:r w:rsidR="00833F72">
        <w:rPr>
          <w:rFonts w:asciiTheme="minorHAnsi" w:hAnsiTheme="minorHAnsi"/>
          <w:lang w:val="en-GB"/>
        </w:rPr>
        <w:t xml:space="preserve"> respective</w:t>
      </w:r>
      <w:r w:rsidR="008D3314">
        <w:rPr>
          <w:rFonts w:asciiTheme="minorHAnsi" w:hAnsiTheme="minorHAnsi"/>
          <w:lang w:val="en-GB"/>
        </w:rPr>
        <w:t xml:space="preserve"> </w:t>
      </w:r>
      <w:proofErr w:type="spellStart"/>
      <w:r w:rsidR="00D16144">
        <w:rPr>
          <w:rFonts w:asciiTheme="minorHAnsi" w:hAnsiTheme="minorHAnsi"/>
          <w:lang w:val="en-GB"/>
        </w:rPr>
        <w:t>anati</w:t>
      </w:r>
      <w:r>
        <w:rPr>
          <w:rFonts w:asciiTheme="minorHAnsi" w:hAnsiTheme="minorHAnsi"/>
          <w:lang w:val="en-GB"/>
        </w:rPr>
        <w:t>virus</w:t>
      </w:r>
      <w:proofErr w:type="spellEnd"/>
      <w:r w:rsidR="00D16144">
        <w:rPr>
          <w:rFonts w:asciiTheme="minorHAnsi" w:hAnsiTheme="minorHAnsi"/>
          <w:lang w:val="en-GB"/>
        </w:rPr>
        <w:t xml:space="preserve"> A1</w:t>
      </w:r>
      <w:r w:rsidR="008D3314">
        <w:rPr>
          <w:rFonts w:asciiTheme="minorHAnsi" w:hAnsiTheme="minorHAnsi"/>
          <w:lang w:val="en-GB"/>
        </w:rPr>
        <w:t xml:space="preserve"> sequenc</w:t>
      </w:r>
      <w:r>
        <w:rPr>
          <w:rFonts w:asciiTheme="minorHAnsi" w:hAnsiTheme="minorHAnsi"/>
          <w:lang w:val="en-GB"/>
        </w:rPr>
        <w:t>e in</w:t>
      </w:r>
      <w:r w:rsidRPr="00287BA3">
        <w:rPr>
          <w:rFonts w:asciiTheme="minorHAnsi" w:hAnsiTheme="minorHAnsi"/>
          <w:b/>
          <w:lang w:val="en-GB"/>
        </w:rPr>
        <w:t xml:space="preserve"> phylogenetic analyses</w:t>
      </w:r>
      <w:r>
        <w:rPr>
          <w:rFonts w:asciiTheme="minorHAnsi" w:hAnsiTheme="minorHAnsi"/>
          <w:lang w:val="en-GB"/>
        </w:rPr>
        <w:t xml:space="preserve"> (compare Figs. </w:t>
      </w:r>
      <w:r w:rsidR="00CF2058">
        <w:rPr>
          <w:rFonts w:asciiTheme="minorHAnsi" w:hAnsiTheme="minorHAnsi"/>
          <w:lang w:val="en-GB"/>
        </w:rPr>
        <w:t>3</w:t>
      </w:r>
      <w:r w:rsidR="009A69A0">
        <w:rPr>
          <w:rFonts w:asciiTheme="minorHAnsi" w:hAnsiTheme="minorHAnsi"/>
          <w:lang w:val="en-GB"/>
        </w:rPr>
        <w:t xml:space="preserve"> &amp;</w:t>
      </w:r>
      <w:r w:rsidRPr="00D16144">
        <w:rPr>
          <w:rFonts w:asciiTheme="minorHAnsi" w:hAnsiTheme="minorHAnsi"/>
          <w:lang w:val="en-GB"/>
        </w:rPr>
        <w:t xml:space="preserve"> </w:t>
      </w:r>
      <w:r w:rsidR="00CF2058">
        <w:rPr>
          <w:rFonts w:asciiTheme="minorHAnsi" w:hAnsiTheme="minorHAnsi"/>
          <w:lang w:val="en-GB"/>
        </w:rPr>
        <w:t>4</w:t>
      </w:r>
      <w:r>
        <w:rPr>
          <w:rFonts w:asciiTheme="minorHAnsi" w:hAnsiTheme="minorHAnsi"/>
          <w:lang w:val="en-GB"/>
        </w:rPr>
        <w:t xml:space="preserve"> of supporting material).</w:t>
      </w:r>
    </w:p>
    <w:p w14:paraId="3E0F318E" w14:textId="77777777" w:rsidR="004E491A" w:rsidRDefault="004E491A" w:rsidP="00CE1CE3">
      <w:pPr>
        <w:ind w:left="284" w:hanging="284"/>
        <w:rPr>
          <w:rFonts w:asciiTheme="minorHAnsi" w:hAnsiTheme="minorHAnsi"/>
          <w:lang w:val="en-GB"/>
        </w:rPr>
      </w:pPr>
    </w:p>
    <w:p w14:paraId="678A4A26" w14:textId="45D84509" w:rsidR="00CE1CE3" w:rsidRDefault="00CE1CE3" w:rsidP="00CE1CE3">
      <w:pPr>
        <w:ind w:left="284" w:hanging="284"/>
        <w:rPr>
          <w:rFonts w:asciiTheme="minorHAnsi" w:hAnsiTheme="minorHAnsi"/>
          <w:b/>
          <w:lang w:val="en-GB"/>
        </w:rPr>
      </w:pPr>
      <w:r>
        <w:rPr>
          <w:rFonts w:asciiTheme="minorHAnsi" w:hAnsiTheme="minorHAnsi"/>
          <w:b/>
          <w:lang w:val="en-GB"/>
        </w:rPr>
        <w:t xml:space="preserve">Distinguishing features of </w:t>
      </w:r>
      <w:proofErr w:type="spellStart"/>
      <w:r w:rsidR="00CF2058">
        <w:rPr>
          <w:rFonts w:asciiTheme="minorHAnsi" w:hAnsiTheme="minorHAnsi"/>
          <w:b/>
          <w:lang w:val="en-GB"/>
        </w:rPr>
        <w:t>anati</w:t>
      </w:r>
      <w:r>
        <w:rPr>
          <w:rFonts w:asciiTheme="minorHAnsi" w:hAnsiTheme="minorHAnsi"/>
          <w:b/>
          <w:lang w:val="en-GB"/>
        </w:rPr>
        <w:t>virus</w:t>
      </w:r>
      <w:proofErr w:type="spellEnd"/>
      <w:r w:rsidR="00CF2058">
        <w:rPr>
          <w:rFonts w:asciiTheme="minorHAnsi" w:hAnsiTheme="minorHAnsi"/>
          <w:b/>
          <w:lang w:val="en-GB"/>
        </w:rPr>
        <w:t xml:space="preserve"> B1 and B2</w:t>
      </w:r>
      <w:r>
        <w:rPr>
          <w:rFonts w:asciiTheme="minorHAnsi" w:hAnsiTheme="minorHAnsi"/>
          <w:b/>
          <w:lang w:val="en-GB"/>
        </w:rPr>
        <w:t xml:space="preserve"> compared to </w:t>
      </w:r>
      <w:proofErr w:type="spellStart"/>
      <w:r w:rsidR="00CF2058">
        <w:rPr>
          <w:rFonts w:asciiTheme="minorHAnsi" w:hAnsiTheme="minorHAnsi"/>
          <w:b/>
          <w:lang w:val="en-GB"/>
        </w:rPr>
        <w:t>anativirus</w:t>
      </w:r>
      <w:proofErr w:type="spellEnd"/>
      <w:r w:rsidR="00CF2058">
        <w:rPr>
          <w:rFonts w:asciiTheme="minorHAnsi" w:hAnsiTheme="minorHAnsi"/>
          <w:b/>
          <w:lang w:val="en-GB"/>
        </w:rPr>
        <w:t xml:space="preserve"> A1</w:t>
      </w:r>
      <w:r>
        <w:rPr>
          <w:rFonts w:asciiTheme="minorHAnsi" w:hAnsiTheme="minorHAnsi"/>
          <w:b/>
          <w:lang w:val="en-GB"/>
        </w:rPr>
        <w:t>:</w:t>
      </w:r>
    </w:p>
    <w:p w14:paraId="3F4B876B" w14:textId="009A113A"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CF2058">
        <w:rPr>
          <w:rFonts w:asciiTheme="minorHAnsi" w:hAnsiTheme="minorHAnsi"/>
          <w:lang w:val="en-GB"/>
        </w:rPr>
        <w:t xml:space="preserve">The </w:t>
      </w:r>
      <w:r w:rsidR="00CF2058" w:rsidRPr="00CF2058">
        <w:rPr>
          <w:rFonts w:asciiTheme="minorHAnsi" w:hAnsiTheme="minorHAnsi"/>
          <w:b/>
          <w:lang w:val="en-GB"/>
        </w:rPr>
        <w:t>L protein</w:t>
      </w:r>
      <w:r w:rsidR="00CF2058">
        <w:rPr>
          <w:rFonts w:asciiTheme="minorHAnsi" w:hAnsiTheme="minorHAnsi"/>
          <w:lang w:val="en-GB"/>
        </w:rPr>
        <w:t xml:space="preserve"> of </w:t>
      </w:r>
      <w:proofErr w:type="spellStart"/>
      <w:r w:rsidR="00CF2058">
        <w:rPr>
          <w:rFonts w:asciiTheme="minorHAnsi" w:hAnsiTheme="minorHAnsi"/>
          <w:lang w:val="en-GB"/>
        </w:rPr>
        <w:t>anati</w:t>
      </w:r>
      <w:r>
        <w:rPr>
          <w:rFonts w:asciiTheme="minorHAnsi" w:hAnsiTheme="minorHAnsi"/>
          <w:lang w:val="en-GB"/>
        </w:rPr>
        <w:t>virus</w:t>
      </w:r>
      <w:proofErr w:type="spellEnd"/>
      <w:r w:rsidR="00CF2058">
        <w:rPr>
          <w:rFonts w:asciiTheme="minorHAnsi" w:hAnsiTheme="minorHAnsi"/>
          <w:lang w:val="en-GB"/>
        </w:rPr>
        <w:t xml:space="preserve"> B1 and B2 is</w:t>
      </w:r>
      <w:r>
        <w:rPr>
          <w:rFonts w:asciiTheme="minorHAnsi" w:hAnsiTheme="minorHAnsi"/>
          <w:lang w:val="en-GB"/>
        </w:rPr>
        <w:t xml:space="preserve"> shorter (38</w:t>
      </w:r>
      <w:r w:rsidR="00CF2058">
        <w:rPr>
          <w:rFonts w:asciiTheme="minorHAnsi" w:hAnsiTheme="minorHAnsi"/>
          <w:lang w:val="en-GB"/>
        </w:rPr>
        <w:t>9</w:t>
      </w:r>
      <w:r>
        <w:rPr>
          <w:rFonts w:asciiTheme="minorHAnsi" w:hAnsiTheme="minorHAnsi"/>
          <w:lang w:val="en-GB"/>
        </w:rPr>
        <w:t xml:space="preserve"> aa vs. 45</w:t>
      </w:r>
      <w:r w:rsidR="00CF2058">
        <w:rPr>
          <w:rFonts w:asciiTheme="minorHAnsi" w:hAnsiTheme="minorHAnsi"/>
          <w:lang w:val="en-GB"/>
        </w:rPr>
        <w:t>1</w:t>
      </w:r>
      <w:r>
        <w:rPr>
          <w:rFonts w:asciiTheme="minorHAnsi" w:hAnsiTheme="minorHAnsi"/>
          <w:lang w:val="en-GB"/>
        </w:rPr>
        <w:t xml:space="preserve"> aa of </w:t>
      </w:r>
      <w:proofErr w:type="spellStart"/>
      <w:r w:rsidR="00CF2058">
        <w:rPr>
          <w:rFonts w:asciiTheme="minorHAnsi" w:hAnsiTheme="minorHAnsi"/>
          <w:lang w:val="en-GB"/>
        </w:rPr>
        <w:t>anati</w:t>
      </w:r>
      <w:r>
        <w:rPr>
          <w:rFonts w:asciiTheme="minorHAnsi" w:hAnsiTheme="minorHAnsi"/>
          <w:lang w:val="en-GB"/>
        </w:rPr>
        <w:t>virus</w:t>
      </w:r>
      <w:proofErr w:type="spellEnd"/>
      <w:r>
        <w:rPr>
          <w:rFonts w:asciiTheme="minorHAnsi" w:hAnsiTheme="minorHAnsi"/>
          <w:lang w:val="en-GB"/>
        </w:rPr>
        <w:t xml:space="preserve"> </w:t>
      </w:r>
      <w:r w:rsidR="00CF2058">
        <w:rPr>
          <w:rFonts w:asciiTheme="minorHAnsi" w:hAnsiTheme="minorHAnsi"/>
          <w:lang w:val="en-GB"/>
        </w:rPr>
        <w:t>A1)</w:t>
      </w:r>
      <w:r>
        <w:rPr>
          <w:rFonts w:asciiTheme="minorHAnsi" w:hAnsiTheme="minorHAnsi"/>
          <w:lang w:val="en-GB"/>
        </w:rPr>
        <w:t>. The protein sequences show little similarity</w:t>
      </w:r>
      <w:r w:rsidR="004E491A">
        <w:rPr>
          <w:rFonts w:asciiTheme="minorHAnsi" w:hAnsiTheme="minorHAnsi"/>
          <w:lang w:val="en-GB"/>
        </w:rPr>
        <w:t xml:space="preserve"> </w:t>
      </w:r>
      <w:r w:rsidR="00CF2058">
        <w:rPr>
          <w:rFonts w:asciiTheme="minorHAnsi" w:hAnsiTheme="minorHAnsi"/>
          <w:lang w:val="en-GB"/>
        </w:rPr>
        <w:t>except the</w:t>
      </w:r>
      <w:r w:rsidR="005A2D9D">
        <w:rPr>
          <w:rFonts w:asciiTheme="minorHAnsi" w:hAnsiTheme="minorHAnsi"/>
          <w:lang w:val="en-GB"/>
        </w:rPr>
        <w:t xml:space="preserve"> conserved</w:t>
      </w:r>
      <w:r w:rsidR="003928A0">
        <w:rPr>
          <w:rFonts w:asciiTheme="minorHAnsi" w:hAnsiTheme="minorHAnsi"/>
          <w:lang w:val="en-GB"/>
        </w:rPr>
        <w:t xml:space="preserve"> A-</w:t>
      </w:r>
      <w:r w:rsidR="00CF2058">
        <w:rPr>
          <w:rFonts w:asciiTheme="minorHAnsi" w:hAnsiTheme="minorHAnsi"/>
          <w:lang w:val="en-GB"/>
        </w:rPr>
        <w:t>repeats</w:t>
      </w:r>
      <w:r>
        <w:rPr>
          <w:rFonts w:asciiTheme="minorHAnsi" w:hAnsiTheme="minorHAnsi"/>
          <w:lang w:val="en-GB"/>
        </w:rPr>
        <w:t>.</w:t>
      </w:r>
      <w:r w:rsidR="003928A0">
        <w:rPr>
          <w:rFonts w:asciiTheme="minorHAnsi" w:hAnsiTheme="minorHAnsi"/>
          <w:lang w:val="en-GB"/>
        </w:rPr>
        <w:t xml:space="preserve"> </w:t>
      </w:r>
      <w:proofErr w:type="spellStart"/>
      <w:r w:rsidR="003928A0">
        <w:rPr>
          <w:rFonts w:asciiTheme="minorHAnsi" w:hAnsiTheme="minorHAnsi"/>
          <w:lang w:val="en-GB"/>
        </w:rPr>
        <w:t>Anativiruses</w:t>
      </w:r>
      <w:proofErr w:type="spellEnd"/>
      <w:r w:rsidR="003928A0">
        <w:rPr>
          <w:rFonts w:asciiTheme="minorHAnsi" w:hAnsiTheme="minorHAnsi"/>
          <w:lang w:val="en-GB"/>
        </w:rPr>
        <w:t xml:space="preserve"> B1 and B2 have 2 B-repeats.</w:t>
      </w:r>
    </w:p>
    <w:p w14:paraId="4F96F820" w14:textId="31938EB3" w:rsidR="00CE1CE3" w:rsidRDefault="00CE1CE3" w:rsidP="00CE1CE3">
      <w:pPr>
        <w:ind w:left="284" w:hanging="284"/>
        <w:rPr>
          <w:rFonts w:asciiTheme="minorHAnsi" w:hAnsiTheme="minorHAnsi"/>
          <w:lang w:val="en-GB"/>
        </w:rPr>
      </w:pPr>
      <w:r>
        <w:rPr>
          <w:rFonts w:asciiTheme="minorHAnsi" w:hAnsiTheme="minorHAnsi"/>
          <w:lang w:val="en-GB"/>
        </w:rPr>
        <w:t xml:space="preserve">- </w:t>
      </w:r>
      <w:r>
        <w:rPr>
          <w:rFonts w:asciiTheme="minorHAnsi" w:hAnsiTheme="minorHAnsi"/>
          <w:b/>
          <w:lang w:val="en-GB"/>
        </w:rPr>
        <w:t>Sequence divergence</w:t>
      </w:r>
      <w:r>
        <w:rPr>
          <w:rFonts w:asciiTheme="minorHAnsi" w:hAnsiTheme="minorHAnsi"/>
          <w:lang w:val="en-GB"/>
        </w:rPr>
        <w:t xml:space="preserve"> (uncorrected p-distance) of </w:t>
      </w:r>
      <w:r w:rsidR="000B17A4">
        <w:rPr>
          <w:rFonts w:asciiTheme="minorHAnsi" w:hAnsiTheme="minorHAnsi"/>
          <w:lang w:val="en-GB"/>
        </w:rPr>
        <w:t>complete</w:t>
      </w:r>
      <w:r>
        <w:rPr>
          <w:rFonts w:asciiTheme="minorHAnsi" w:hAnsiTheme="minorHAnsi"/>
          <w:lang w:val="en-GB"/>
        </w:rPr>
        <w:t xml:space="preserve"> </w:t>
      </w:r>
      <w:r w:rsidR="00CF2058">
        <w:rPr>
          <w:rFonts w:asciiTheme="minorHAnsi" w:hAnsiTheme="minorHAnsi"/>
          <w:lang w:val="en-GB"/>
        </w:rPr>
        <w:t>polyproteins</w:t>
      </w:r>
      <w:r>
        <w:rPr>
          <w:rFonts w:asciiTheme="minorHAnsi" w:hAnsiTheme="minorHAnsi"/>
          <w:lang w:val="en-GB"/>
        </w:rPr>
        <w:t xml:space="preserve"> suggest a distinct </w:t>
      </w:r>
      <w:proofErr w:type="spellStart"/>
      <w:r w:rsidR="00CF2058">
        <w:rPr>
          <w:rFonts w:asciiTheme="minorHAnsi" w:hAnsiTheme="minorHAnsi"/>
          <w:lang w:val="en-GB"/>
        </w:rPr>
        <w:t>anati</w:t>
      </w:r>
      <w:r>
        <w:rPr>
          <w:rFonts w:asciiTheme="minorHAnsi" w:hAnsiTheme="minorHAnsi"/>
          <w:lang w:val="en-GB"/>
        </w:rPr>
        <w:t>virus</w:t>
      </w:r>
      <w:proofErr w:type="spellEnd"/>
      <w:r>
        <w:rPr>
          <w:rFonts w:asciiTheme="minorHAnsi" w:hAnsiTheme="minorHAnsi"/>
          <w:lang w:val="en-GB"/>
        </w:rPr>
        <w:t xml:space="preserve"> species</w:t>
      </w:r>
      <w:r w:rsidR="00795B10">
        <w:rPr>
          <w:rFonts w:asciiTheme="minorHAnsi" w:hAnsiTheme="minorHAnsi"/>
          <w:lang w:val="en-GB"/>
        </w:rPr>
        <w:t xml:space="preserve">: &gt;60% divergence of polyprotein in </w:t>
      </w:r>
      <w:r w:rsidR="00795B10" w:rsidRPr="005A2D9D">
        <w:rPr>
          <w:rFonts w:asciiTheme="minorHAnsi" w:hAnsiTheme="minorHAnsi"/>
          <w:i/>
          <w:lang w:val="en-GB"/>
        </w:rPr>
        <w:t>between-species</w:t>
      </w:r>
      <w:r w:rsidR="00795B10">
        <w:rPr>
          <w:rFonts w:asciiTheme="minorHAnsi" w:hAnsiTheme="minorHAnsi"/>
          <w:lang w:val="en-GB"/>
        </w:rPr>
        <w:t xml:space="preserve"> comparisons, &lt;30% in </w:t>
      </w:r>
      <w:r w:rsidR="00795B10" w:rsidRPr="005A2D9D">
        <w:rPr>
          <w:rFonts w:asciiTheme="minorHAnsi" w:hAnsiTheme="minorHAnsi"/>
          <w:i/>
          <w:lang w:val="en-GB"/>
        </w:rPr>
        <w:t>within-species</w:t>
      </w:r>
      <w:r w:rsidR="00795B10">
        <w:rPr>
          <w:rFonts w:asciiTheme="minorHAnsi" w:hAnsiTheme="minorHAnsi"/>
          <w:lang w:val="en-GB"/>
        </w:rPr>
        <w:t xml:space="preserve"> comparisons</w:t>
      </w:r>
      <w:r w:rsidR="003928A0">
        <w:rPr>
          <w:rFonts w:asciiTheme="minorHAnsi" w:hAnsiTheme="minorHAnsi"/>
          <w:lang w:val="en-GB"/>
        </w:rPr>
        <w:t xml:space="preserve"> suggesting two types</w:t>
      </w:r>
      <w:r w:rsidR="00795B10">
        <w:rPr>
          <w:rFonts w:asciiTheme="minorHAnsi" w:hAnsiTheme="minorHAnsi"/>
          <w:lang w:val="en-GB"/>
        </w:rPr>
        <w:t xml:space="preserve"> (compare Table 1).</w:t>
      </w:r>
    </w:p>
    <w:p w14:paraId="04AD42D3" w14:textId="77777777" w:rsidR="00795B10" w:rsidRDefault="00795B10" w:rsidP="00CE1CE3">
      <w:pPr>
        <w:ind w:left="284" w:hanging="284"/>
        <w:rPr>
          <w:rFonts w:asciiTheme="minorHAnsi" w:hAnsiTheme="minorHAnsi"/>
          <w:lang w:val="en-GB"/>
        </w:rPr>
      </w:pPr>
    </w:p>
    <w:p w14:paraId="05E941CB" w14:textId="77777777" w:rsidR="00795B10" w:rsidRDefault="00795B10" w:rsidP="00CE1CE3">
      <w:pPr>
        <w:ind w:left="284" w:hanging="284"/>
        <w:rPr>
          <w:rFonts w:asciiTheme="minorHAnsi" w:hAnsiTheme="minorHAnsi"/>
          <w:lang w:val="en-GB"/>
        </w:rPr>
      </w:pPr>
    </w:p>
    <w:p w14:paraId="608DB181" w14:textId="77777777" w:rsidR="00795B10" w:rsidRDefault="00795B10" w:rsidP="00CE1CE3">
      <w:pPr>
        <w:ind w:left="284" w:hanging="284"/>
        <w:rPr>
          <w:rFonts w:asciiTheme="minorHAnsi" w:hAnsiTheme="minorHAnsi"/>
          <w:lang w:val="en-GB"/>
        </w:rPr>
      </w:pPr>
    </w:p>
    <w:p w14:paraId="290FDDA1" w14:textId="52649D14" w:rsidR="00795B10" w:rsidRPr="00795B10" w:rsidRDefault="00795B10" w:rsidP="00795B10">
      <w:pPr>
        <w:ind w:left="284" w:hanging="284"/>
        <w:rPr>
          <w:rFonts w:ascii="Courier New" w:hAnsi="Courier New" w:cs="Courier New"/>
          <w:b/>
          <w:sz w:val="18"/>
          <w:szCs w:val="18"/>
          <w:u w:val="single"/>
          <w:lang w:val="en-GB"/>
        </w:rPr>
      </w:pPr>
      <w:r w:rsidRPr="00795B10">
        <w:rPr>
          <w:rFonts w:ascii="Courier New" w:hAnsi="Courier New" w:cs="Courier New"/>
          <w:b/>
          <w:sz w:val="18"/>
          <w:szCs w:val="18"/>
          <w:u w:val="single"/>
          <w:lang w:val="en-GB"/>
        </w:rPr>
        <w:t>Table</w:t>
      </w:r>
      <w:r>
        <w:rPr>
          <w:rFonts w:ascii="Courier New" w:hAnsi="Courier New" w:cs="Courier New"/>
          <w:b/>
          <w:sz w:val="18"/>
          <w:szCs w:val="18"/>
          <w:u w:val="single"/>
          <w:lang w:val="en-GB"/>
        </w:rPr>
        <w:t xml:space="preserve"> 1</w:t>
      </w:r>
      <w:r w:rsidRPr="00795B10">
        <w:rPr>
          <w:rFonts w:ascii="Courier New" w:hAnsi="Courier New" w:cs="Courier New"/>
          <w:b/>
          <w:sz w:val="18"/>
          <w:szCs w:val="18"/>
          <w:u w:val="single"/>
          <w:lang w:val="en-GB"/>
        </w:rPr>
        <w:t xml:space="preserve">. Estimates of </w:t>
      </w:r>
      <w:r>
        <w:rPr>
          <w:rFonts w:ascii="Courier New" w:hAnsi="Courier New" w:cs="Courier New"/>
          <w:b/>
          <w:sz w:val="18"/>
          <w:szCs w:val="18"/>
          <w:u w:val="single"/>
          <w:lang w:val="en-GB"/>
        </w:rPr>
        <w:t>e</w:t>
      </w:r>
      <w:r w:rsidRPr="00795B10">
        <w:rPr>
          <w:rFonts w:ascii="Courier New" w:hAnsi="Courier New" w:cs="Courier New"/>
          <w:b/>
          <w:sz w:val="18"/>
          <w:szCs w:val="18"/>
          <w:u w:val="single"/>
          <w:lang w:val="en-GB"/>
        </w:rPr>
        <w:t xml:space="preserve">volutionary </w:t>
      </w:r>
      <w:r>
        <w:rPr>
          <w:rFonts w:ascii="Courier New" w:hAnsi="Courier New" w:cs="Courier New"/>
          <w:b/>
          <w:sz w:val="18"/>
          <w:szCs w:val="18"/>
          <w:u w:val="single"/>
          <w:lang w:val="en-GB"/>
        </w:rPr>
        <w:t>d</w:t>
      </w:r>
      <w:r w:rsidRPr="00795B10">
        <w:rPr>
          <w:rFonts w:ascii="Courier New" w:hAnsi="Courier New" w:cs="Courier New"/>
          <w:b/>
          <w:sz w:val="18"/>
          <w:szCs w:val="18"/>
          <w:u w:val="single"/>
          <w:lang w:val="en-GB"/>
        </w:rPr>
        <w:t>ivergence between</w:t>
      </w:r>
      <w:r>
        <w:rPr>
          <w:rFonts w:ascii="Courier New" w:hAnsi="Courier New" w:cs="Courier New"/>
          <w:b/>
          <w:sz w:val="18"/>
          <w:szCs w:val="18"/>
          <w:u w:val="single"/>
          <w:lang w:val="en-GB"/>
        </w:rPr>
        <w:t xml:space="preserve"> </w:t>
      </w:r>
      <w:proofErr w:type="spellStart"/>
      <w:r>
        <w:rPr>
          <w:rFonts w:ascii="Courier New" w:hAnsi="Courier New" w:cs="Courier New"/>
          <w:b/>
          <w:sz w:val="18"/>
          <w:szCs w:val="18"/>
          <w:u w:val="single"/>
          <w:lang w:val="en-GB"/>
        </w:rPr>
        <w:t>anativirus</w:t>
      </w:r>
      <w:proofErr w:type="spellEnd"/>
      <w:r w:rsidRPr="00795B10">
        <w:rPr>
          <w:rFonts w:ascii="Courier New" w:hAnsi="Courier New" w:cs="Courier New"/>
          <w:b/>
          <w:sz w:val="18"/>
          <w:szCs w:val="18"/>
          <w:u w:val="single"/>
          <w:lang w:val="en-GB"/>
        </w:rPr>
        <w:t xml:space="preserve"> </w:t>
      </w:r>
      <w:r>
        <w:rPr>
          <w:rFonts w:ascii="Courier New" w:hAnsi="Courier New" w:cs="Courier New"/>
          <w:b/>
          <w:sz w:val="18"/>
          <w:szCs w:val="18"/>
          <w:u w:val="single"/>
          <w:lang w:val="en-GB"/>
        </w:rPr>
        <w:t>s</w:t>
      </w:r>
      <w:r w:rsidRPr="00795B10">
        <w:rPr>
          <w:rFonts w:ascii="Courier New" w:hAnsi="Courier New" w:cs="Courier New"/>
          <w:b/>
          <w:sz w:val="18"/>
          <w:szCs w:val="18"/>
          <w:u w:val="single"/>
          <w:lang w:val="en-GB"/>
        </w:rPr>
        <w:t>equences</w:t>
      </w:r>
    </w:p>
    <w:p w14:paraId="1E536205" w14:textId="637C2511"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lastRenderedPageBreak/>
        <w:t>[1] AY563023</w:t>
      </w:r>
      <w:r>
        <w:rPr>
          <w:rFonts w:ascii="Courier New" w:hAnsi="Courier New" w:cs="Courier New"/>
          <w:sz w:val="18"/>
          <w:szCs w:val="18"/>
          <w:lang w:val="en-GB"/>
        </w:rPr>
        <w:t xml:space="preserve">, </w:t>
      </w:r>
      <w:proofErr w:type="spellStart"/>
      <w:r w:rsidRPr="00795B10">
        <w:rPr>
          <w:rFonts w:ascii="Courier New" w:hAnsi="Courier New" w:cs="Courier New"/>
          <w:sz w:val="18"/>
          <w:szCs w:val="18"/>
          <w:lang w:val="en-GB"/>
        </w:rPr>
        <w:t>Anativirus</w:t>
      </w:r>
      <w:proofErr w:type="spellEnd"/>
      <w:r>
        <w:rPr>
          <w:rFonts w:ascii="Courier New" w:hAnsi="Courier New" w:cs="Courier New"/>
          <w:sz w:val="18"/>
          <w:szCs w:val="18"/>
          <w:lang w:val="en-GB"/>
        </w:rPr>
        <w:t xml:space="preserve"> </w:t>
      </w:r>
      <w:r w:rsidRPr="00795B10">
        <w:rPr>
          <w:rFonts w:ascii="Courier New" w:hAnsi="Courier New" w:cs="Courier New"/>
          <w:sz w:val="18"/>
          <w:szCs w:val="18"/>
          <w:lang w:val="en-GB"/>
        </w:rPr>
        <w:t>A1</w:t>
      </w:r>
      <w:r>
        <w:rPr>
          <w:rFonts w:ascii="Courier New" w:hAnsi="Courier New" w:cs="Courier New"/>
          <w:sz w:val="18"/>
          <w:szCs w:val="18"/>
          <w:lang w:val="en-GB"/>
        </w:rPr>
        <w:t xml:space="preserve"> (</w:t>
      </w:r>
      <w:r w:rsidRPr="00795B10">
        <w:rPr>
          <w:rFonts w:ascii="Courier New" w:hAnsi="Courier New" w:cs="Courier New"/>
          <w:sz w:val="18"/>
          <w:szCs w:val="18"/>
          <w:lang w:val="en-GB"/>
        </w:rPr>
        <w:t>duck</w:t>
      </w:r>
      <w:r>
        <w:rPr>
          <w:rFonts w:ascii="Courier New" w:hAnsi="Courier New" w:cs="Courier New"/>
          <w:sz w:val="18"/>
          <w:szCs w:val="18"/>
          <w:lang w:val="en-GB"/>
        </w:rPr>
        <w:t xml:space="preserve"> </w:t>
      </w:r>
      <w:r w:rsidRPr="00795B10">
        <w:rPr>
          <w:rFonts w:ascii="Courier New" w:hAnsi="Courier New" w:cs="Courier New"/>
          <w:sz w:val="18"/>
          <w:szCs w:val="18"/>
          <w:lang w:val="en-GB"/>
        </w:rPr>
        <w:t>picornavirus</w:t>
      </w:r>
      <w:r>
        <w:rPr>
          <w:rFonts w:ascii="Courier New" w:hAnsi="Courier New" w:cs="Courier New"/>
          <w:sz w:val="18"/>
          <w:szCs w:val="18"/>
          <w:lang w:val="en-GB"/>
        </w:rPr>
        <w:t>) TW90A</w:t>
      </w:r>
    </w:p>
    <w:p w14:paraId="7FE42DE2" w14:textId="3328C94A"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t>[2] KT880670</w:t>
      </w:r>
      <w:r>
        <w:rPr>
          <w:rFonts w:ascii="Courier New" w:hAnsi="Courier New" w:cs="Courier New"/>
          <w:sz w:val="18"/>
          <w:szCs w:val="18"/>
          <w:lang w:val="en-GB"/>
        </w:rPr>
        <w:t xml:space="preserve">, </w:t>
      </w:r>
      <w:proofErr w:type="spellStart"/>
      <w:r w:rsidRPr="00795B10">
        <w:rPr>
          <w:rFonts w:ascii="Courier New" w:hAnsi="Courier New" w:cs="Courier New"/>
          <w:sz w:val="18"/>
          <w:szCs w:val="18"/>
          <w:lang w:val="en-GB"/>
        </w:rPr>
        <w:t>Anativirus</w:t>
      </w:r>
      <w:proofErr w:type="spellEnd"/>
      <w:r>
        <w:rPr>
          <w:rFonts w:ascii="Courier New" w:hAnsi="Courier New" w:cs="Courier New"/>
          <w:sz w:val="18"/>
          <w:szCs w:val="18"/>
          <w:lang w:val="en-GB"/>
        </w:rPr>
        <w:t xml:space="preserve"> </w:t>
      </w:r>
      <w:r w:rsidRPr="00795B10">
        <w:rPr>
          <w:rFonts w:ascii="Courier New" w:hAnsi="Courier New" w:cs="Courier New"/>
          <w:sz w:val="18"/>
          <w:szCs w:val="18"/>
          <w:lang w:val="en-GB"/>
        </w:rPr>
        <w:t>B1</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p</w:t>
      </w:r>
      <w:r w:rsidRPr="00795B10">
        <w:rPr>
          <w:rFonts w:ascii="Courier New" w:hAnsi="Courier New" w:cs="Courier New"/>
          <w:sz w:val="18"/>
          <w:szCs w:val="18"/>
          <w:lang w:val="en-GB"/>
        </w:rPr>
        <w:t>hacovirus</w:t>
      </w:r>
      <w:proofErr w:type="spellEnd"/>
      <w:r>
        <w:rPr>
          <w:rFonts w:ascii="Courier New" w:hAnsi="Courier New" w:cs="Courier New"/>
          <w:sz w:val="18"/>
          <w:szCs w:val="18"/>
          <w:lang w:val="en-GB"/>
        </w:rPr>
        <w:t>) Pf-CHK1/</w:t>
      </w:r>
      <w:proofErr w:type="spellStart"/>
      <w:r>
        <w:rPr>
          <w:rFonts w:ascii="Courier New" w:hAnsi="Courier New" w:cs="Courier New"/>
          <w:sz w:val="18"/>
          <w:szCs w:val="18"/>
          <w:lang w:val="en-GB"/>
        </w:rPr>
        <w:t>PhV</w:t>
      </w:r>
      <w:proofErr w:type="spellEnd"/>
    </w:p>
    <w:p w14:paraId="6FC12FA9" w14:textId="27C35565"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t>[3] KX100569</w:t>
      </w:r>
      <w:r>
        <w:rPr>
          <w:rFonts w:ascii="Courier New" w:hAnsi="Courier New" w:cs="Courier New"/>
          <w:sz w:val="18"/>
          <w:szCs w:val="18"/>
          <w:lang w:val="en-GB"/>
        </w:rPr>
        <w:t xml:space="preserve">, </w:t>
      </w:r>
      <w:proofErr w:type="spellStart"/>
      <w:r w:rsidRPr="00795B10">
        <w:rPr>
          <w:rFonts w:ascii="Courier New" w:hAnsi="Courier New" w:cs="Courier New"/>
          <w:sz w:val="18"/>
          <w:szCs w:val="18"/>
          <w:lang w:val="en-GB"/>
        </w:rPr>
        <w:t>Anativirus</w:t>
      </w:r>
      <w:proofErr w:type="spellEnd"/>
      <w:r>
        <w:rPr>
          <w:rFonts w:ascii="Courier New" w:hAnsi="Courier New" w:cs="Courier New"/>
          <w:sz w:val="18"/>
          <w:szCs w:val="18"/>
          <w:lang w:val="en-GB"/>
        </w:rPr>
        <w:t xml:space="preserve"> </w:t>
      </w:r>
      <w:r w:rsidRPr="00795B10">
        <w:rPr>
          <w:rFonts w:ascii="Courier New" w:hAnsi="Courier New" w:cs="Courier New"/>
          <w:sz w:val="18"/>
          <w:szCs w:val="18"/>
          <w:lang w:val="en-GB"/>
        </w:rPr>
        <w:t>B1</w:t>
      </w:r>
      <w:r>
        <w:rPr>
          <w:rFonts w:ascii="Courier New" w:hAnsi="Courier New" w:cs="Courier New"/>
          <w:sz w:val="18"/>
          <w:szCs w:val="18"/>
          <w:lang w:val="en-GB"/>
        </w:rPr>
        <w:t xml:space="preserve"> (c</w:t>
      </w:r>
      <w:r w:rsidRPr="00795B10">
        <w:rPr>
          <w:rFonts w:ascii="Courier New" w:hAnsi="Courier New" w:cs="Courier New"/>
          <w:sz w:val="18"/>
          <w:szCs w:val="18"/>
          <w:lang w:val="en-GB"/>
        </w:rPr>
        <w:t>hicken</w:t>
      </w:r>
      <w:r>
        <w:rPr>
          <w:rFonts w:ascii="Courier New" w:hAnsi="Courier New" w:cs="Courier New"/>
          <w:sz w:val="18"/>
          <w:szCs w:val="18"/>
          <w:lang w:val="en-GB"/>
        </w:rPr>
        <w:t xml:space="preserve"> picornavirus) UCC/</w:t>
      </w:r>
      <w:proofErr w:type="spellStart"/>
      <w:r>
        <w:rPr>
          <w:rFonts w:ascii="Courier New" w:hAnsi="Courier New" w:cs="Courier New"/>
          <w:sz w:val="18"/>
          <w:szCs w:val="18"/>
          <w:lang w:val="en-GB"/>
        </w:rPr>
        <w:t>PhV</w:t>
      </w:r>
      <w:proofErr w:type="spellEnd"/>
    </w:p>
    <w:p w14:paraId="614E4A46" w14:textId="67E625D3"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t>[4] JN674502</w:t>
      </w:r>
      <w:r>
        <w:rPr>
          <w:rFonts w:ascii="Courier New" w:hAnsi="Courier New" w:cs="Courier New"/>
          <w:sz w:val="18"/>
          <w:szCs w:val="18"/>
          <w:lang w:val="en-GB"/>
        </w:rPr>
        <w:t xml:space="preserve">, </w:t>
      </w:r>
      <w:proofErr w:type="spellStart"/>
      <w:r w:rsidRPr="00795B10">
        <w:rPr>
          <w:rFonts w:ascii="Courier New" w:hAnsi="Courier New" w:cs="Courier New"/>
          <w:sz w:val="18"/>
          <w:szCs w:val="18"/>
          <w:lang w:val="en-GB"/>
        </w:rPr>
        <w:t>Anativirus</w:t>
      </w:r>
      <w:proofErr w:type="spellEnd"/>
      <w:r>
        <w:rPr>
          <w:rFonts w:ascii="Courier New" w:hAnsi="Courier New" w:cs="Courier New"/>
          <w:sz w:val="18"/>
          <w:szCs w:val="18"/>
          <w:lang w:val="en-GB"/>
        </w:rPr>
        <w:t xml:space="preserve"> </w:t>
      </w:r>
      <w:r w:rsidRPr="00795B10">
        <w:rPr>
          <w:rFonts w:ascii="Courier New" w:hAnsi="Courier New" w:cs="Courier New"/>
          <w:sz w:val="18"/>
          <w:szCs w:val="18"/>
          <w:lang w:val="en-GB"/>
        </w:rPr>
        <w:t>B2</w:t>
      </w:r>
      <w:r>
        <w:rPr>
          <w:rFonts w:ascii="Courier New" w:hAnsi="Courier New" w:cs="Courier New"/>
          <w:sz w:val="18"/>
          <w:szCs w:val="18"/>
          <w:lang w:val="en-GB"/>
        </w:rPr>
        <w:t xml:space="preserve"> (q</w:t>
      </w:r>
      <w:r w:rsidRPr="00795B10">
        <w:rPr>
          <w:rFonts w:ascii="Courier New" w:hAnsi="Courier New" w:cs="Courier New"/>
          <w:sz w:val="18"/>
          <w:szCs w:val="18"/>
          <w:lang w:val="en-GB"/>
        </w:rPr>
        <w:t>uail</w:t>
      </w:r>
      <w:r>
        <w:rPr>
          <w:rFonts w:ascii="Courier New" w:hAnsi="Courier New" w:cs="Courier New"/>
          <w:sz w:val="18"/>
          <w:szCs w:val="18"/>
          <w:lang w:val="en-GB"/>
        </w:rPr>
        <w:t xml:space="preserve"> </w:t>
      </w:r>
      <w:r w:rsidRPr="00795B10">
        <w:rPr>
          <w:rFonts w:ascii="Courier New" w:hAnsi="Courier New" w:cs="Courier New"/>
          <w:sz w:val="18"/>
          <w:szCs w:val="18"/>
          <w:lang w:val="en-GB"/>
        </w:rPr>
        <w:t>picornavirus</w:t>
      </w:r>
      <w:r>
        <w:rPr>
          <w:rFonts w:ascii="Courier New" w:hAnsi="Courier New" w:cs="Courier New"/>
          <w:sz w:val="18"/>
          <w:szCs w:val="18"/>
          <w:lang w:val="en-GB"/>
        </w:rPr>
        <w:t xml:space="preserve">) </w:t>
      </w:r>
      <w:r w:rsidRPr="00795B10">
        <w:rPr>
          <w:rFonts w:ascii="Courier New" w:hAnsi="Courier New" w:cs="Courier New"/>
          <w:sz w:val="18"/>
          <w:szCs w:val="18"/>
          <w:lang w:val="en-GB"/>
        </w:rPr>
        <w:t>QPV1/HUN/2010</w:t>
      </w:r>
    </w:p>
    <w:p w14:paraId="13843E38" w14:textId="77777777" w:rsidR="00795B10" w:rsidRPr="00795B10" w:rsidRDefault="00795B10" w:rsidP="00795B10">
      <w:pPr>
        <w:ind w:left="284" w:hanging="284"/>
        <w:rPr>
          <w:rFonts w:ascii="Courier New" w:hAnsi="Courier New" w:cs="Courier New"/>
          <w:sz w:val="18"/>
          <w:szCs w:val="18"/>
          <w:lang w:val="en-GB"/>
        </w:rPr>
      </w:pPr>
    </w:p>
    <w:p w14:paraId="53539534" w14:textId="00E9027B"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t xml:space="preserve">[       1  </w:t>
      </w:r>
      <w:r>
        <w:rPr>
          <w:rFonts w:ascii="Courier New" w:hAnsi="Courier New" w:cs="Courier New"/>
          <w:sz w:val="18"/>
          <w:szCs w:val="18"/>
          <w:lang w:val="en-GB"/>
        </w:rPr>
        <w:t xml:space="preserve"> </w:t>
      </w:r>
      <w:r w:rsidRPr="00795B10">
        <w:rPr>
          <w:rFonts w:ascii="Courier New" w:hAnsi="Courier New" w:cs="Courier New"/>
          <w:sz w:val="18"/>
          <w:szCs w:val="18"/>
          <w:lang w:val="en-GB"/>
        </w:rPr>
        <w:t xml:space="preserve">   2   </w:t>
      </w:r>
      <w:r>
        <w:rPr>
          <w:rFonts w:ascii="Courier New" w:hAnsi="Courier New" w:cs="Courier New"/>
          <w:sz w:val="18"/>
          <w:szCs w:val="18"/>
          <w:lang w:val="en-GB"/>
        </w:rPr>
        <w:t xml:space="preserve"> </w:t>
      </w:r>
      <w:r w:rsidRPr="00795B10">
        <w:rPr>
          <w:rFonts w:ascii="Courier New" w:hAnsi="Courier New" w:cs="Courier New"/>
          <w:sz w:val="18"/>
          <w:szCs w:val="18"/>
          <w:lang w:val="en-GB"/>
        </w:rPr>
        <w:t xml:space="preserve">  3    </w:t>
      </w:r>
      <w:r>
        <w:rPr>
          <w:rFonts w:ascii="Courier New" w:hAnsi="Courier New" w:cs="Courier New"/>
          <w:sz w:val="18"/>
          <w:szCs w:val="18"/>
          <w:lang w:val="en-GB"/>
        </w:rPr>
        <w:t xml:space="preserve"> </w:t>
      </w:r>
      <w:r w:rsidRPr="00795B10">
        <w:rPr>
          <w:rFonts w:ascii="Courier New" w:hAnsi="Courier New" w:cs="Courier New"/>
          <w:sz w:val="18"/>
          <w:szCs w:val="18"/>
          <w:lang w:val="en-GB"/>
        </w:rPr>
        <w:t xml:space="preserve"> </w:t>
      </w:r>
      <w:proofErr w:type="gramStart"/>
      <w:r w:rsidRPr="00795B10">
        <w:rPr>
          <w:rFonts w:ascii="Courier New" w:hAnsi="Courier New" w:cs="Courier New"/>
          <w:sz w:val="18"/>
          <w:szCs w:val="18"/>
          <w:lang w:val="en-GB"/>
        </w:rPr>
        <w:t>4 ]</w:t>
      </w:r>
      <w:proofErr w:type="gramEnd"/>
    </w:p>
    <w:p w14:paraId="488FC1D5" w14:textId="77777777"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t>[1]</w:t>
      </w:r>
    </w:p>
    <w:p w14:paraId="4E0BEF54" w14:textId="77777777"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t>[2</w:t>
      </w:r>
      <w:proofErr w:type="gramStart"/>
      <w:r w:rsidRPr="00795B10">
        <w:rPr>
          <w:rFonts w:ascii="Courier New" w:hAnsi="Courier New" w:cs="Courier New"/>
          <w:sz w:val="18"/>
          <w:szCs w:val="18"/>
          <w:lang w:val="en-GB"/>
        </w:rPr>
        <w:t>]  0.625</w:t>
      </w:r>
      <w:proofErr w:type="gramEnd"/>
    </w:p>
    <w:p w14:paraId="3AE95962" w14:textId="2EB35A93"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t>[3</w:t>
      </w:r>
      <w:proofErr w:type="gramStart"/>
      <w:r w:rsidRPr="00795B10">
        <w:rPr>
          <w:rFonts w:ascii="Courier New" w:hAnsi="Courier New" w:cs="Courier New"/>
          <w:sz w:val="18"/>
          <w:szCs w:val="18"/>
          <w:lang w:val="en-GB"/>
        </w:rPr>
        <w:t>]  0.647</w:t>
      </w:r>
      <w:proofErr w:type="gramEnd"/>
      <w:r w:rsidRPr="00795B10">
        <w:rPr>
          <w:rFonts w:ascii="Courier New" w:hAnsi="Courier New" w:cs="Courier New"/>
          <w:sz w:val="18"/>
          <w:szCs w:val="18"/>
          <w:lang w:val="en-GB"/>
        </w:rPr>
        <w:t xml:space="preserve"> </w:t>
      </w:r>
      <w:r>
        <w:rPr>
          <w:rFonts w:ascii="Courier New" w:hAnsi="Courier New" w:cs="Courier New"/>
          <w:sz w:val="18"/>
          <w:szCs w:val="18"/>
          <w:lang w:val="en-GB"/>
        </w:rPr>
        <w:t xml:space="preserve"> </w:t>
      </w:r>
      <w:r w:rsidRPr="00795B10">
        <w:rPr>
          <w:rFonts w:ascii="Courier New" w:hAnsi="Courier New" w:cs="Courier New"/>
          <w:sz w:val="18"/>
          <w:szCs w:val="18"/>
          <w:lang w:val="en-GB"/>
        </w:rPr>
        <w:t>0.070</w:t>
      </w:r>
    </w:p>
    <w:p w14:paraId="7A773A2D" w14:textId="0610C77C" w:rsidR="00795B10" w:rsidRPr="00795B10" w:rsidRDefault="00795B10" w:rsidP="00795B10">
      <w:pPr>
        <w:ind w:left="284" w:hanging="284"/>
        <w:rPr>
          <w:rFonts w:ascii="Courier New" w:hAnsi="Courier New" w:cs="Courier New"/>
          <w:sz w:val="18"/>
          <w:szCs w:val="18"/>
          <w:lang w:val="en-GB"/>
        </w:rPr>
      </w:pPr>
      <w:r w:rsidRPr="00795B10">
        <w:rPr>
          <w:rFonts w:ascii="Courier New" w:hAnsi="Courier New" w:cs="Courier New"/>
          <w:sz w:val="18"/>
          <w:szCs w:val="18"/>
          <w:lang w:val="en-GB"/>
        </w:rPr>
        <w:t>[4</w:t>
      </w:r>
      <w:proofErr w:type="gramStart"/>
      <w:r w:rsidRPr="00795B10">
        <w:rPr>
          <w:rFonts w:ascii="Courier New" w:hAnsi="Courier New" w:cs="Courier New"/>
          <w:sz w:val="18"/>
          <w:szCs w:val="18"/>
          <w:lang w:val="en-GB"/>
        </w:rPr>
        <w:t>]  0.626</w:t>
      </w:r>
      <w:proofErr w:type="gramEnd"/>
      <w:r w:rsidRPr="00795B10">
        <w:rPr>
          <w:rFonts w:ascii="Courier New" w:hAnsi="Courier New" w:cs="Courier New"/>
          <w:sz w:val="18"/>
          <w:szCs w:val="18"/>
          <w:lang w:val="en-GB"/>
        </w:rPr>
        <w:t xml:space="preserve"> </w:t>
      </w:r>
      <w:r>
        <w:rPr>
          <w:rFonts w:ascii="Courier New" w:hAnsi="Courier New" w:cs="Courier New"/>
          <w:sz w:val="18"/>
          <w:szCs w:val="18"/>
          <w:lang w:val="en-GB"/>
        </w:rPr>
        <w:t xml:space="preserve"> </w:t>
      </w:r>
      <w:r w:rsidRPr="00795B10">
        <w:rPr>
          <w:rFonts w:ascii="Courier New" w:hAnsi="Courier New" w:cs="Courier New"/>
          <w:sz w:val="18"/>
          <w:szCs w:val="18"/>
          <w:lang w:val="en-GB"/>
        </w:rPr>
        <w:t>0.264</w:t>
      </w:r>
      <w:r>
        <w:rPr>
          <w:rFonts w:ascii="Courier New" w:hAnsi="Courier New" w:cs="Courier New"/>
          <w:sz w:val="18"/>
          <w:szCs w:val="18"/>
          <w:lang w:val="en-GB"/>
        </w:rPr>
        <w:t xml:space="preserve"> </w:t>
      </w:r>
      <w:r w:rsidRPr="00795B10">
        <w:rPr>
          <w:rFonts w:ascii="Courier New" w:hAnsi="Courier New" w:cs="Courier New"/>
          <w:sz w:val="18"/>
          <w:szCs w:val="18"/>
          <w:lang w:val="en-GB"/>
        </w:rPr>
        <w:t xml:space="preserve"> 0.278</w:t>
      </w:r>
    </w:p>
    <w:p w14:paraId="167ADE82" w14:textId="77777777" w:rsidR="00795B10" w:rsidRDefault="00795B10" w:rsidP="00CE1CE3">
      <w:pPr>
        <w:ind w:left="284" w:hanging="284"/>
        <w:rPr>
          <w:rFonts w:asciiTheme="minorHAnsi" w:hAnsiTheme="minorHAnsi"/>
          <w:lang w:val="en-GB"/>
        </w:rPr>
      </w:pPr>
    </w:p>
    <w:p w14:paraId="6DB9BECF" w14:textId="475DC2BC" w:rsidR="00CE1CE3" w:rsidRDefault="000B17A4" w:rsidP="00CE1CE3">
      <w:pPr>
        <w:ind w:left="284" w:hanging="284"/>
        <w:rPr>
          <w:rFonts w:asciiTheme="minorHAnsi" w:hAnsiTheme="minorHAnsi"/>
          <w:lang w:val="en-GB"/>
        </w:rPr>
      </w:pPr>
      <w:r>
        <w:rPr>
          <w:rFonts w:asciiTheme="minorHAnsi" w:hAnsiTheme="minorHAnsi"/>
          <w:lang w:val="en-GB"/>
        </w:rPr>
        <w:t xml:space="preserve">- </w:t>
      </w:r>
      <w:r w:rsidRPr="000B17A4">
        <w:rPr>
          <w:rFonts w:asciiTheme="minorHAnsi" w:hAnsiTheme="minorHAnsi"/>
          <w:b/>
          <w:lang w:val="en-GB"/>
        </w:rPr>
        <w:t>Sequence divergences</w:t>
      </w:r>
      <w:r>
        <w:rPr>
          <w:rFonts w:asciiTheme="minorHAnsi" w:hAnsiTheme="minorHAnsi"/>
          <w:lang w:val="en-GB"/>
        </w:rPr>
        <w:t xml:space="preserve"> (uncorrected p-distances) of orthologous proteins</w:t>
      </w:r>
      <w:r w:rsidR="00D10B0D">
        <w:rPr>
          <w:rFonts w:asciiTheme="minorHAnsi" w:hAnsiTheme="minorHAnsi"/>
          <w:lang w:val="en-GB"/>
        </w:rPr>
        <w:t xml:space="preserve"> in pairwise comparisons </w:t>
      </w:r>
      <w:r w:rsidR="008D3314">
        <w:rPr>
          <w:rFonts w:asciiTheme="minorHAnsi" w:hAnsiTheme="minorHAnsi"/>
          <w:lang w:val="en-GB"/>
        </w:rPr>
        <w:t xml:space="preserve">of </w:t>
      </w:r>
      <w:proofErr w:type="spellStart"/>
      <w:r w:rsidR="00795B10">
        <w:rPr>
          <w:rFonts w:asciiTheme="minorHAnsi" w:hAnsiTheme="minorHAnsi"/>
          <w:lang w:val="en-GB"/>
        </w:rPr>
        <w:t>anati</w:t>
      </w:r>
      <w:r w:rsidR="008D3314">
        <w:rPr>
          <w:rFonts w:asciiTheme="minorHAnsi" w:hAnsiTheme="minorHAnsi"/>
          <w:lang w:val="en-GB"/>
        </w:rPr>
        <w:t>viruses</w:t>
      </w:r>
      <w:proofErr w:type="spellEnd"/>
      <w:r w:rsidR="008D3314">
        <w:rPr>
          <w:rFonts w:asciiTheme="minorHAnsi" w:hAnsiTheme="minorHAnsi"/>
          <w:lang w:val="en-GB"/>
        </w:rPr>
        <w:t xml:space="preserve"> </w:t>
      </w:r>
      <w:r w:rsidR="00D10B0D">
        <w:rPr>
          <w:rFonts w:asciiTheme="minorHAnsi" w:hAnsiTheme="minorHAnsi"/>
          <w:lang w:val="en-GB"/>
        </w:rPr>
        <w:t>with</w:t>
      </w:r>
      <w:r w:rsidR="008D3314">
        <w:rPr>
          <w:rFonts w:asciiTheme="minorHAnsi" w:hAnsiTheme="minorHAnsi"/>
          <w:lang w:val="en-GB"/>
        </w:rPr>
        <w:t xml:space="preserve"> representative</w:t>
      </w:r>
      <w:r w:rsidR="00795B10">
        <w:rPr>
          <w:rFonts w:asciiTheme="minorHAnsi" w:hAnsiTheme="minorHAnsi"/>
          <w:lang w:val="en-GB"/>
        </w:rPr>
        <w:t xml:space="preserve"> sequences of species of</w:t>
      </w:r>
      <w:r w:rsidR="00D10B0D">
        <w:rPr>
          <w:rFonts w:asciiTheme="minorHAnsi" w:hAnsiTheme="minorHAnsi"/>
          <w:lang w:val="en-GB"/>
        </w:rPr>
        <w:t xml:space="preserve"> picornavirus supergroup </w:t>
      </w:r>
      <w:r w:rsidR="00795B10">
        <w:rPr>
          <w:rFonts w:asciiTheme="minorHAnsi" w:hAnsiTheme="minorHAnsi"/>
          <w:lang w:val="en-GB"/>
        </w:rPr>
        <w:t>3</w:t>
      </w:r>
      <w:r w:rsidR="008D3314" w:rsidRPr="00566E53">
        <w:rPr>
          <w:rFonts w:ascii="Calibri" w:hAnsi="Calibri"/>
        </w:rPr>
        <w:t xml:space="preserve"> (</w:t>
      </w:r>
      <w:proofErr w:type="spellStart"/>
      <w:r w:rsidR="00795B10">
        <w:rPr>
          <w:rFonts w:asciiTheme="minorHAnsi" w:hAnsiTheme="minorHAnsi" w:cstheme="minorHAnsi"/>
          <w:i/>
          <w:lang w:val="en-GB"/>
        </w:rPr>
        <w:t>Anati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r w:rsidR="00795B10">
        <w:rPr>
          <w:rFonts w:asciiTheme="minorHAnsi" w:hAnsiTheme="minorHAnsi" w:cstheme="minorHAnsi"/>
          <w:i/>
          <w:lang w:val="en-GB"/>
        </w:rPr>
        <w:t>Enterovirus</w:t>
      </w:r>
      <w:r w:rsidR="008D3314" w:rsidRPr="00E1201F">
        <w:rPr>
          <w:rFonts w:asciiTheme="minorHAnsi" w:hAnsiTheme="minorHAnsi" w:cstheme="minorHAnsi"/>
          <w:i/>
          <w:lang w:val="en-GB"/>
        </w:rPr>
        <w:t>/</w:t>
      </w:r>
      <w:proofErr w:type="spellStart"/>
      <w:r w:rsidR="00795B10">
        <w:rPr>
          <w:rFonts w:asciiTheme="minorHAnsi" w:hAnsiTheme="minorHAnsi" w:cstheme="minorHAnsi"/>
          <w:i/>
          <w:lang w:val="en-GB"/>
        </w:rPr>
        <w:t>Rabi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proofErr w:type="spellStart"/>
      <w:r w:rsidR="00795B10">
        <w:rPr>
          <w:rFonts w:asciiTheme="minorHAnsi" w:hAnsiTheme="minorHAnsi" w:cstheme="minorHAnsi"/>
          <w:i/>
          <w:lang w:val="en-GB"/>
        </w:rPr>
        <w:t>Sapel</w:t>
      </w:r>
      <w:r w:rsidR="008D3314">
        <w:rPr>
          <w:rFonts w:asciiTheme="minorHAnsi" w:hAnsiTheme="minorHAnsi" w:cstheme="minorHAnsi"/>
          <w:i/>
          <w:lang w:val="en-GB"/>
        </w:rPr>
        <w:t>ovirus</w:t>
      </w:r>
      <w:proofErr w:type="spellEnd"/>
      <w:r w:rsidR="008D3314" w:rsidRPr="00566E53">
        <w:rPr>
          <w:rFonts w:ascii="Calibri" w:hAnsi="Calibri"/>
        </w:rPr>
        <w:t xml:space="preserve">) </w:t>
      </w:r>
      <w:r w:rsidR="00795B10">
        <w:rPr>
          <w:rFonts w:asciiTheme="minorHAnsi" w:hAnsiTheme="minorHAnsi"/>
          <w:lang w:val="en-GB"/>
        </w:rPr>
        <w:t>support</w:t>
      </w:r>
      <w:r w:rsidR="008D3314">
        <w:rPr>
          <w:rFonts w:asciiTheme="minorHAnsi" w:hAnsiTheme="minorHAnsi"/>
          <w:lang w:val="en-GB"/>
        </w:rPr>
        <w:t xml:space="preserve"> creation of</w:t>
      </w:r>
      <w:r>
        <w:rPr>
          <w:rFonts w:asciiTheme="minorHAnsi" w:hAnsiTheme="minorHAnsi"/>
          <w:lang w:val="en-GB"/>
        </w:rPr>
        <w:t xml:space="preserve"> a new species (compare Table </w:t>
      </w:r>
      <w:r w:rsidR="00795B10">
        <w:rPr>
          <w:rFonts w:asciiTheme="minorHAnsi" w:hAnsiTheme="minorHAnsi"/>
          <w:lang w:val="en-GB"/>
        </w:rPr>
        <w:t>2</w:t>
      </w:r>
      <w:r>
        <w:rPr>
          <w:rFonts w:asciiTheme="minorHAnsi" w:hAnsiTheme="minorHAnsi"/>
          <w:lang w:val="en-GB"/>
        </w:rPr>
        <w:t>).</w:t>
      </w:r>
    </w:p>
    <w:p w14:paraId="1102377A" w14:textId="77777777" w:rsidR="000B17A4" w:rsidRDefault="000B17A4" w:rsidP="00CE1CE3">
      <w:pPr>
        <w:ind w:left="284" w:hanging="284"/>
        <w:rPr>
          <w:rFonts w:asciiTheme="minorHAnsi" w:hAnsiTheme="minorHAnsi"/>
          <w:lang w:val="en-GB"/>
        </w:rPr>
      </w:pPr>
    </w:p>
    <w:p w14:paraId="09DA0D94" w14:textId="7E5BF97C" w:rsidR="00CE1CE3" w:rsidRDefault="00CE1CE3" w:rsidP="00CE1CE3">
      <w:pPr>
        <w:ind w:left="284" w:hanging="284"/>
        <w:rPr>
          <w:b/>
          <w:bCs/>
          <w:u w:val="single"/>
        </w:rPr>
      </w:pPr>
      <w:r>
        <w:rPr>
          <w:rFonts w:asciiTheme="minorHAnsi" w:hAnsiTheme="minorHAnsi"/>
          <w:b/>
          <w:bCs/>
          <w:u w:val="single"/>
          <w:lang w:val="en-GB"/>
        </w:rPr>
        <w:t xml:space="preserve">Table </w:t>
      </w:r>
      <w:r w:rsidR="00842A3C">
        <w:rPr>
          <w:rFonts w:asciiTheme="minorHAnsi" w:hAnsiTheme="minorHAnsi"/>
          <w:b/>
          <w:bCs/>
          <w:u w:val="single"/>
          <w:lang w:val="en-GB"/>
        </w:rPr>
        <w:t>2</w:t>
      </w:r>
      <w:r>
        <w:rPr>
          <w:rFonts w:asciiTheme="minorHAnsi" w:hAnsiTheme="minorHAnsi"/>
          <w:b/>
          <w:bCs/>
          <w:u w:val="single"/>
          <w:lang w:val="en-GB"/>
        </w:rPr>
        <w:t>: Amino acid divergence</w:t>
      </w:r>
      <w:r w:rsidR="00870BA0">
        <w:rPr>
          <w:rFonts w:asciiTheme="minorHAnsi" w:hAnsiTheme="minorHAnsi"/>
          <w:b/>
          <w:bCs/>
          <w:u w:val="single"/>
          <w:lang w:val="en-GB"/>
        </w:rPr>
        <w:t>*</w:t>
      </w:r>
      <w:r>
        <w:rPr>
          <w:rFonts w:asciiTheme="minorHAnsi" w:hAnsiTheme="minorHAnsi"/>
          <w:b/>
          <w:bCs/>
          <w:u w:val="single"/>
          <w:lang w:val="en-GB"/>
        </w:rPr>
        <w:tab/>
      </w:r>
      <w:r>
        <w:rPr>
          <w:rFonts w:asciiTheme="minorHAnsi" w:hAnsiTheme="minorHAnsi"/>
          <w:b/>
          <w:bCs/>
          <w:u w:val="single"/>
          <w:lang w:val="en-GB"/>
        </w:rPr>
        <w:tab/>
      </w:r>
      <w:r w:rsidR="002D2177">
        <w:rPr>
          <w:rFonts w:asciiTheme="minorHAnsi" w:hAnsiTheme="minorHAnsi"/>
          <w:b/>
          <w:bCs/>
          <w:u w:val="single"/>
          <w:lang w:val="en-GB"/>
        </w:rPr>
        <w:tab/>
      </w:r>
      <w:r w:rsidR="00FA7C48">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p>
    <w:p w14:paraId="0F458A94" w14:textId="73F2D0E0" w:rsidR="00CE1CE3" w:rsidRPr="00E25170" w:rsidRDefault="00E8461A" w:rsidP="00CE1CE3">
      <w:pPr>
        <w:ind w:left="284" w:hanging="284"/>
        <w:rPr>
          <w:sz w:val="20"/>
          <w:szCs w:val="20"/>
          <w:u w:val="single"/>
        </w:rPr>
      </w:pPr>
      <w:proofErr w:type="spellStart"/>
      <w:r w:rsidRPr="00E25170">
        <w:rPr>
          <w:rFonts w:asciiTheme="minorHAnsi" w:hAnsiTheme="minorHAnsi"/>
          <w:sz w:val="20"/>
          <w:szCs w:val="20"/>
          <w:u w:val="single"/>
          <w:lang w:val="en-GB"/>
        </w:rPr>
        <w:t>anati</w:t>
      </w:r>
      <w:r w:rsidR="002D2177" w:rsidRPr="00E25170">
        <w:rPr>
          <w:rFonts w:asciiTheme="minorHAnsi" w:hAnsiTheme="minorHAnsi"/>
          <w:sz w:val="20"/>
          <w:szCs w:val="20"/>
          <w:u w:val="single"/>
          <w:lang w:val="en-GB"/>
        </w:rPr>
        <w:t>virus</w:t>
      </w:r>
      <w:proofErr w:type="spellEnd"/>
      <w:r w:rsidR="002D2177" w:rsidRPr="00E25170">
        <w:rPr>
          <w:rFonts w:asciiTheme="minorHAnsi" w:hAnsiTheme="minorHAnsi"/>
          <w:sz w:val="20"/>
          <w:szCs w:val="20"/>
          <w:u w:val="single"/>
          <w:lang w:val="en-GB"/>
        </w:rPr>
        <w:t xml:space="preserve"> B1 (</w:t>
      </w:r>
      <w:proofErr w:type="spellStart"/>
      <w:r w:rsidRPr="00E25170">
        <w:rPr>
          <w:rFonts w:asciiTheme="minorHAnsi" w:hAnsiTheme="minorHAnsi"/>
          <w:sz w:val="20"/>
          <w:szCs w:val="20"/>
          <w:u w:val="single"/>
          <w:lang w:val="en-GB"/>
        </w:rPr>
        <w:t>phaco</w:t>
      </w:r>
      <w:r w:rsidR="002D2177" w:rsidRPr="00E25170">
        <w:rPr>
          <w:rFonts w:asciiTheme="minorHAnsi" w:hAnsiTheme="minorHAnsi"/>
          <w:sz w:val="20"/>
          <w:szCs w:val="20"/>
          <w:u w:val="single"/>
          <w:lang w:val="en-GB"/>
        </w:rPr>
        <w:t>virus</w:t>
      </w:r>
      <w:proofErr w:type="spellEnd"/>
      <w:r w:rsidR="002D2177" w:rsidRPr="00E25170">
        <w:rPr>
          <w:rFonts w:asciiTheme="minorHAnsi" w:hAnsiTheme="minorHAnsi"/>
          <w:sz w:val="20"/>
          <w:szCs w:val="20"/>
          <w:u w:val="single"/>
          <w:lang w:val="en-GB"/>
        </w:rPr>
        <w:t>) vs. member of ...</w:t>
      </w:r>
      <w:r w:rsidR="002D2177" w:rsidRPr="00E25170">
        <w:rPr>
          <w:rFonts w:asciiTheme="minorHAnsi" w:hAnsiTheme="minorHAnsi"/>
          <w:sz w:val="20"/>
          <w:szCs w:val="20"/>
          <w:u w:val="single"/>
          <w:lang w:val="en-GB"/>
        </w:rPr>
        <w:tab/>
      </w:r>
      <w:r w:rsidR="002D2177" w:rsidRPr="00E25170">
        <w:rPr>
          <w:rFonts w:asciiTheme="minorHAnsi" w:hAnsiTheme="minorHAnsi"/>
          <w:sz w:val="20"/>
          <w:szCs w:val="20"/>
          <w:u w:val="single"/>
          <w:lang w:val="en-GB"/>
        </w:rPr>
        <w:tab/>
      </w:r>
      <w:r w:rsidRPr="00E25170">
        <w:rPr>
          <w:rFonts w:asciiTheme="minorHAnsi" w:hAnsiTheme="minorHAnsi"/>
          <w:sz w:val="20"/>
          <w:szCs w:val="20"/>
          <w:u w:val="single"/>
          <w:lang w:val="en-GB"/>
        </w:rPr>
        <w:tab/>
      </w:r>
      <w:r w:rsidR="00CE1CE3" w:rsidRPr="00E25170">
        <w:rPr>
          <w:rFonts w:asciiTheme="minorHAnsi" w:hAnsiTheme="minorHAnsi"/>
          <w:sz w:val="20"/>
          <w:szCs w:val="20"/>
          <w:u w:val="single"/>
          <w:lang w:val="en-GB"/>
        </w:rPr>
        <w:t>P1</w:t>
      </w:r>
      <w:r w:rsidR="00CE1CE3" w:rsidRPr="00E25170">
        <w:rPr>
          <w:rFonts w:asciiTheme="minorHAnsi" w:hAnsiTheme="minorHAnsi"/>
          <w:sz w:val="20"/>
          <w:szCs w:val="20"/>
          <w:u w:val="single"/>
          <w:lang w:val="en-GB"/>
        </w:rPr>
        <w:tab/>
        <w:t>2C</w:t>
      </w:r>
      <w:r w:rsidR="00CE1CE3" w:rsidRPr="00E25170">
        <w:rPr>
          <w:rFonts w:asciiTheme="minorHAnsi" w:hAnsiTheme="minorHAnsi"/>
          <w:sz w:val="20"/>
          <w:szCs w:val="20"/>
          <w:u w:val="single"/>
          <w:vertAlign w:val="superscript"/>
          <w:lang w:val="en-GB"/>
        </w:rPr>
        <w:t>hel</w:t>
      </w:r>
      <w:r w:rsidR="00CE1CE3" w:rsidRPr="00E25170">
        <w:rPr>
          <w:rFonts w:asciiTheme="minorHAnsi" w:hAnsiTheme="minorHAnsi"/>
          <w:sz w:val="20"/>
          <w:szCs w:val="20"/>
          <w:u w:val="single"/>
          <w:lang w:val="en-GB"/>
        </w:rPr>
        <w:tab/>
        <w:t>3C</w:t>
      </w:r>
      <w:r w:rsidR="00CE1CE3" w:rsidRPr="00E25170">
        <w:rPr>
          <w:rFonts w:asciiTheme="minorHAnsi" w:hAnsiTheme="minorHAnsi"/>
          <w:sz w:val="20"/>
          <w:szCs w:val="20"/>
          <w:u w:val="single"/>
          <w:vertAlign w:val="superscript"/>
          <w:lang w:val="en-GB"/>
        </w:rPr>
        <w:t>pro</w:t>
      </w:r>
      <w:r w:rsidR="00CE1CE3" w:rsidRPr="00E25170">
        <w:rPr>
          <w:rFonts w:asciiTheme="minorHAnsi" w:hAnsiTheme="minorHAnsi"/>
          <w:sz w:val="20"/>
          <w:szCs w:val="20"/>
          <w:u w:val="single"/>
          <w:lang w:val="en-GB"/>
        </w:rPr>
        <w:tab/>
        <w:t>3D</w:t>
      </w:r>
      <w:r w:rsidR="00CE1CE3" w:rsidRPr="00E25170">
        <w:rPr>
          <w:rFonts w:asciiTheme="minorHAnsi" w:hAnsiTheme="minorHAnsi"/>
          <w:sz w:val="20"/>
          <w:szCs w:val="20"/>
          <w:u w:val="single"/>
          <w:vertAlign w:val="superscript"/>
          <w:lang w:val="en-GB"/>
        </w:rPr>
        <w:t>pol</w:t>
      </w:r>
      <w:r w:rsidR="00CE1CE3" w:rsidRPr="00E25170">
        <w:rPr>
          <w:rFonts w:asciiTheme="minorHAnsi" w:hAnsiTheme="minorHAnsi"/>
          <w:sz w:val="20"/>
          <w:szCs w:val="20"/>
          <w:u w:val="single"/>
          <w:lang w:val="en-GB"/>
        </w:rPr>
        <w:tab/>
      </w:r>
    </w:p>
    <w:p w14:paraId="541B37C8" w14:textId="00E43B04" w:rsidR="00761E96" w:rsidRPr="00E25170" w:rsidRDefault="00761E96" w:rsidP="00761E96">
      <w:pPr>
        <w:ind w:left="284" w:hanging="284"/>
        <w:rPr>
          <w:rFonts w:asciiTheme="minorHAnsi" w:hAnsiTheme="minorHAnsi"/>
          <w:sz w:val="20"/>
          <w:szCs w:val="20"/>
          <w:lang w:val="en-GB"/>
        </w:rPr>
      </w:pPr>
      <w:r w:rsidRPr="00E25170">
        <w:rPr>
          <w:rFonts w:asciiTheme="minorHAnsi" w:hAnsiTheme="minorHAnsi"/>
          <w:i/>
          <w:sz w:val="20"/>
          <w:szCs w:val="20"/>
          <w:lang w:val="en-GB"/>
        </w:rPr>
        <w:t>within-genus</w:t>
      </w:r>
      <w:r w:rsidRPr="00E25170">
        <w:rPr>
          <w:rFonts w:asciiTheme="minorHAnsi" w:hAnsiTheme="minorHAnsi"/>
          <w:sz w:val="20"/>
          <w:szCs w:val="20"/>
          <w:lang w:val="en-GB"/>
        </w:rPr>
        <w:t xml:space="preserve"> comparisons:</w:t>
      </w:r>
    </w:p>
    <w:p w14:paraId="79E2027D" w14:textId="6D07930E" w:rsidR="00CE1CE3" w:rsidRPr="00E25170" w:rsidRDefault="00E8461A" w:rsidP="00CE1CE3">
      <w:pPr>
        <w:ind w:left="284" w:hanging="284"/>
        <w:rPr>
          <w:sz w:val="20"/>
          <w:szCs w:val="20"/>
        </w:rPr>
      </w:pPr>
      <w:proofErr w:type="spellStart"/>
      <w:r w:rsidRPr="00E25170">
        <w:rPr>
          <w:rFonts w:asciiTheme="minorHAnsi" w:hAnsiTheme="minorHAnsi"/>
          <w:i/>
          <w:sz w:val="20"/>
          <w:szCs w:val="20"/>
          <w:lang w:val="en-GB"/>
        </w:rPr>
        <w:t>Anativirus</w:t>
      </w:r>
      <w:proofErr w:type="spellEnd"/>
      <w:r w:rsidR="00FA7C48" w:rsidRPr="00E25170">
        <w:rPr>
          <w:rFonts w:asciiTheme="minorHAnsi" w:hAnsiTheme="minorHAnsi"/>
          <w:sz w:val="20"/>
          <w:szCs w:val="20"/>
          <w:lang w:val="en-GB"/>
        </w:rPr>
        <w:tab/>
      </w:r>
      <w:proofErr w:type="spellStart"/>
      <w:r w:rsidRPr="00E25170">
        <w:rPr>
          <w:rFonts w:asciiTheme="minorHAnsi" w:hAnsiTheme="minorHAnsi"/>
          <w:i/>
          <w:sz w:val="20"/>
          <w:szCs w:val="20"/>
          <w:lang w:val="en-GB"/>
        </w:rPr>
        <w:t>Anativirus</w:t>
      </w:r>
      <w:proofErr w:type="spellEnd"/>
      <w:r w:rsidRPr="00E25170">
        <w:rPr>
          <w:rFonts w:asciiTheme="minorHAnsi" w:hAnsiTheme="minorHAnsi"/>
          <w:i/>
          <w:sz w:val="20"/>
          <w:szCs w:val="20"/>
          <w:lang w:val="en-GB"/>
        </w:rPr>
        <w:t xml:space="preserve"> B</w:t>
      </w:r>
      <w:r w:rsidRPr="00E25170">
        <w:rPr>
          <w:rFonts w:asciiTheme="minorHAnsi" w:hAnsiTheme="minorHAnsi"/>
          <w:sz w:val="20"/>
          <w:szCs w:val="20"/>
          <w:lang w:val="en-GB"/>
        </w:rPr>
        <w:t xml:space="preserve"> (chicken picornavirus)</w:t>
      </w:r>
      <w:r w:rsidRPr="00E25170">
        <w:rPr>
          <w:rFonts w:asciiTheme="minorHAnsi" w:hAnsiTheme="minorHAnsi"/>
          <w:sz w:val="20"/>
          <w:szCs w:val="20"/>
          <w:lang w:val="en-GB"/>
        </w:rPr>
        <w:tab/>
      </w:r>
      <w:r w:rsidR="002D2177" w:rsidRPr="00E25170">
        <w:rPr>
          <w:rFonts w:asciiTheme="minorHAnsi" w:hAnsiTheme="minorHAnsi"/>
          <w:sz w:val="20"/>
          <w:szCs w:val="20"/>
          <w:lang w:val="en-GB"/>
        </w:rPr>
        <w:tab/>
      </w:r>
      <w:r w:rsidR="00741F71">
        <w:rPr>
          <w:rFonts w:asciiTheme="minorHAnsi" w:hAnsiTheme="minorHAnsi"/>
          <w:sz w:val="20"/>
          <w:szCs w:val="20"/>
          <w:lang w:val="en-GB"/>
        </w:rPr>
        <w:t>14.3</w:t>
      </w:r>
      <w:r w:rsidRPr="00E25170">
        <w:rPr>
          <w:rFonts w:asciiTheme="minorHAnsi" w:hAnsiTheme="minorHAnsi"/>
          <w:sz w:val="20"/>
          <w:szCs w:val="20"/>
          <w:lang w:val="en-GB"/>
        </w:rPr>
        <w:t>%</w:t>
      </w:r>
      <w:r w:rsidR="00CE1CE3" w:rsidRPr="00E25170">
        <w:rPr>
          <w:rFonts w:asciiTheme="minorHAnsi" w:hAnsiTheme="minorHAnsi"/>
          <w:sz w:val="20"/>
          <w:szCs w:val="20"/>
          <w:lang w:val="en-GB"/>
        </w:rPr>
        <w:tab/>
      </w:r>
      <w:r w:rsidR="006E495A">
        <w:rPr>
          <w:rFonts w:asciiTheme="minorHAnsi" w:hAnsiTheme="minorHAnsi"/>
          <w:sz w:val="20"/>
          <w:szCs w:val="20"/>
          <w:lang w:val="en-GB"/>
        </w:rPr>
        <w:t xml:space="preserve">  2</w:t>
      </w:r>
      <w:r w:rsidR="00367A8F">
        <w:rPr>
          <w:rFonts w:asciiTheme="minorHAnsi" w:hAnsiTheme="minorHAnsi"/>
          <w:sz w:val="20"/>
          <w:szCs w:val="20"/>
          <w:lang w:val="en-GB"/>
        </w:rPr>
        <w:t>.</w:t>
      </w:r>
      <w:r w:rsidR="006E495A">
        <w:rPr>
          <w:rFonts w:asciiTheme="minorHAnsi" w:hAnsiTheme="minorHAnsi"/>
          <w:sz w:val="20"/>
          <w:szCs w:val="20"/>
          <w:lang w:val="en-GB"/>
        </w:rPr>
        <w:t>1</w:t>
      </w:r>
      <w:r w:rsidR="00367A8F">
        <w:rPr>
          <w:rFonts w:asciiTheme="minorHAnsi" w:hAnsiTheme="minorHAnsi"/>
          <w:sz w:val="20"/>
          <w:szCs w:val="20"/>
          <w:lang w:val="en-GB"/>
        </w:rPr>
        <w:t>%</w:t>
      </w:r>
      <w:r w:rsidR="00CA1814">
        <w:rPr>
          <w:rFonts w:asciiTheme="minorHAnsi" w:hAnsiTheme="minorHAnsi"/>
          <w:sz w:val="20"/>
          <w:szCs w:val="20"/>
          <w:lang w:val="en-GB"/>
        </w:rPr>
        <w:tab/>
      </w:r>
      <w:r w:rsidR="008B2E51">
        <w:rPr>
          <w:rFonts w:asciiTheme="minorHAnsi" w:hAnsiTheme="minorHAnsi"/>
          <w:sz w:val="20"/>
          <w:szCs w:val="20"/>
          <w:lang w:val="en-GB"/>
        </w:rPr>
        <w:t xml:space="preserve">  </w:t>
      </w:r>
      <w:r w:rsidR="006E495A">
        <w:rPr>
          <w:rFonts w:asciiTheme="minorHAnsi" w:hAnsiTheme="minorHAnsi"/>
          <w:sz w:val="20"/>
          <w:szCs w:val="20"/>
          <w:lang w:val="en-GB"/>
        </w:rPr>
        <w:t>0</w:t>
      </w:r>
      <w:r w:rsidR="008B2E51">
        <w:rPr>
          <w:rFonts w:asciiTheme="minorHAnsi" w:hAnsiTheme="minorHAnsi"/>
          <w:sz w:val="20"/>
          <w:szCs w:val="20"/>
          <w:lang w:val="en-GB"/>
        </w:rPr>
        <w:t>.</w:t>
      </w:r>
      <w:r w:rsidR="006E495A">
        <w:rPr>
          <w:rFonts w:asciiTheme="minorHAnsi" w:hAnsiTheme="minorHAnsi"/>
          <w:sz w:val="20"/>
          <w:szCs w:val="20"/>
          <w:lang w:val="en-GB"/>
        </w:rPr>
        <w:t>5</w:t>
      </w:r>
      <w:r w:rsidR="008B2E51">
        <w:rPr>
          <w:rFonts w:asciiTheme="minorHAnsi" w:hAnsiTheme="minorHAnsi"/>
          <w:sz w:val="20"/>
          <w:szCs w:val="20"/>
          <w:lang w:val="en-GB"/>
        </w:rPr>
        <w:t>%</w:t>
      </w:r>
      <w:r w:rsidR="008B2E51">
        <w:rPr>
          <w:rFonts w:asciiTheme="minorHAnsi" w:hAnsiTheme="minorHAnsi"/>
          <w:sz w:val="20"/>
          <w:szCs w:val="20"/>
          <w:lang w:val="en-GB"/>
        </w:rPr>
        <w:tab/>
        <w:t xml:space="preserve">  </w:t>
      </w:r>
      <w:r w:rsidR="00C34EC1">
        <w:rPr>
          <w:rFonts w:asciiTheme="minorHAnsi" w:hAnsiTheme="minorHAnsi"/>
          <w:sz w:val="20"/>
          <w:szCs w:val="20"/>
          <w:lang w:val="en-GB"/>
        </w:rPr>
        <w:t>1</w:t>
      </w:r>
      <w:r w:rsidR="008B2E51">
        <w:rPr>
          <w:rFonts w:asciiTheme="minorHAnsi" w:hAnsiTheme="minorHAnsi"/>
          <w:sz w:val="20"/>
          <w:szCs w:val="20"/>
          <w:lang w:val="en-GB"/>
        </w:rPr>
        <w:t>.9%</w:t>
      </w:r>
    </w:p>
    <w:p w14:paraId="6E86747C" w14:textId="0A734346" w:rsidR="00CE1CE3" w:rsidRPr="00E25170" w:rsidRDefault="00FA7C48"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00E8461A" w:rsidRPr="00E25170">
        <w:rPr>
          <w:rFonts w:asciiTheme="minorHAnsi" w:hAnsiTheme="minorHAnsi"/>
          <w:i/>
          <w:sz w:val="20"/>
          <w:szCs w:val="20"/>
          <w:lang w:val="en-GB"/>
        </w:rPr>
        <w:t>Anativirus</w:t>
      </w:r>
      <w:proofErr w:type="spellEnd"/>
      <w:r w:rsidR="00E8461A" w:rsidRPr="00E25170">
        <w:rPr>
          <w:rFonts w:asciiTheme="minorHAnsi" w:hAnsiTheme="minorHAnsi"/>
          <w:i/>
          <w:sz w:val="20"/>
          <w:szCs w:val="20"/>
          <w:lang w:val="en-GB"/>
        </w:rPr>
        <w:t xml:space="preserve"> B</w:t>
      </w:r>
      <w:r w:rsidR="00E8461A" w:rsidRPr="00E25170">
        <w:rPr>
          <w:rFonts w:asciiTheme="minorHAnsi" w:hAnsiTheme="minorHAnsi"/>
          <w:sz w:val="20"/>
          <w:szCs w:val="20"/>
          <w:lang w:val="en-GB"/>
        </w:rPr>
        <w:t xml:space="preserve"> (quail picornavirus)</w:t>
      </w:r>
      <w:r w:rsidR="004236CE" w:rsidRPr="00E25170">
        <w:rPr>
          <w:rFonts w:asciiTheme="minorHAnsi" w:hAnsiTheme="minorHAnsi"/>
          <w:sz w:val="20"/>
          <w:szCs w:val="20"/>
          <w:lang w:val="en-GB"/>
        </w:rPr>
        <w:tab/>
      </w:r>
      <w:r w:rsidR="002D2177" w:rsidRPr="00E25170">
        <w:rPr>
          <w:rFonts w:asciiTheme="minorHAnsi" w:hAnsiTheme="minorHAnsi"/>
          <w:sz w:val="20"/>
          <w:szCs w:val="20"/>
          <w:lang w:val="en-GB"/>
        </w:rPr>
        <w:tab/>
      </w:r>
      <w:r w:rsidR="00741F71">
        <w:rPr>
          <w:rFonts w:asciiTheme="minorHAnsi" w:hAnsiTheme="minorHAnsi"/>
          <w:sz w:val="20"/>
          <w:szCs w:val="20"/>
          <w:lang w:val="en-GB"/>
        </w:rPr>
        <w:t>27.0</w:t>
      </w:r>
      <w:r w:rsidR="00E8461A" w:rsidRPr="00E25170">
        <w:rPr>
          <w:rFonts w:asciiTheme="minorHAnsi" w:hAnsiTheme="minorHAnsi"/>
          <w:sz w:val="20"/>
          <w:szCs w:val="20"/>
          <w:lang w:val="en-GB"/>
        </w:rPr>
        <w:t>%</w:t>
      </w:r>
      <w:r w:rsidR="00CE1CE3" w:rsidRPr="00E25170">
        <w:rPr>
          <w:rFonts w:asciiTheme="minorHAnsi" w:hAnsiTheme="minorHAnsi"/>
          <w:sz w:val="20"/>
          <w:szCs w:val="20"/>
          <w:lang w:val="en-GB"/>
        </w:rPr>
        <w:tab/>
      </w:r>
      <w:r w:rsidR="006E495A">
        <w:rPr>
          <w:rFonts w:asciiTheme="minorHAnsi" w:hAnsiTheme="minorHAnsi"/>
          <w:sz w:val="20"/>
          <w:szCs w:val="20"/>
          <w:lang w:val="en-GB"/>
        </w:rPr>
        <w:t>15.9</w:t>
      </w:r>
      <w:r w:rsidR="00367A8F">
        <w:rPr>
          <w:rFonts w:asciiTheme="minorHAnsi" w:hAnsiTheme="minorHAnsi"/>
          <w:sz w:val="20"/>
          <w:szCs w:val="20"/>
          <w:lang w:val="en-GB"/>
        </w:rPr>
        <w:t>%</w:t>
      </w:r>
      <w:r w:rsidR="00CA1814">
        <w:rPr>
          <w:rFonts w:asciiTheme="minorHAnsi" w:hAnsiTheme="minorHAnsi"/>
          <w:sz w:val="20"/>
          <w:szCs w:val="20"/>
          <w:lang w:val="en-GB"/>
        </w:rPr>
        <w:tab/>
      </w:r>
      <w:r w:rsidR="006E495A">
        <w:rPr>
          <w:rFonts w:asciiTheme="minorHAnsi" w:hAnsiTheme="minorHAnsi"/>
          <w:sz w:val="20"/>
          <w:szCs w:val="20"/>
          <w:lang w:val="en-GB"/>
        </w:rPr>
        <w:t>25.8</w:t>
      </w:r>
      <w:r w:rsidR="008B2E51">
        <w:rPr>
          <w:rFonts w:asciiTheme="minorHAnsi" w:hAnsiTheme="minorHAnsi"/>
          <w:sz w:val="20"/>
          <w:szCs w:val="20"/>
          <w:lang w:val="en-GB"/>
        </w:rPr>
        <w:t>%</w:t>
      </w:r>
      <w:r w:rsidR="008B2E51">
        <w:rPr>
          <w:rFonts w:asciiTheme="minorHAnsi" w:hAnsiTheme="minorHAnsi"/>
          <w:sz w:val="20"/>
          <w:szCs w:val="20"/>
          <w:lang w:val="en-GB"/>
        </w:rPr>
        <w:tab/>
      </w:r>
      <w:r w:rsidR="00C34EC1">
        <w:rPr>
          <w:rFonts w:asciiTheme="minorHAnsi" w:hAnsiTheme="minorHAnsi"/>
          <w:sz w:val="20"/>
          <w:szCs w:val="20"/>
          <w:lang w:val="en-GB"/>
        </w:rPr>
        <w:t>18.7</w:t>
      </w:r>
      <w:r w:rsidR="008B2E51">
        <w:rPr>
          <w:rFonts w:asciiTheme="minorHAnsi" w:hAnsiTheme="minorHAnsi"/>
          <w:sz w:val="20"/>
          <w:szCs w:val="20"/>
          <w:lang w:val="en-GB"/>
        </w:rPr>
        <w:t>%</w:t>
      </w:r>
    </w:p>
    <w:p w14:paraId="3C651B08" w14:textId="2F6A6D2B" w:rsidR="00E8461A" w:rsidRPr="00E25170" w:rsidRDefault="00E8461A"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Anativirus</w:t>
      </w:r>
      <w:proofErr w:type="spellEnd"/>
      <w:r w:rsidRPr="00F71401">
        <w:rPr>
          <w:rFonts w:asciiTheme="minorHAnsi" w:hAnsiTheme="minorHAnsi"/>
          <w:i/>
          <w:sz w:val="20"/>
          <w:szCs w:val="20"/>
          <w:lang w:val="en-GB"/>
        </w:rPr>
        <w:t xml:space="preserve"> A</w:t>
      </w:r>
      <w:r w:rsidR="00F71401">
        <w:rPr>
          <w:rFonts w:asciiTheme="minorHAnsi" w:hAnsiTheme="minorHAnsi"/>
          <w:sz w:val="20"/>
          <w:szCs w:val="20"/>
          <w:lang w:val="en-GB"/>
        </w:rPr>
        <w:t xml:space="preserve"> (duck picornavirus)</w:t>
      </w:r>
      <w:r w:rsidRPr="00E25170">
        <w:rPr>
          <w:rFonts w:asciiTheme="minorHAnsi" w:hAnsiTheme="minorHAnsi"/>
          <w:sz w:val="20"/>
          <w:szCs w:val="20"/>
          <w:lang w:val="en-GB"/>
        </w:rPr>
        <w:tab/>
      </w:r>
      <w:r w:rsidRPr="00E25170">
        <w:rPr>
          <w:rFonts w:asciiTheme="minorHAnsi" w:hAnsiTheme="minorHAnsi"/>
          <w:sz w:val="20"/>
          <w:szCs w:val="20"/>
          <w:lang w:val="en-GB"/>
        </w:rPr>
        <w:tab/>
        <w:t>5</w:t>
      </w:r>
      <w:r w:rsidR="00741F71">
        <w:rPr>
          <w:rFonts w:asciiTheme="minorHAnsi" w:hAnsiTheme="minorHAnsi"/>
          <w:sz w:val="20"/>
          <w:szCs w:val="20"/>
          <w:lang w:val="en-GB"/>
        </w:rPr>
        <w:t>7</w:t>
      </w:r>
      <w:r w:rsidRPr="00E25170">
        <w:rPr>
          <w:rFonts w:asciiTheme="minorHAnsi" w:hAnsiTheme="minorHAnsi"/>
          <w:sz w:val="20"/>
          <w:szCs w:val="20"/>
          <w:lang w:val="en-GB"/>
        </w:rPr>
        <w:t>.5%</w:t>
      </w:r>
      <w:r w:rsidRPr="00E25170">
        <w:rPr>
          <w:rFonts w:asciiTheme="minorHAnsi" w:hAnsiTheme="minorHAnsi"/>
          <w:sz w:val="20"/>
          <w:szCs w:val="20"/>
          <w:lang w:val="en-GB"/>
        </w:rPr>
        <w:tab/>
      </w:r>
      <w:r w:rsidR="006E495A">
        <w:rPr>
          <w:rFonts w:asciiTheme="minorHAnsi" w:hAnsiTheme="minorHAnsi"/>
          <w:sz w:val="20"/>
          <w:szCs w:val="20"/>
          <w:lang w:val="en-GB"/>
        </w:rPr>
        <w:t>58</w:t>
      </w:r>
      <w:r w:rsidR="00367A8F">
        <w:rPr>
          <w:rFonts w:asciiTheme="minorHAnsi" w:hAnsiTheme="minorHAnsi"/>
          <w:sz w:val="20"/>
          <w:szCs w:val="20"/>
          <w:lang w:val="en-GB"/>
        </w:rPr>
        <w:t>.1%</w:t>
      </w:r>
      <w:r w:rsidR="00CA1814">
        <w:rPr>
          <w:rFonts w:asciiTheme="minorHAnsi" w:hAnsiTheme="minorHAnsi"/>
          <w:sz w:val="20"/>
          <w:szCs w:val="20"/>
          <w:lang w:val="en-GB"/>
        </w:rPr>
        <w:tab/>
      </w:r>
      <w:r w:rsidR="006E495A">
        <w:rPr>
          <w:rFonts w:asciiTheme="minorHAnsi" w:hAnsiTheme="minorHAnsi"/>
          <w:sz w:val="20"/>
          <w:szCs w:val="20"/>
          <w:lang w:val="en-GB"/>
        </w:rPr>
        <w:t>56.5</w:t>
      </w:r>
      <w:r w:rsidR="008B2E51">
        <w:rPr>
          <w:rFonts w:asciiTheme="minorHAnsi" w:hAnsiTheme="minorHAnsi"/>
          <w:sz w:val="20"/>
          <w:szCs w:val="20"/>
          <w:lang w:val="en-GB"/>
        </w:rPr>
        <w:t>%</w:t>
      </w:r>
      <w:r w:rsidR="008B2E51">
        <w:rPr>
          <w:rFonts w:asciiTheme="minorHAnsi" w:hAnsiTheme="minorHAnsi"/>
          <w:sz w:val="20"/>
          <w:szCs w:val="20"/>
          <w:lang w:val="en-GB"/>
        </w:rPr>
        <w:tab/>
        <w:t>4</w:t>
      </w:r>
      <w:r w:rsidR="00C34EC1">
        <w:rPr>
          <w:rFonts w:asciiTheme="minorHAnsi" w:hAnsiTheme="minorHAnsi"/>
          <w:sz w:val="20"/>
          <w:szCs w:val="20"/>
          <w:lang w:val="en-GB"/>
        </w:rPr>
        <w:t>6.8</w:t>
      </w:r>
      <w:r w:rsidR="008B2E51">
        <w:rPr>
          <w:rFonts w:asciiTheme="minorHAnsi" w:hAnsiTheme="minorHAnsi"/>
          <w:sz w:val="20"/>
          <w:szCs w:val="20"/>
          <w:lang w:val="en-GB"/>
        </w:rPr>
        <w:t>%</w:t>
      </w:r>
    </w:p>
    <w:p w14:paraId="78479E59" w14:textId="5458FB3A" w:rsidR="00761E96" w:rsidRPr="00E25170" w:rsidRDefault="00761E96" w:rsidP="00CE1CE3">
      <w:pPr>
        <w:ind w:left="284" w:hanging="284"/>
        <w:rPr>
          <w:rFonts w:asciiTheme="minorHAnsi" w:hAnsiTheme="minorHAnsi"/>
          <w:sz w:val="20"/>
          <w:szCs w:val="20"/>
          <w:lang w:val="en-GB"/>
        </w:rPr>
      </w:pPr>
      <w:r w:rsidRPr="00E25170">
        <w:rPr>
          <w:rFonts w:asciiTheme="minorHAnsi" w:hAnsiTheme="minorHAnsi"/>
          <w:i/>
          <w:sz w:val="20"/>
          <w:szCs w:val="20"/>
          <w:lang w:val="en-GB"/>
        </w:rPr>
        <w:t>between-genus</w:t>
      </w:r>
      <w:r w:rsidRPr="00E25170">
        <w:rPr>
          <w:rFonts w:asciiTheme="minorHAnsi" w:hAnsiTheme="minorHAnsi"/>
          <w:sz w:val="20"/>
          <w:szCs w:val="20"/>
          <w:lang w:val="en-GB"/>
        </w:rPr>
        <w:t xml:space="preserve"> comparisons:</w:t>
      </w:r>
    </w:p>
    <w:p w14:paraId="03A03426" w14:textId="17624AA5" w:rsidR="004236CE" w:rsidRPr="00E25170" w:rsidRDefault="005A1E55" w:rsidP="00CE1CE3">
      <w:pPr>
        <w:ind w:left="284" w:hanging="284"/>
        <w:rPr>
          <w:rFonts w:asciiTheme="minorHAnsi" w:hAnsiTheme="minorHAnsi"/>
          <w:sz w:val="20"/>
          <w:szCs w:val="20"/>
          <w:lang w:val="en-GB"/>
        </w:rPr>
      </w:pPr>
      <w:proofErr w:type="spellStart"/>
      <w:r w:rsidRPr="00E25170">
        <w:rPr>
          <w:rFonts w:asciiTheme="minorHAnsi" w:hAnsiTheme="minorHAnsi"/>
          <w:i/>
          <w:sz w:val="20"/>
          <w:szCs w:val="20"/>
          <w:lang w:val="en-GB"/>
        </w:rPr>
        <w:t>Boosepi</w:t>
      </w:r>
      <w:r w:rsidR="00FA7C48" w:rsidRPr="00E25170">
        <w:rPr>
          <w:rFonts w:asciiTheme="minorHAnsi" w:hAnsiTheme="minorHAnsi"/>
          <w:i/>
          <w:sz w:val="20"/>
          <w:szCs w:val="20"/>
          <w:lang w:val="en-GB"/>
        </w:rPr>
        <w:t>virus</w:t>
      </w:r>
      <w:proofErr w:type="spellEnd"/>
      <w:r w:rsidR="00287BA3" w:rsidRPr="00CC3B37">
        <w:rPr>
          <w:rFonts w:asciiTheme="minorHAnsi" w:hAnsiTheme="minorHAnsi" w:cstheme="minorHAnsi"/>
          <w:sz w:val="20"/>
          <w:szCs w:val="20"/>
          <w:lang w:val="en-GB"/>
        </w:rPr>
        <w:t>†</w:t>
      </w:r>
      <w:r w:rsidR="00FA7C48"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w:t>
      </w:r>
      <w:r w:rsidR="004236CE" w:rsidRPr="00F71401">
        <w:rPr>
          <w:rFonts w:asciiTheme="minorHAnsi" w:hAnsiTheme="minorHAnsi"/>
          <w:i/>
          <w:sz w:val="20"/>
          <w:szCs w:val="20"/>
          <w:lang w:val="en-GB"/>
        </w:rPr>
        <w:t>ivirus</w:t>
      </w:r>
      <w:proofErr w:type="spellEnd"/>
      <w:r w:rsidR="004236CE" w:rsidRPr="00F71401">
        <w:rPr>
          <w:rFonts w:asciiTheme="minorHAnsi" w:hAnsiTheme="minorHAnsi"/>
          <w:i/>
          <w:sz w:val="20"/>
          <w:szCs w:val="20"/>
          <w:lang w:val="en-GB"/>
        </w:rPr>
        <w:t xml:space="preserve"> A</w:t>
      </w:r>
      <w:r w:rsidR="00287BA3" w:rsidRPr="00CC3B37">
        <w:rPr>
          <w:rFonts w:asciiTheme="minorHAnsi" w:hAnsiTheme="minorHAnsi" w:cstheme="minorHAnsi"/>
          <w:sz w:val="20"/>
          <w:szCs w:val="20"/>
          <w:lang w:val="en-GB"/>
        </w:rPr>
        <w:t>†</w:t>
      </w:r>
      <w:r w:rsidR="00287BA3">
        <w:rPr>
          <w:rFonts w:asciiTheme="minorHAnsi" w:hAnsiTheme="minorHAnsi" w:cstheme="minorHAns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002D2177" w:rsidRPr="00E25170">
        <w:rPr>
          <w:rFonts w:asciiTheme="minorHAnsi" w:hAnsiTheme="minorHAnsi"/>
          <w:sz w:val="20"/>
          <w:szCs w:val="20"/>
          <w:lang w:val="en-GB"/>
        </w:rPr>
        <w:tab/>
      </w:r>
      <w:r w:rsidR="00741F71">
        <w:rPr>
          <w:rFonts w:asciiTheme="minorHAnsi" w:hAnsiTheme="minorHAnsi"/>
          <w:sz w:val="20"/>
          <w:szCs w:val="20"/>
          <w:lang w:val="en-GB"/>
        </w:rPr>
        <w:t>61.2</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57.7</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61.2</w:t>
      </w:r>
      <w:r w:rsidR="008B2E51">
        <w:rPr>
          <w:rFonts w:asciiTheme="minorHAnsi" w:hAnsiTheme="minorHAnsi"/>
          <w:sz w:val="20"/>
          <w:szCs w:val="20"/>
          <w:lang w:val="en-GB"/>
        </w:rPr>
        <w:t>%</w:t>
      </w:r>
      <w:r w:rsidR="008B2E51">
        <w:rPr>
          <w:rFonts w:asciiTheme="minorHAnsi" w:hAnsiTheme="minorHAnsi"/>
          <w:sz w:val="20"/>
          <w:szCs w:val="20"/>
          <w:lang w:val="en-GB"/>
        </w:rPr>
        <w:tab/>
      </w:r>
      <w:r w:rsidR="00C34EC1">
        <w:rPr>
          <w:rFonts w:asciiTheme="minorHAnsi" w:hAnsiTheme="minorHAnsi"/>
          <w:sz w:val="20"/>
          <w:szCs w:val="20"/>
          <w:lang w:val="en-GB"/>
        </w:rPr>
        <w:t>51.6</w:t>
      </w:r>
      <w:r w:rsidR="008B2E51">
        <w:rPr>
          <w:rFonts w:asciiTheme="minorHAnsi" w:hAnsiTheme="minorHAnsi"/>
          <w:sz w:val="20"/>
          <w:szCs w:val="20"/>
          <w:lang w:val="en-GB"/>
        </w:rPr>
        <w:t>%</w:t>
      </w:r>
    </w:p>
    <w:p w14:paraId="471B408B" w14:textId="2A2FDC58" w:rsidR="00FA7C48" w:rsidRPr="00E25170" w:rsidRDefault="005A1E55" w:rsidP="00FA7C48">
      <w:pPr>
        <w:ind w:left="284" w:hanging="284"/>
        <w:rPr>
          <w:rFonts w:asciiTheme="minorHAnsi" w:hAnsiTheme="minorHAnsi"/>
          <w:sz w:val="20"/>
          <w:szCs w:val="20"/>
          <w:lang w:val="en-GB"/>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Boosepivirus</w:t>
      </w:r>
      <w:proofErr w:type="spellEnd"/>
      <w:r w:rsidRPr="00F71401">
        <w:rPr>
          <w:rFonts w:asciiTheme="minorHAnsi" w:hAnsiTheme="minorHAnsi"/>
          <w:i/>
          <w:sz w:val="20"/>
          <w:szCs w:val="20"/>
          <w:lang w:val="en-GB"/>
        </w:rPr>
        <w:t xml:space="preserve"> B</w:t>
      </w:r>
      <w:r w:rsidR="00287BA3" w:rsidRPr="00CC3B37">
        <w:rPr>
          <w:rFonts w:asciiTheme="minorHAnsi" w:hAnsiTheme="minorHAnsi" w:cstheme="minorHAnsi"/>
          <w:sz w:val="20"/>
          <w:szCs w:val="20"/>
          <w:lang w:val="en-GB"/>
        </w:rPr>
        <w:t>†</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B1)</w:t>
      </w:r>
      <w:r w:rsidRPr="00E25170">
        <w:rPr>
          <w:rFonts w:asciiTheme="minorHAnsi" w:hAnsiTheme="minorHAnsi"/>
          <w:sz w:val="20"/>
          <w:szCs w:val="20"/>
          <w:lang w:val="en-GB"/>
        </w:rPr>
        <w:tab/>
      </w:r>
      <w:r w:rsidR="002D2177" w:rsidRPr="00E25170">
        <w:rPr>
          <w:rFonts w:asciiTheme="minorHAnsi" w:hAnsiTheme="minorHAnsi"/>
          <w:sz w:val="20"/>
          <w:szCs w:val="20"/>
          <w:lang w:val="en-GB"/>
        </w:rPr>
        <w:tab/>
      </w:r>
      <w:r w:rsidR="00741F71">
        <w:rPr>
          <w:rFonts w:asciiTheme="minorHAnsi" w:hAnsiTheme="minorHAnsi"/>
          <w:sz w:val="20"/>
          <w:szCs w:val="20"/>
          <w:lang w:val="en-GB"/>
        </w:rPr>
        <w:t>61.2</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62</w:t>
      </w:r>
      <w:r w:rsidR="00367A8F">
        <w:rPr>
          <w:rFonts w:asciiTheme="minorHAnsi" w:hAnsiTheme="minorHAnsi"/>
          <w:sz w:val="20"/>
          <w:szCs w:val="20"/>
          <w:lang w:val="en-GB"/>
        </w:rPr>
        <w:t>.9%</w:t>
      </w:r>
      <w:r w:rsidR="00CA1814">
        <w:rPr>
          <w:rFonts w:asciiTheme="minorHAnsi" w:hAnsiTheme="minorHAnsi"/>
          <w:sz w:val="20"/>
          <w:szCs w:val="20"/>
          <w:lang w:val="en-GB"/>
        </w:rPr>
        <w:tab/>
      </w:r>
      <w:r w:rsidR="0007617C">
        <w:rPr>
          <w:rFonts w:asciiTheme="minorHAnsi" w:hAnsiTheme="minorHAnsi"/>
          <w:sz w:val="20"/>
          <w:szCs w:val="20"/>
          <w:lang w:val="en-GB"/>
        </w:rPr>
        <w:t>64</w:t>
      </w:r>
      <w:r w:rsidR="008B2E51">
        <w:rPr>
          <w:rFonts w:asciiTheme="minorHAnsi" w:hAnsiTheme="minorHAnsi"/>
          <w:sz w:val="20"/>
          <w:szCs w:val="20"/>
          <w:lang w:val="en-GB"/>
        </w:rPr>
        <w:t>.4%</w:t>
      </w:r>
      <w:r w:rsidR="008B2E51">
        <w:rPr>
          <w:rFonts w:asciiTheme="minorHAnsi" w:hAnsiTheme="minorHAnsi"/>
          <w:sz w:val="20"/>
          <w:szCs w:val="20"/>
          <w:lang w:val="en-GB"/>
        </w:rPr>
        <w:tab/>
      </w:r>
      <w:r w:rsidR="00C34EC1">
        <w:rPr>
          <w:rFonts w:asciiTheme="minorHAnsi" w:hAnsiTheme="minorHAnsi"/>
          <w:sz w:val="20"/>
          <w:szCs w:val="20"/>
          <w:lang w:val="en-GB"/>
        </w:rPr>
        <w:t>52.6</w:t>
      </w:r>
      <w:r w:rsidR="008B2E51">
        <w:rPr>
          <w:rFonts w:asciiTheme="minorHAnsi" w:hAnsiTheme="minorHAnsi"/>
          <w:sz w:val="20"/>
          <w:szCs w:val="20"/>
          <w:lang w:val="en-GB"/>
        </w:rPr>
        <w:t>%</w:t>
      </w:r>
    </w:p>
    <w:p w14:paraId="583022FD" w14:textId="55AF1621" w:rsidR="004236CE" w:rsidRPr="00E25170" w:rsidRDefault="005A1E55" w:rsidP="00CE1CE3">
      <w:pPr>
        <w:ind w:left="284" w:hanging="284"/>
        <w:rPr>
          <w:rFonts w:asciiTheme="minorHAnsi" w:hAnsiTheme="minorHAnsi"/>
          <w:sz w:val="20"/>
          <w:szCs w:val="20"/>
          <w:lang w:val="en-GB"/>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Boosepivirus</w:t>
      </w:r>
      <w:proofErr w:type="spellEnd"/>
      <w:r w:rsidRPr="00F71401">
        <w:rPr>
          <w:rFonts w:asciiTheme="minorHAnsi" w:hAnsiTheme="minorHAnsi"/>
          <w:i/>
          <w:sz w:val="20"/>
          <w:szCs w:val="20"/>
          <w:lang w:val="en-GB"/>
        </w:rPr>
        <w:t xml:space="preserve"> C</w:t>
      </w:r>
      <w:r w:rsidR="00287BA3" w:rsidRPr="00CC3B37">
        <w:rPr>
          <w:rFonts w:asciiTheme="minorHAnsi" w:hAnsiTheme="minorHAnsi" w:cstheme="minorHAnsi"/>
          <w:sz w:val="20"/>
          <w:szCs w:val="20"/>
          <w:lang w:val="en-GB"/>
        </w:rPr>
        <w:t>†</w:t>
      </w:r>
      <w:r w:rsidR="00287BA3">
        <w:rPr>
          <w:rFonts w:asciiTheme="minorHAnsi" w:hAnsiTheme="minorHAnsi" w:cstheme="minorHAns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C1)</w:t>
      </w:r>
      <w:r w:rsidRPr="00E25170">
        <w:rPr>
          <w:rFonts w:asciiTheme="minorHAnsi" w:hAnsiTheme="minorHAnsi"/>
          <w:sz w:val="20"/>
          <w:szCs w:val="20"/>
          <w:lang w:val="en-GB"/>
        </w:rPr>
        <w:tab/>
      </w:r>
      <w:r w:rsidR="002D2177" w:rsidRPr="00E25170">
        <w:rPr>
          <w:rFonts w:asciiTheme="minorHAnsi" w:hAnsiTheme="minorHAnsi"/>
          <w:sz w:val="20"/>
          <w:szCs w:val="20"/>
          <w:lang w:val="en-GB"/>
        </w:rPr>
        <w:tab/>
      </w:r>
      <w:r w:rsidR="00741F71">
        <w:rPr>
          <w:rFonts w:asciiTheme="minorHAnsi" w:hAnsiTheme="minorHAnsi"/>
          <w:sz w:val="20"/>
          <w:szCs w:val="20"/>
          <w:lang w:val="en-GB"/>
        </w:rPr>
        <w:t>61.3</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60.2</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67.4</w:t>
      </w:r>
      <w:r w:rsidR="008B2E51">
        <w:rPr>
          <w:rFonts w:asciiTheme="minorHAnsi" w:hAnsiTheme="minorHAnsi"/>
          <w:sz w:val="20"/>
          <w:szCs w:val="20"/>
          <w:lang w:val="en-GB"/>
        </w:rPr>
        <w:t>%</w:t>
      </w:r>
      <w:r w:rsidR="008B2E51">
        <w:rPr>
          <w:rFonts w:asciiTheme="minorHAnsi" w:hAnsiTheme="minorHAnsi"/>
          <w:sz w:val="20"/>
          <w:szCs w:val="20"/>
          <w:lang w:val="en-GB"/>
        </w:rPr>
        <w:tab/>
      </w:r>
      <w:r w:rsidR="00C34EC1">
        <w:rPr>
          <w:rFonts w:asciiTheme="minorHAnsi" w:hAnsiTheme="minorHAnsi"/>
          <w:sz w:val="20"/>
          <w:szCs w:val="20"/>
          <w:lang w:val="en-GB"/>
        </w:rPr>
        <w:t>53.9</w:t>
      </w:r>
      <w:r w:rsidR="008B2E51">
        <w:rPr>
          <w:rFonts w:asciiTheme="minorHAnsi" w:hAnsiTheme="minorHAnsi"/>
          <w:sz w:val="20"/>
          <w:szCs w:val="20"/>
          <w:lang w:val="en-GB"/>
        </w:rPr>
        <w:t>%</w:t>
      </w:r>
    </w:p>
    <w:p w14:paraId="37767E01" w14:textId="305767CD" w:rsidR="004236CE" w:rsidRDefault="005A1E55" w:rsidP="00CE1CE3">
      <w:pPr>
        <w:ind w:left="284" w:hanging="284"/>
        <w:rPr>
          <w:rFonts w:asciiTheme="minorHAnsi" w:hAnsiTheme="minorHAnsi"/>
          <w:sz w:val="20"/>
          <w:szCs w:val="20"/>
          <w:lang w:val="en-GB"/>
        </w:rPr>
      </w:pPr>
      <w:proofErr w:type="spellStart"/>
      <w:r w:rsidRPr="00E25170">
        <w:rPr>
          <w:rFonts w:asciiTheme="minorHAnsi" w:hAnsiTheme="minorHAnsi"/>
          <w:i/>
          <w:sz w:val="20"/>
          <w:szCs w:val="20"/>
          <w:lang w:val="en-GB"/>
        </w:rPr>
        <w:t>Diresapi</w:t>
      </w:r>
      <w:r w:rsidR="00FA7C48" w:rsidRPr="00E25170">
        <w:rPr>
          <w:rFonts w:asciiTheme="minorHAnsi" w:hAnsiTheme="minorHAnsi"/>
          <w:i/>
          <w:sz w:val="20"/>
          <w:szCs w:val="20"/>
          <w:lang w:val="en-GB"/>
        </w:rPr>
        <w:t>virus</w:t>
      </w:r>
      <w:proofErr w:type="spellEnd"/>
      <w:r w:rsidR="00287BA3" w:rsidRPr="00CC3B37">
        <w:rPr>
          <w:rFonts w:asciiTheme="minorHAnsi" w:hAnsiTheme="minorHAnsi" w:cstheme="minorHAnsi"/>
          <w:sz w:val="20"/>
          <w:szCs w:val="20"/>
          <w:lang w:val="en-GB"/>
        </w:rPr>
        <w:t>†</w:t>
      </w:r>
      <w:r w:rsidR="00FA7C48" w:rsidRPr="00E25170">
        <w:rPr>
          <w:rFonts w:asciiTheme="minorHAnsi" w:hAnsiTheme="minorHAnsi"/>
          <w:sz w:val="20"/>
          <w:szCs w:val="20"/>
          <w:lang w:val="en-GB"/>
        </w:rPr>
        <w:tab/>
      </w:r>
      <w:proofErr w:type="spellStart"/>
      <w:r w:rsidRPr="00F71401">
        <w:rPr>
          <w:rFonts w:asciiTheme="minorHAnsi" w:hAnsiTheme="minorHAnsi"/>
          <w:i/>
          <w:sz w:val="20"/>
          <w:szCs w:val="20"/>
          <w:lang w:val="en-GB"/>
        </w:rPr>
        <w:t>Diresapi</w:t>
      </w:r>
      <w:r w:rsidR="004236CE" w:rsidRPr="00F71401">
        <w:rPr>
          <w:rFonts w:asciiTheme="minorHAnsi" w:hAnsiTheme="minorHAnsi"/>
          <w:i/>
          <w:sz w:val="20"/>
          <w:szCs w:val="20"/>
          <w:lang w:val="en-GB"/>
        </w:rPr>
        <w:t>virus</w:t>
      </w:r>
      <w:proofErr w:type="spellEnd"/>
      <w:r w:rsidR="004236CE" w:rsidRPr="00F71401">
        <w:rPr>
          <w:rFonts w:asciiTheme="minorHAnsi" w:hAnsiTheme="minorHAnsi"/>
          <w:i/>
          <w:sz w:val="20"/>
          <w:szCs w:val="20"/>
          <w:lang w:val="en-GB"/>
        </w:rPr>
        <w:t xml:space="preserve"> A</w:t>
      </w:r>
      <w:r w:rsidR="00287BA3" w:rsidRPr="00CC3B37">
        <w:rPr>
          <w:rFonts w:asciiTheme="minorHAnsi" w:hAnsiTheme="minorHAnsi" w:cstheme="minorHAnsi"/>
          <w:sz w:val="20"/>
          <w:szCs w:val="20"/>
          <w:lang w:val="en-GB"/>
        </w:rPr>
        <w:t>†</w:t>
      </w:r>
      <w:r w:rsidR="00287BA3">
        <w:rPr>
          <w:rFonts w:asciiTheme="minorHAnsi" w:hAnsiTheme="minorHAnsi" w:cstheme="minorHAns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diresapivirus</w:t>
      </w:r>
      <w:proofErr w:type="spellEnd"/>
      <w:r w:rsidRPr="00E25170">
        <w:rPr>
          <w:rFonts w:asciiTheme="minorHAnsi" w:hAnsiTheme="minorHAnsi"/>
          <w:sz w:val="20"/>
          <w:szCs w:val="20"/>
          <w:lang w:val="en-GB"/>
        </w:rPr>
        <w:t xml:space="preserve"> A1)</w:t>
      </w:r>
      <w:r w:rsidR="004236CE" w:rsidRPr="00E25170">
        <w:rPr>
          <w:rFonts w:asciiTheme="minorHAnsi" w:hAnsiTheme="minorHAnsi"/>
          <w:sz w:val="20"/>
          <w:szCs w:val="20"/>
          <w:lang w:val="en-GB"/>
        </w:rPr>
        <w:tab/>
      </w:r>
      <w:r w:rsidR="002D2177" w:rsidRPr="00E25170">
        <w:rPr>
          <w:rFonts w:asciiTheme="minorHAnsi" w:hAnsiTheme="minorHAnsi"/>
          <w:sz w:val="20"/>
          <w:szCs w:val="20"/>
          <w:lang w:val="en-GB"/>
        </w:rPr>
        <w:tab/>
      </w:r>
      <w:r w:rsidR="00741F71">
        <w:rPr>
          <w:rFonts w:asciiTheme="minorHAnsi" w:hAnsiTheme="minorHAnsi"/>
          <w:sz w:val="20"/>
          <w:szCs w:val="20"/>
          <w:lang w:val="en-GB"/>
        </w:rPr>
        <w:t>62.7</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61.0</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69.8</w:t>
      </w:r>
      <w:r w:rsidR="008B2E51">
        <w:rPr>
          <w:rFonts w:asciiTheme="minorHAnsi" w:hAnsiTheme="minorHAnsi"/>
          <w:sz w:val="20"/>
          <w:szCs w:val="20"/>
          <w:lang w:val="en-GB"/>
        </w:rPr>
        <w:t>%</w:t>
      </w:r>
      <w:r w:rsidR="008B2E51">
        <w:rPr>
          <w:rFonts w:asciiTheme="minorHAnsi" w:hAnsiTheme="minorHAnsi"/>
          <w:sz w:val="20"/>
          <w:szCs w:val="20"/>
          <w:lang w:val="en-GB"/>
        </w:rPr>
        <w:tab/>
      </w:r>
      <w:r w:rsidR="00C34EC1">
        <w:rPr>
          <w:rFonts w:asciiTheme="minorHAnsi" w:hAnsiTheme="minorHAnsi"/>
          <w:sz w:val="20"/>
          <w:szCs w:val="20"/>
          <w:lang w:val="en-GB"/>
        </w:rPr>
        <w:t>50.9</w:t>
      </w:r>
      <w:r w:rsidR="008B2E51">
        <w:rPr>
          <w:rFonts w:asciiTheme="minorHAnsi" w:hAnsiTheme="minorHAnsi"/>
          <w:sz w:val="20"/>
          <w:szCs w:val="20"/>
          <w:lang w:val="en-GB"/>
        </w:rPr>
        <w:t>%</w:t>
      </w:r>
    </w:p>
    <w:p w14:paraId="631B837A" w14:textId="2CF78191" w:rsidR="00741F71" w:rsidRPr="00E25170" w:rsidRDefault="00741F71" w:rsidP="00CE1CE3">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sidRPr="00741F71">
        <w:rPr>
          <w:rFonts w:asciiTheme="minorHAnsi" w:hAnsiTheme="minorHAnsi"/>
          <w:i/>
          <w:sz w:val="20"/>
          <w:szCs w:val="20"/>
          <w:lang w:val="en-GB"/>
        </w:rPr>
        <w:t>Diresapivirus</w:t>
      </w:r>
      <w:proofErr w:type="spellEnd"/>
      <w:r w:rsidRPr="00741F71">
        <w:rPr>
          <w:rFonts w:asciiTheme="minorHAnsi" w:hAnsiTheme="minorHAnsi"/>
          <w:i/>
          <w:sz w:val="20"/>
          <w:szCs w:val="20"/>
          <w:lang w:val="en-GB"/>
        </w:rPr>
        <w:t xml:space="preserve"> B</w:t>
      </w:r>
      <w:r w:rsidR="00287BA3" w:rsidRPr="00CC3B37">
        <w:rPr>
          <w:rFonts w:asciiTheme="minorHAnsi" w:hAnsiTheme="minorHAnsi" w:cstheme="minorHAnsi"/>
          <w:sz w:val="20"/>
          <w:szCs w:val="20"/>
          <w:lang w:val="en-GB"/>
        </w:rPr>
        <w:t>†</w:t>
      </w:r>
      <w:r w:rsidR="00287BA3">
        <w:rPr>
          <w:rFonts w:asciiTheme="minorHAnsi" w:hAnsiTheme="minorHAnsi"/>
          <w:sz w:val="20"/>
          <w:szCs w:val="20"/>
          <w:lang w:val="en-GB"/>
        </w:rPr>
        <w:t xml:space="preserve"> (</w:t>
      </w:r>
      <w:proofErr w:type="spellStart"/>
      <w:r w:rsidR="00287BA3">
        <w:rPr>
          <w:rFonts w:asciiTheme="minorHAnsi" w:hAnsiTheme="minorHAnsi"/>
          <w:sz w:val="20"/>
          <w:szCs w:val="20"/>
          <w:lang w:val="en-GB"/>
        </w:rPr>
        <w:t>diresapivirus</w:t>
      </w:r>
      <w:proofErr w:type="spellEnd"/>
      <w:r w:rsidR="00287BA3">
        <w:rPr>
          <w:rFonts w:asciiTheme="minorHAnsi" w:hAnsiTheme="minorHAnsi"/>
          <w:sz w:val="20"/>
          <w:szCs w:val="20"/>
          <w:lang w:val="en-GB"/>
        </w:rPr>
        <w:t xml:space="preserve"> B1)</w:t>
      </w:r>
      <w:r w:rsidR="00287BA3">
        <w:rPr>
          <w:rFonts w:asciiTheme="minorHAnsi" w:hAnsiTheme="minorHAnsi"/>
          <w:sz w:val="20"/>
          <w:szCs w:val="20"/>
          <w:lang w:val="en-GB"/>
        </w:rPr>
        <w:tab/>
      </w:r>
      <w:r>
        <w:rPr>
          <w:rFonts w:asciiTheme="minorHAnsi" w:hAnsiTheme="minorHAnsi"/>
          <w:sz w:val="20"/>
          <w:szCs w:val="20"/>
          <w:lang w:val="en-GB"/>
        </w:rPr>
        <w:tab/>
        <w:t>64.1%</w:t>
      </w:r>
      <w:r>
        <w:rPr>
          <w:rFonts w:asciiTheme="minorHAnsi" w:hAnsiTheme="minorHAnsi"/>
          <w:sz w:val="20"/>
          <w:szCs w:val="20"/>
          <w:lang w:val="en-GB"/>
        </w:rPr>
        <w:tab/>
      </w:r>
      <w:r w:rsidR="006E495A">
        <w:rPr>
          <w:rFonts w:asciiTheme="minorHAnsi" w:hAnsiTheme="minorHAnsi"/>
          <w:sz w:val="20"/>
          <w:szCs w:val="20"/>
          <w:lang w:val="en-GB"/>
        </w:rPr>
        <w:t>61.3%</w:t>
      </w:r>
      <w:r w:rsidR="006E495A">
        <w:rPr>
          <w:rFonts w:asciiTheme="minorHAnsi" w:hAnsiTheme="minorHAnsi"/>
          <w:sz w:val="20"/>
          <w:szCs w:val="20"/>
          <w:lang w:val="en-GB"/>
        </w:rPr>
        <w:tab/>
      </w:r>
      <w:r w:rsidR="0007617C">
        <w:rPr>
          <w:rFonts w:asciiTheme="minorHAnsi" w:hAnsiTheme="minorHAnsi"/>
          <w:sz w:val="20"/>
          <w:szCs w:val="20"/>
          <w:lang w:val="en-GB"/>
        </w:rPr>
        <w:t>69.8%</w:t>
      </w:r>
      <w:r w:rsidR="0007617C">
        <w:rPr>
          <w:rFonts w:asciiTheme="minorHAnsi" w:hAnsiTheme="minorHAnsi"/>
          <w:sz w:val="20"/>
          <w:szCs w:val="20"/>
          <w:lang w:val="en-GB"/>
        </w:rPr>
        <w:tab/>
      </w:r>
      <w:r w:rsidR="00C34EC1">
        <w:rPr>
          <w:rFonts w:asciiTheme="minorHAnsi" w:hAnsiTheme="minorHAnsi"/>
          <w:sz w:val="20"/>
          <w:szCs w:val="20"/>
          <w:lang w:val="en-GB"/>
        </w:rPr>
        <w:t>48.7%</w:t>
      </w:r>
    </w:p>
    <w:p w14:paraId="1DD363EF" w14:textId="2386932D" w:rsidR="00870BA0" w:rsidRPr="00E25170" w:rsidRDefault="005A1E55" w:rsidP="00870BA0">
      <w:pPr>
        <w:ind w:left="284" w:hanging="284"/>
        <w:rPr>
          <w:rFonts w:asciiTheme="minorHAnsi" w:hAnsiTheme="minorHAnsi"/>
          <w:sz w:val="20"/>
          <w:szCs w:val="20"/>
          <w:lang w:val="en-GB"/>
        </w:rPr>
      </w:pPr>
      <w:r w:rsidRPr="00E25170">
        <w:rPr>
          <w:rFonts w:asciiTheme="minorHAnsi" w:hAnsiTheme="minorHAnsi"/>
          <w:i/>
          <w:sz w:val="20"/>
          <w:szCs w:val="20"/>
          <w:lang w:val="en-GB"/>
        </w:rPr>
        <w:t>Entero</w:t>
      </w:r>
      <w:r w:rsidR="00870BA0" w:rsidRPr="00E25170">
        <w:rPr>
          <w:rFonts w:asciiTheme="minorHAnsi" w:hAnsiTheme="minorHAnsi"/>
          <w:i/>
          <w:sz w:val="20"/>
          <w:szCs w:val="20"/>
          <w:lang w:val="en-GB"/>
        </w:rPr>
        <w:t>virus</w:t>
      </w:r>
      <w:r w:rsidR="00870BA0" w:rsidRPr="00E25170">
        <w:rPr>
          <w:rFonts w:asciiTheme="minorHAnsi" w:hAnsiTheme="minorHAnsi"/>
          <w:sz w:val="20"/>
          <w:szCs w:val="20"/>
          <w:lang w:val="en-GB"/>
        </w:rPr>
        <w:tab/>
      </w:r>
      <w:proofErr w:type="spellStart"/>
      <w:r w:rsidRPr="00F71401">
        <w:rPr>
          <w:rFonts w:asciiTheme="minorHAnsi" w:hAnsiTheme="minorHAnsi"/>
          <w:i/>
          <w:sz w:val="20"/>
          <w:szCs w:val="20"/>
          <w:lang w:val="en-GB"/>
        </w:rPr>
        <w:t>Entero</w:t>
      </w:r>
      <w:r w:rsidR="00870BA0" w:rsidRPr="00F71401">
        <w:rPr>
          <w:rFonts w:asciiTheme="minorHAnsi" w:hAnsiTheme="minorHAnsi"/>
          <w:i/>
          <w:sz w:val="20"/>
          <w:szCs w:val="20"/>
          <w:lang w:val="en-GB"/>
        </w:rPr>
        <w:t>virus</w:t>
      </w:r>
      <w:proofErr w:type="spellEnd"/>
      <w:r w:rsidR="00870BA0" w:rsidRPr="00F71401">
        <w:rPr>
          <w:rFonts w:asciiTheme="minorHAnsi" w:hAnsiTheme="minorHAnsi"/>
          <w:i/>
          <w:sz w:val="20"/>
          <w:szCs w:val="20"/>
          <w:lang w:val="en-GB"/>
        </w:rPr>
        <w:t xml:space="preserve"> A</w:t>
      </w:r>
      <w:r w:rsidRPr="00F71401">
        <w:rPr>
          <w:rFonts w:asciiTheme="minorHAnsi" w:hAnsiTheme="minorHAnsi"/>
          <w:i/>
          <w:sz w:val="20"/>
          <w:szCs w:val="20"/>
          <w:lang w:val="en-GB"/>
        </w:rPr>
        <w:t xml:space="preserve"> </w:t>
      </w:r>
      <w:r w:rsidRPr="00E25170">
        <w:rPr>
          <w:rFonts w:asciiTheme="minorHAnsi" w:hAnsiTheme="minorHAnsi"/>
          <w:sz w:val="20"/>
          <w:szCs w:val="20"/>
          <w:lang w:val="en-GB"/>
        </w:rPr>
        <w:t>(enterovirus A71)</w:t>
      </w:r>
      <w:r w:rsidR="00870BA0" w:rsidRPr="00E25170">
        <w:rPr>
          <w:rFonts w:asciiTheme="minorHAnsi" w:hAnsiTheme="minorHAnsi"/>
          <w:sz w:val="20"/>
          <w:szCs w:val="20"/>
          <w:lang w:val="en-GB"/>
        </w:rPr>
        <w:tab/>
      </w:r>
      <w:r w:rsidR="002D2177" w:rsidRPr="00E25170">
        <w:rPr>
          <w:rFonts w:asciiTheme="minorHAnsi" w:hAnsiTheme="minorHAnsi"/>
          <w:sz w:val="20"/>
          <w:szCs w:val="20"/>
          <w:lang w:val="en-GB"/>
        </w:rPr>
        <w:tab/>
      </w:r>
      <w:r w:rsidR="00741F71">
        <w:rPr>
          <w:rFonts w:asciiTheme="minorHAnsi" w:hAnsiTheme="minorHAnsi"/>
          <w:sz w:val="20"/>
          <w:szCs w:val="20"/>
          <w:lang w:val="en-GB"/>
        </w:rPr>
        <w:t>67.7</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62.2</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63.5</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54.0</w:t>
      </w:r>
      <w:r w:rsidR="008B2E51">
        <w:rPr>
          <w:rFonts w:asciiTheme="minorHAnsi" w:hAnsiTheme="minorHAnsi"/>
          <w:sz w:val="20"/>
          <w:szCs w:val="20"/>
          <w:lang w:val="en-GB"/>
        </w:rPr>
        <w:t>%</w:t>
      </w:r>
    </w:p>
    <w:p w14:paraId="31A70EA6" w14:textId="44A54C1D" w:rsidR="004236CE" w:rsidRPr="00316D03" w:rsidRDefault="005A1E55" w:rsidP="00CE1CE3">
      <w:pPr>
        <w:ind w:left="284" w:hanging="284"/>
        <w:rPr>
          <w:rFonts w:asciiTheme="minorHAnsi" w:hAnsiTheme="minorHAnsi"/>
          <w:sz w:val="20"/>
          <w:szCs w:val="20"/>
          <w:lang w:val="de-DE"/>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00FA7C48" w:rsidRPr="00E25170">
        <w:rPr>
          <w:rFonts w:asciiTheme="minorHAnsi" w:hAnsiTheme="minorHAnsi"/>
          <w:sz w:val="20"/>
          <w:szCs w:val="20"/>
          <w:lang w:val="en-GB"/>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 xml:space="preserve">B </w:t>
      </w:r>
      <w:r w:rsidRPr="00316D03">
        <w:rPr>
          <w:rFonts w:asciiTheme="minorHAnsi" w:hAnsiTheme="minorHAnsi"/>
          <w:sz w:val="20"/>
          <w:szCs w:val="20"/>
          <w:lang w:val="de-DE"/>
        </w:rPr>
        <w:t>(enterovirus B1)</w:t>
      </w:r>
      <w:r w:rsidR="004236CE" w:rsidRPr="00316D03">
        <w:rPr>
          <w:rFonts w:asciiTheme="minorHAnsi" w:hAnsiTheme="minorHAnsi"/>
          <w:sz w:val="20"/>
          <w:szCs w:val="20"/>
          <w:lang w:val="de-DE"/>
        </w:rPr>
        <w:tab/>
      </w:r>
      <w:r w:rsidR="002D2177" w:rsidRPr="00316D03">
        <w:rPr>
          <w:rFonts w:asciiTheme="minorHAnsi" w:hAnsiTheme="minorHAnsi"/>
          <w:sz w:val="20"/>
          <w:szCs w:val="20"/>
          <w:lang w:val="de-DE"/>
        </w:rPr>
        <w:tab/>
      </w:r>
      <w:r w:rsidR="00741F71">
        <w:rPr>
          <w:rFonts w:asciiTheme="minorHAnsi" w:hAnsiTheme="minorHAnsi"/>
          <w:sz w:val="20"/>
          <w:szCs w:val="20"/>
          <w:lang w:val="de-DE"/>
        </w:rPr>
        <w:t>66.6</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63.1</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65.2</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52.5</w:t>
      </w:r>
      <w:r w:rsidR="008B2E51" w:rsidRPr="00316D03">
        <w:rPr>
          <w:rFonts w:asciiTheme="minorHAnsi" w:hAnsiTheme="minorHAnsi"/>
          <w:sz w:val="20"/>
          <w:szCs w:val="20"/>
          <w:lang w:val="de-DE"/>
        </w:rPr>
        <w:t>%</w:t>
      </w:r>
    </w:p>
    <w:p w14:paraId="1B080F39" w14:textId="21E73C53"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C</w:t>
      </w:r>
      <w:r w:rsidRPr="00316D03">
        <w:rPr>
          <w:rFonts w:asciiTheme="minorHAnsi" w:hAnsiTheme="minorHAnsi"/>
          <w:sz w:val="20"/>
          <w:szCs w:val="20"/>
          <w:lang w:val="de-DE"/>
        </w:rPr>
        <w:t xml:space="preserve"> (poliovirus 1)</w:t>
      </w:r>
      <w:r w:rsidR="004236CE" w:rsidRPr="00316D03">
        <w:rPr>
          <w:rFonts w:asciiTheme="minorHAnsi" w:hAnsiTheme="minorHAnsi"/>
          <w:sz w:val="20"/>
          <w:szCs w:val="20"/>
          <w:lang w:val="de-DE"/>
        </w:rPr>
        <w:tab/>
      </w:r>
      <w:r w:rsidR="002D2177" w:rsidRPr="00316D03">
        <w:rPr>
          <w:rFonts w:asciiTheme="minorHAnsi" w:hAnsiTheme="minorHAnsi"/>
          <w:sz w:val="20"/>
          <w:szCs w:val="20"/>
          <w:lang w:val="de-DE"/>
        </w:rPr>
        <w:tab/>
      </w:r>
      <w:r w:rsidR="00741F71">
        <w:rPr>
          <w:rFonts w:asciiTheme="minorHAnsi" w:hAnsiTheme="minorHAnsi"/>
          <w:sz w:val="20"/>
          <w:szCs w:val="20"/>
          <w:lang w:val="de-DE"/>
        </w:rPr>
        <w:t>66.8</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61.3</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63.5</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54</w:t>
      </w:r>
      <w:r w:rsidR="008B2E51" w:rsidRPr="00316D03">
        <w:rPr>
          <w:rFonts w:asciiTheme="minorHAnsi" w:hAnsiTheme="minorHAnsi"/>
          <w:sz w:val="20"/>
          <w:szCs w:val="20"/>
          <w:lang w:val="de-DE"/>
        </w:rPr>
        <w:t>.1%</w:t>
      </w:r>
    </w:p>
    <w:p w14:paraId="7951881E" w14:textId="494FB9C7"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D</w:t>
      </w:r>
      <w:r w:rsidRPr="00316D03">
        <w:rPr>
          <w:rFonts w:asciiTheme="minorHAnsi" w:hAnsiTheme="minorHAnsi"/>
          <w:sz w:val="20"/>
          <w:szCs w:val="20"/>
          <w:lang w:val="de-DE"/>
        </w:rPr>
        <w:t xml:space="preserve"> (enterovirus D68)</w:t>
      </w:r>
      <w:r w:rsidR="004236CE" w:rsidRPr="00316D03">
        <w:rPr>
          <w:rFonts w:asciiTheme="minorHAnsi" w:hAnsiTheme="minorHAnsi"/>
          <w:sz w:val="20"/>
          <w:szCs w:val="20"/>
          <w:lang w:val="de-DE"/>
        </w:rPr>
        <w:tab/>
      </w:r>
      <w:r w:rsidR="002D2177" w:rsidRPr="00316D03">
        <w:rPr>
          <w:rFonts w:asciiTheme="minorHAnsi" w:hAnsiTheme="minorHAnsi"/>
          <w:sz w:val="20"/>
          <w:szCs w:val="20"/>
          <w:lang w:val="de-DE"/>
        </w:rPr>
        <w:tab/>
      </w:r>
      <w:r w:rsidR="00741F71">
        <w:rPr>
          <w:rFonts w:asciiTheme="minorHAnsi" w:hAnsiTheme="minorHAnsi"/>
          <w:sz w:val="20"/>
          <w:szCs w:val="20"/>
          <w:lang w:val="de-DE"/>
        </w:rPr>
        <w:t>67.5</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64.2</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63.0</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52.2</w:t>
      </w:r>
      <w:r w:rsidR="008B2E51" w:rsidRPr="00316D03">
        <w:rPr>
          <w:rFonts w:asciiTheme="minorHAnsi" w:hAnsiTheme="minorHAnsi"/>
          <w:sz w:val="20"/>
          <w:szCs w:val="20"/>
          <w:lang w:val="de-DE"/>
        </w:rPr>
        <w:t>%</w:t>
      </w:r>
    </w:p>
    <w:p w14:paraId="0403B362" w14:textId="445B4397"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E</w:t>
      </w:r>
      <w:r w:rsidRPr="00316D03">
        <w:rPr>
          <w:rFonts w:asciiTheme="minorHAnsi" w:hAnsiTheme="minorHAnsi"/>
          <w:sz w:val="20"/>
          <w:szCs w:val="20"/>
          <w:lang w:val="de-DE"/>
        </w:rPr>
        <w:t xml:space="preserve"> (enterovirus E1)</w:t>
      </w:r>
      <w:r w:rsidR="004236CE" w:rsidRPr="00316D03">
        <w:rPr>
          <w:rFonts w:asciiTheme="minorHAnsi" w:hAnsiTheme="minorHAnsi"/>
          <w:sz w:val="20"/>
          <w:szCs w:val="20"/>
          <w:lang w:val="de-DE"/>
        </w:rPr>
        <w:tab/>
      </w:r>
      <w:r w:rsidR="002D2177" w:rsidRPr="00316D03">
        <w:rPr>
          <w:rFonts w:asciiTheme="minorHAnsi" w:hAnsiTheme="minorHAnsi"/>
          <w:sz w:val="20"/>
          <w:szCs w:val="20"/>
          <w:lang w:val="de-DE"/>
        </w:rPr>
        <w:tab/>
      </w:r>
      <w:r w:rsidR="00741F71">
        <w:rPr>
          <w:rFonts w:asciiTheme="minorHAnsi" w:hAnsiTheme="minorHAnsi"/>
          <w:sz w:val="20"/>
          <w:szCs w:val="20"/>
          <w:lang w:val="de-DE"/>
        </w:rPr>
        <w:t>64.5</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63.1</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61.9</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54.4</w:t>
      </w:r>
      <w:r w:rsidR="008B2E51" w:rsidRPr="00316D03">
        <w:rPr>
          <w:rFonts w:asciiTheme="minorHAnsi" w:hAnsiTheme="minorHAnsi"/>
          <w:sz w:val="20"/>
          <w:szCs w:val="20"/>
          <w:lang w:val="de-DE"/>
        </w:rPr>
        <w:t>%</w:t>
      </w:r>
    </w:p>
    <w:p w14:paraId="643BBD50" w14:textId="41B608D3"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F</w:t>
      </w:r>
      <w:r w:rsidRPr="00316D03">
        <w:rPr>
          <w:rFonts w:asciiTheme="minorHAnsi" w:hAnsiTheme="minorHAnsi"/>
          <w:sz w:val="20"/>
          <w:szCs w:val="20"/>
          <w:lang w:val="de-DE"/>
        </w:rPr>
        <w:t xml:space="preserve"> (enterovirus F1)</w:t>
      </w:r>
      <w:r w:rsidR="004236CE" w:rsidRPr="00316D03">
        <w:rPr>
          <w:rFonts w:asciiTheme="minorHAnsi" w:hAnsiTheme="minorHAnsi"/>
          <w:sz w:val="20"/>
          <w:szCs w:val="20"/>
          <w:lang w:val="de-DE"/>
        </w:rPr>
        <w:tab/>
      </w:r>
      <w:r w:rsidR="002D2177" w:rsidRPr="00316D03">
        <w:rPr>
          <w:rFonts w:asciiTheme="minorHAnsi" w:hAnsiTheme="minorHAnsi"/>
          <w:sz w:val="20"/>
          <w:szCs w:val="20"/>
          <w:lang w:val="de-DE"/>
        </w:rPr>
        <w:tab/>
      </w:r>
      <w:r w:rsidR="00741F71">
        <w:rPr>
          <w:rFonts w:asciiTheme="minorHAnsi" w:hAnsiTheme="minorHAnsi"/>
          <w:sz w:val="20"/>
          <w:szCs w:val="20"/>
          <w:lang w:val="de-DE"/>
        </w:rPr>
        <w:t>65.2</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64.9</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62</w:t>
      </w:r>
      <w:r w:rsidR="008B2E51" w:rsidRPr="00316D03">
        <w:rPr>
          <w:rFonts w:asciiTheme="minorHAnsi" w:hAnsiTheme="minorHAnsi"/>
          <w:sz w:val="20"/>
          <w:szCs w:val="20"/>
          <w:lang w:val="de-DE"/>
        </w:rPr>
        <w:t>.4%</w:t>
      </w:r>
      <w:r w:rsidR="008B2E51" w:rsidRPr="00316D03">
        <w:rPr>
          <w:rFonts w:asciiTheme="minorHAnsi" w:hAnsiTheme="minorHAnsi"/>
          <w:sz w:val="20"/>
          <w:szCs w:val="20"/>
          <w:lang w:val="de-DE"/>
        </w:rPr>
        <w:tab/>
      </w:r>
      <w:r w:rsidR="00E30CF0">
        <w:rPr>
          <w:rFonts w:asciiTheme="minorHAnsi" w:hAnsiTheme="minorHAnsi"/>
          <w:sz w:val="20"/>
          <w:szCs w:val="20"/>
          <w:lang w:val="de-DE"/>
        </w:rPr>
        <w:t>53.5</w:t>
      </w:r>
      <w:r w:rsidR="008B2E51" w:rsidRPr="00316D03">
        <w:rPr>
          <w:rFonts w:asciiTheme="minorHAnsi" w:hAnsiTheme="minorHAnsi"/>
          <w:sz w:val="20"/>
          <w:szCs w:val="20"/>
          <w:lang w:val="de-DE"/>
        </w:rPr>
        <w:t>%</w:t>
      </w:r>
    </w:p>
    <w:p w14:paraId="0C86C149" w14:textId="04F4B597" w:rsidR="002D2177" w:rsidRPr="00316D03" w:rsidRDefault="005A1E55" w:rsidP="002D2177">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2D2177" w:rsidRPr="00316D03">
        <w:rPr>
          <w:rFonts w:asciiTheme="minorHAnsi" w:hAnsiTheme="minorHAnsi"/>
          <w:sz w:val="20"/>
          <w:szCs w:val="20"/>
          <w:lang w:val="de-DE"/>
        </w:rPr>
        <w:tab/>
      </w:r>
      <w:r w:rsidRPr="00316D03">
        <w:rPr>
          <w:rFonts w:asciiTheme="minorHAnsi" w:hAnsiTheme="minorHAnsi"/>
          <w:i/>
          <w:sz w:val="20"/>
          <w:szCs w:val="20"/>
          <w:lang w:val="de-DE"/>
        </w:rPr>
        <w:t>Entero</w:t>
      </w:r>
      <w:r w:rsidR="002D2177" w:rsidRPr="00316D03">
        <w:rPr>
          <w:rFonts w:asciiTheme="minorHAnsi" w:hAnsiTheme="minorHAnsi"/>
          <w:i/>
          <w:sz w:val="20"/>
          <w:szCs w:val="20"/>
          <w:lang w:val="de-DE"/>
        </w:rPr>
        <w:t xml:space="preserve">virus </w:t>
      </w:r>
      <w:r w:rsidRPr="00316D03">
        <w:rPr>
          <w:rFonts w:asciiTheme="minorHAnsi" w:hAnsiTheme="minorHAnsi"/>
          <w:i/>
          <w:sz w:val="20"/>
          <w:szCs w:val="20"/>
          <w:lang w:val="de-DE"/>
        </w:rPr>
        <w:t>G</w:t>
      </w:r>
      <w:r w:rsidRPr="00316D03">
        <w:rPr>
          <w:rFonts w:asciiTheme="minorHAnsi" w:hAnsiTheme="minorHAnsi"/>
          <w:sz w:val="20"/>
          <w:szCs w:val="20"/>
          <w:lang w:val="de-DE"/>
        </w:rPr>
        <w:t xml:space="preserve"> (enterovirus G1)</w:t>
      </w:r>
      <w:r w:rsidR="002D2177" w:rsidRPr="00316D03">
        <w:rPr>
          <w:rFonts w:asciiTheme="minorHAnsi" w:hAnsiTheme="minorHAnsi"/>
          <w:sz w:val="20"/>
          <w:szCs w:val="20"/>
          <w:lang w:val="de-DE"/>
        </w:rPr>
        <w:tab/>
      </w:r>
      <w:r w:rsidR="002D2177" w:rsidRPr="00316D03">
        <w:rPr>
          <w:rFonts w:asciiTheme="minorHAnsi" w:hAnsiTheme="minorHAnsi"/>
          <w:sz w:val="20"/>
          <w:szCs w:val="20"/>
          <w:lang w:val="de-DE"/>
        </w:rPr>
        <w:tab/>
      </w:r>
      <w:r w:rsidR="00741F71">
        <w:rPr>
          <w:rFonts w:asciiTheme="minorHAnsi" w:hAnsiTheme="minorHAnsi"/>
          <w:sz w:val="20"/>
          <w:szCs w:val="20"/>
          <w:lang w:val="de-DE"/>
        </w:rPr>
        <w:t>66.0</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63.7</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64.6</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53.1</w:t>
      </w:r>
      <w:r w:rsidR="008B2E51" w:rsidRPr="00316D03">
        <w:rPr>
          <w:rFonts w:asciiTheme="minorHAnsi" w:hAnsiTheme="minorHAnsi"/>
          <w:sz w:val="20"/>
          <w:szCs w:val="20"/>
          <w:lang w:val="de-DE"/>
        </w:rPr>
        <w:t>%</w:t>
      </w:r>
    </w:p>
    <w:p w14:paraId="28B1C172" w14:textId="502F9845" w:rsidR="002D2177" w:rsidRPr="00316D03" w:rsidRDefault="002D2177" w:rsidP="002D2177">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005A1E55" w:rsidRPr="00316D03">
        <w:rPr>
          <w:rFonts w:asciiTheme="minorHAnsi" w:hAnsiTheme="minorHAnsi"/>
          <w:i/>
          <w:sz w:val="20"/>
          <w:szCs w:val="20"/>
          <w:lang w:val="de-DE"/>
        </w:rPr>
        <w:t>Entero</w:t>
      </w:r>
      <w:r w:rsidRPr="00316D03">
        <w:rPr>
          <w:rFonts w:asciiTheme="minorHAnsi" w:hAnsiTheme="minorHAnsi"/>
          <w:i/>
          <w:sz w:val="20"/>
          <w:szCs w:val="20"/>
          <w:lang w:val="de-DE"/>
        </w:rPr>
        <w:t xml:space="preserve">virus </w:t>
      </w:r>
      <w:r w:rsidR="005A1E55" w:rsidRPr="00316D03">
        <w:rPr>
          <w:rFonts w:asciiTheme="minorHAnsi" w:hAnsiTheme="minorHAnsi"/>
          <w:i/>
          <w:sz w:val="20"/>
          <w:szCs w:val="20"/>
          <w:lang w:val="de-DE"/>
        </w:rPr>
        <w:t>H</w:t>
      </w:r>
      <w:r w:rsidR="005A1E55" w:rsidRPr="00316D03">
        <w:rPr>
          <w:rFonts w:asciiTheme="minorHAnsi" w:hAnsiTheme="minorHAnsi"/>
          <w:sz w:val="20"/>
          <w:szCs w:val="20"/>
          <w:lang w:val="de-DE"/>
        </w:rPr>
        <w:t xml:space="preserve"> (enterovirus H1)</w:t>
      </w:r>
      <w:r w:rsidRPr="00316D03">
        <w:rPr>
          <w:rFonts w:asciiTheme="minorHAnsi" w:hAnsiTheme="minorHAnsi"/>
          <w:sz w:val="20"/>
          <w:szCs w:val="20"/>
          <w:lang w:val="de-DE"/>
        </w:rPr>
        <w:tab/>
      </w:r>
      <w:r w:rsidRPr="00316D03">
        <w:rPr>
          <w:rFonts w:asciiTheme="minorHAnsi" w:hAnsiTheme="minorHAnsi"/>
          <w:sz w:val="20"/>
          <w:szCs w:val="20"/>
          <w:lang w:val="de-DE"/>
        </w:rPr>
        <w:tab/>
      </w:r>
      <w:r w:rsidR="00741F71">
        <w:rPr>
          <w:rFonts w:asciiTheme="minorHAnsi" w:hAnsiTheme="minorHAnsi"/>
          <w:sz w:val="20"/>
          <w:szCs w:val="20"/>
          <w:lang w:val="de-DE"/>
        </w:rPr>
        <w:t>66.1</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61.9</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68.0</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53.9</w:t>
      </w:r>
      <w:r w:rsidR="008B2E51" w:rsidRPr="00316D03">
        <w:rPr>
          <w:rFonts w:asciiTheme="minorHAnsi" w:hAnsiTheme="minorHAnsi"/>
          <w:sz w:val="20"/>
          <w:szCs w:val="20"/>
          <w:lang w:val="de-DE"/>
        </w:rPr>
        <w:t>%</w:t>
      </w:r>
    </w:p>
    <w:p w14:paraId="0812EB38" w14:textId="681272C2"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w:t>
      </w:r>
      <w:r w:rsidR="004236CE" w:rsidRPr="00316D03">
        <w:rPr>
          <w:rFonts w:asciiTheme="minorHAnsi" w:hAnsiTheme="minorHAnsi"/>
          <w:i/>
          <w:sz w:val="20"/>
          <w:szCs w:val="20"/>
          <w:lang w:val="de-DE"/>
        </w:rPr>
        <w:t xml:space="preserve">ovirus </w:t>
      </w:r>
      <w:r w:rsidRPr="00316D03">
        <w:rPr>
          <w:rFonts w:asciiTheme="minorHAnsi" w:hAnsiTheme="minorHAnsi"/>
          <w:i/>
          <w:sz w:val="20"/>
          <w:szCs w:val="20"/>
          <w:lang w:val="de-DE"/>
        </w:rPr>
        <w:t>I</w:t>
      </w:r>
      <w:r w:rsidRPr="00316D03">
        <w:rPr>
          <w:rFonts w:asciiTheme="minorHAnsi" w:hAnsiTheme="minorHAnsi"/>
          <w:sz w:val="20"/>
          <w:szCs w:val="20"/>
          <w:lang w:val="de-DE"/>
        </w:rPr>
        <w:t xml:space="preserve"> (enterovirus I1)</w:t>
      </w:r>
      <w:r w:rsidR="004236CE" w:rsidRPr="00316D03">
        <w:rPr>
          <w:rFonts w:asciiTheme="minorHAnsi" w:hAnsiTheme="minorHAnsi"/>
          <w:sz w:val="20"/>
          <w:szCs w:val="20"/>
          <w:lang w:val="de-DE"/>
        </w:rPr>
        <w:tab/>
      </w:r>
      <w:r w:rsidR="002D2177" w:rsidRPr="00316D03">
        <w:rPr>
          <w:rFonts w:asciiTheme="minorHAnsi" w:hAnsiTheme="minorHAnsi"/>
          <w:sz w:val="20"/>
          <w:szCs w:val="20"/>
          <w:lang w:val="de-DE"/>
        </w:rPr>
        <w:tab/>
      </w:r>
      <w:r w:rsidR="00741F71">
        <w:rPr>
          <w:rFonts w:asciiTheme="minorHAnsi" w:hAnsiTheme="minorHAnsi"/>
          <w:sz w:val="20"/>
          <w:szCs w:val="20"/>
          <w:lang w:val="de-DE"/>
        </w:rPr>
        <w:t>64</w:t>
      </w:r>
      <w:r w:rsidR="00E25170" w:rsidRPr="00316D03">
        <w:rPr>
          <w:rFonts w:asciiTheme="minorHAnsi" w:hAnsiTheme="minorHAnsi"/>
          <w:sz w:val="20"/>
          <w:szCs w:val="20"/>
          <w:lang w:val="de-DE"/>
        </w:rPr>
        <w:t>.1%</w:t>
      </w:r>
      <w:r w:rsidR="00541AB3" w:rsidRPr="00316D03">
        <w:rPr>
          <w:rFonts w:asciiTheme="minorHAnsi" w:hAnsiTheme="minorHAnsi"/>
          <w:sz w:val="20"/>
          <w:szCs w:val="20"/>
          <w:lang w:val="de-DE"/>
        </w:rPr>
        <w:tab/>
      </w:r>
      <w:r w:rsidR="006E495A">
        <w:rPr>
          <w:rFonts w:asciiTheme="minorHAnsi" w:hAnsiTheme="minorHAnsi"/>
          <w:sz w:val="20"/>
          <w:szCs w:val="20"/>
          <w:lang w:val="de-DE"/>
        </w:rPr>
        <w:t>64.6</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63.0</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53</w:t>
      </w:r>
      <w:r w:rsidR="008B2E51" w:rsidRPr="00316D03">
        <w:rPr>
          <w:rFonts w:asciiTheme="minorHAnsi" w:hAnsiTheme="minorHAnsi"/>
          <w:sz w:val="20"/>
          <w:szCs w:val="20"/>
          <w:lang w:val="de-DE"/>
        </w:rPr>
        <w:t>.7%</w:t>
      </w:r>
    </w:p>
    <w:p w14:paraId="52258CAB" w14:textId="15A22BDC"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J</w:t>
      </w:r>
      <w:r w:rsidRPr="00316D03">
        <w:rPr>
          <w:rFonts w:asciiTheme="minorHAnsi" w:hAnsiTheme="minorHAnsi"/>
          <w:sz w:val="20"/>
          <w:szCs w:val="20"/>
          <w:lang w:val="de-DE"/>
        </w:rPr>
        <w:t xml:space="preserve"> (enterovirus J1)</w:t>
      </w:r>
      <w:r w:rsidR="004236CE" w:rsidRPr="00316D03">
        <w:rPr>
          <w:rFonts w:asciiTheme="minorHAnsi" w:hAnsiTheme="minorHAnsi"/>
          <w:sz w:val="20"/>
          <w:szCs w:val="20"/>
          <w:lang w:val="de-DE"/>
        </w:rPr>
        <w:tab/>
      </w:r>
      <w:r w:rsidR="002D2177" w:rsidRPr="00316D03">
        <w:rPr>
          <w:rFonts w:asciiTheme="minorHAnsi" w:hAnsiTheme="minorHAnsi"/>
          <w:sz w:val="20"/>
          <w:szCs w:val="20"/>
          <w:lang w:val="de-DE"/>
        </w:rPr>
        <w:tab/>
      </w:r>
      <w:r w:rsidR="00741F71">
        <w:rPr>
          <w:rFonts w:asciiTheme="minorHAnsi" w:hAnsiTheme="minorHAnsi"/>
          <w:sz w:val="20"/>
          <w:szCs w:val="20"/>
          <w:lang w:val="de-DE"/>
        </w:rPr>
        <w:t>64.5</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w:t>
      </w:r>
      <w:r w:rsidR="00367A8F" w:rsidRPr="00316D03">
        <w:rPr>
          <w:rFonts w:asciiTheme="minorHAnsi" w:hAnsiTheme="minorHAnsi"/>
          <w:sz w:val="20"/>
          <w:szCs w:val="20"/>
          <w:lang w:val="de-DE"/>
        </w:rPr>
        <w:t>3.2%</w:t>
      </w:r>
      <w:r w:rsidR="00CA1814" w:rsidRPr="00316D03">
        <w:rPr>
          <w:rFonts w:asciiTheme="minorHAnsi" w:hAnsiTheme="minorHAnsi"/>
          <w:sz w:val="20"/>
          <w:szCs w:val="20"/>
          <w:lang w:val="de-DE"/>
        </w:rPr>
        <w:tab/>
      </w:r>
      <w:r w:rsidR="0007617C">
        <w:rPr>
          <w:rFonts w:asciiTheme="minorHAnsi" w:hAnsiTheme="minorHAnsi"/>
          <w:sz w:val="20"/>
          <w:szCs w:val="20"/>
          <w:lang w:val="de-DE"/>
        </w:rPr>
        <w:t>62.4</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52.1</w:t>
      </w:r>
      <w:r w:rsidR="008B2E51" w:rsidRPr="00316D03">
        <w:rPr>
          <w:rFonts w:asciiTheme="minorHAnsi" w:hAnsiTheme="minorHAnsi"/>
          <w:sz w:val="20"/>
          <w:szCs w:val="20"/>
          <w:lang w:val="de-DE"/>
        </w:rPr>
        <w:t>%</w:t>
      </w:r>
    </w:p>
    <w:p w14:paraId="0108C04C" w14:textId="0CFFBE8A" w:rsidR="005A1E55" w:rsidRPr="00316D03" w:rsidRDefault="005A1E55" w:rsidP="00CE1CE3">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i/>
          <w:sz w:val="20"/>
          <w:szCs w:val="20"/>
          <w:lang w:val="de-DE"/>
        </w:rPr>
        <w:t>Enterovirus K</w:t>
      </w:r>
      <w:r w:rsidRPr="00316D03">
        <w:rPr>
          <w:rFonts w:asciiTheme="minorHAnsi" w:hAnsiTheme="minorHAnsi"/>
          <w:sz w:val="20"/>
          <w:szCs w:val="20"/>
          <w:lang w:val="de-DE"/>
        </w:rPr>
        <w:t xml:space="preserve"> (enterovirus K1)</w:t>
      </w:r>
      <w:r w:rsidRPr="00316D03">
        <w:rPr>
          <w:rFonts w:asciiTheme="minorHAnsi" w:hAnsiTheme="minorHAnsi"/>
          <w:sz w:val="20"/>
          <w:szCs w:val="20"/>
          <w:lang w:val="de-DE"/>
        </w:rPr>
        <w:tab/>
      </w:r>
      <w:r w:rsidRPr="00316D03">
        <w:rPr>
          <w:rFonts w:asciiTheme="minorHAnsi" w:hAnsiTheme="minorHAnsi"/>
          <w:sz w:val="20"/>
          <w:szCs w:val="20"/>
          <w:lang w:val="de-DE"/>
        </w:rPr>
        <w:tab/>
      </w:r>
      <w:r w:rsidR="00741F71">
        <w:rPr>
          <w:rFonts w:asciiTheme="minorHAnsi" w:hAnsiTheme="minorHAnsi"/>
          <w:sz w:val="20"/>
          <w:szCs w:val="20"/>
          <w:lang w:val="de-DE"/>
        </w:rPr>
        <w:t>66.5</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60.3</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65.9</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53.9</w:t>
      </w:r>
      <w:r w:rsidR="008B2E51" w:rsidRPr="00316D03">
        <w:rPr>
          <w:rFonts w:asciiTheme="minorHAnsi" w:hAnsiTheme="minorHAnsi"/>
          <w:sz w:val="20"/>
          <w:szCs w:val="20"/>
          <w:lang w:val="de-DE"/>
        </w:rPr>
        <w:t>%</w:t>
      </w:r>
    </w:p>
    <w:p w14:paraId="3A309497" w14:textId="3390FCC1" w:rsidR="005A1E55" w:rsidRPr="00316D03" w:rsidRDefault="005A1E55" w:rsidP="00CE1CE3">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i/>
          <w:sz w:val="20"/>
          <w:szCs w:val="20"/>
          <w:lang w:val="de-DE"/>
        </w:rPr>
        <w:t>Enterovirus L</w:t>
      </w:r>
      <w:r w:rsidRPr="00316D03">
        <w:rPr>
          <w:rFonts w:asciiTheme="minorHAnsi" w:hAnsiTheme="minorHAnsi"/>
          <w:sz w:val="20"/>
          <w:szCs w:val="20"/>
          <w:lang w:val="de-DE"/>
        </w:rPr>
        <w:t xml:space="preserve"> (enterovirus L1)</w:t>
      </w:r>
      <w:r w:rsidRPr="00316D03">
        <w:rPr>
          <w:rFonts w:asciiTheme="minorHAnsi" w:hAnsiTheme="minorHAnsi"/>
          <w:sz w:val="20"/>
          <w:szCs w:val="20"/>
          <w:lang w:val="de-DE"/>
        </w:rPr>
        <w:tab/>
      </w:r>
      <w:r w:rsidRPr="00316D03">
        <w:rPr>
          <w:rFonts w:asciiTheme="minorHAnsi" w:hAnsiTheme="minorHAnsi"/>
          <w:sz w:val="20"/>
          <w:szCs w:val="20"/>
          <w:lang w:val="de-DE"/>
        </w:rPr>
        <w:tab/>
      </w:r>
      <w:r w:rsidR="00741F71">
        <w:rPr>
          <w:rFonts w:asciiTheme="minorHAnsi" w:hAnsiTheme="minorHAnsi"/>
          <w:sz w:val="20"/>
          <w:szCs w:val="20"/>
          <w:lang w:val="de-DE"/>
        </w:rPr>
        <w:t>66.3</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6E495A">
        <w:rPr>
          <w:rFonts w:asciiTheme="minorHAnsi" w:hAnsiTheme="minorHAnsi"/>
          <w:sz w:val="20"/>
          <w:szCs w:val="20"/>
          <w:lang w:val="de-DE"/>
        </w:rPr>
        <w:t>61.8</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07617C">
        <w:rPr>
          <w:rFonts w:asciiTheme="minorHAnsi" w:hAnsiTheme="minorHAnsi"/>
          <w:sz w:val="20"/>
          <w:szCs w:val="20"/>
          <w:lang w:val="de-DE"/>
        </w:rPr>
        <w:t>61.9</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E30CF0">
        <w:rPr>
          <w:rFonts w:asciiTheme="minorHAnsi" w:hAnsiTheme="minorHAnsi"/>
          <w:sz w:val="20"/>
          <w:szCs w:val="20"/>
          <w:lang w:val="de-DE"/>
        </w:rPr>
        <w:t>52.2</w:t>
      </w:r>
      <w:r w:rsidR="008B2E51" w:rsidRPr="00316D03">
        <w:rPr>
          <w:rFonts w:asciiTheme="minorHAnsi" w:hAnsiTheme="minorHAnsi"/>
          <w:sz w:val="20"/>
          <w:szCs w:val="20"/>
          <w:lang w:val="de-DE"/>
        </w:rPr>
        <w:t>%</w:t>
      </w:r>
    </w:p>
    <w:p w14:paraId="1BF5C14D" w14:textId="370514BF" w:rsidR="005A1E55" w:rsidRPr="00E25170" w:rsidRDefault="005A1E55" w:rsidP="00CE1CE3">
      <w:pPr>
        <w:ind w:left="284" w:hanging="284"/>
        <w:rPr>
          <w:rFonts w:asciiTheme="minorHAnsi" w:hAnsiTheme="minorHAnsi"/>
          <w:sz w:val="20"/>
          <w:szCs w:val="20"/>
          <w:lang w:val="en-GB"/>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F71401">
        <w:rPr>
          <w:rFonts w:asciiTheme="minorHAnsi" w:hAnsiTheme="minorHAnsi"/>
          <w:i/>
          <w:sz w:val="20"/>
          <w:szCs w:val="20"/>
          <w:lang w:val="en-GB"/>
        </w:rPr>
        <w:t xml:space="preserve">Rhinovirus A </w:t>
      </w:r>
      <w:r w:rsidRPr="00E25170">
        <w:rPr>
          <w:rFonts w:asciiTheme="minorHAnsi" w:hAnsiTheme="minorHAnsi"/>
          <w:sz w:val="20"/>
          <w:szCs w:val="20"/>
          <w:lang w:val="en-GB"/>
        </w:rPr>
        <w:t>(</w:t>
      </w:r>
      <w:r w:rsidR="000E7A15" w:rsidRPr="00E25170">
        <w:rPr>
          <w:rFonts w:asciiTheme="minorHAnsi" w:hAnsiTheme="minorHAnsi"/>
          <w:sz w:val="20"/>
          <w:szCs w:val="20"/>
          <w:lang w:val="en-GB"/>
        </w:rPr>
        <w:t xml:space="preserve">human </w:t>
      </w:r>
      <w:r w:rsidRPr="00E25170">
        <w:rPr>
          <w:rFonts w:asciiTheme="minorHAnsi" w:hAnsiTheme="minorHAnsi"/>
          <w:sz w:val="20"/>
          <w:szCs w:val="20"/>
          <w:lang w:val="en-GB"/>
        </w:rPr>
        <w:t>rhinovirus A9)</w:t>
      </w:r>
      <w:r w:rsidRPr="00E25170">
        <w:rPr>
          <w:rFonts w:asciiTheme="minorHAnsi" w:hAnsiTheme="minorHAnsi"/>
          <w:sz w:val="20"/>
          <w:szCs w:val="20"/>
          <w:lang w:val="en-GB"/>
        </w:rPr>
        <w:tab/>
      </w:r>
      <w:r w:rsidR="00F71401">
        <w:rPr>
          <w:rFonts w:asciiTheme="minorHAnsi" w:hAnsiTheme="minorHAnsi"/>
          <w:sz w:val="20"/>
          <w:szCs w:val="20"/>
          <w:lang w:val="en-GB"/>
        </w:rPr>
        <w:tab/>
      </w:r>
      <w:r w:rsidR="00741F71">
        <w:rPr>
          <w:rFonts w:asciiTheme="minorHAnsi" w:hAnsiTheme="minorHAnsi"/>
          <w:sz w:val="20"/>
          <w:szCs w:val="20"/>
          <w:lang w:val="en-GB"/>
        </w:rPr>
        <w:t>68.8</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63.8</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66.3</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53.5</w:t>
      </w:r>
      <w:r w:rsidR="008B2E51">
        <w:rPr>
          <w:rFonts w:asciiTheme="minorHAnsi" w:hAnsiTheme="minorHAnsi"/>
          <w:sz w:val="20"/>
          <w:szCs w:val="20"/>
          <w:lang w:val="en-GB"/>
        </w:rPr>
        <w:t>%</w:t>
      </w:r>
    </w:p>
    <w:p w14:paraId="09B2540E" w14:textId="7CFD4CD9"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Rhinovirus B</w:t>
      </w:r>
      <w:r w:rsidRPr="00E25170">
        <w:rPr>
          <w:rFonts w:asciiTheme="minorHAnsi" w:hAnsiTheme="minorHAnsi"/>
          <w:sz w:val="20"/>
          <w:szCs w:val="20"/>
          <w:lang w:val="en-GB"/>
        </w:rPr>
        <w:t xml:space="preserve"> (human rhinovirus B3)</w:t>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68.4</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60.6</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65.6</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50.8</w:t>
      </w:r>
      <w:r w:rsidR="008B2E51">
        <w:rPr>
          <w:rFonts w:asciiTheme="minorHAnsi" w:hAnsiTheme="minorHAnsi"/>
          <w:sz w:val="20"/>
          <w:szCs w:val="20"/>
          <w:lang w:val="en-GB"/>
        </w:rPr>
        <w:t>%</w:t>
      </w:r>
    </w:p>
    <w:p w14:paraId="1A5D15A7" w14:textId="116109E7"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Rhinovirus C</w:t>
      </w:r>
      <w:r w:rsidRPr="00E25170">
        <w:rPr>
          <w:rFonts w:asciiTheme="minorHAnsi" w:hAnsiTheme="minorHAnsi"/>
          <w:sz w:val="20"/>
          <w:szCs w:val="20"/>
          <w:lang w:val="en-GB"/>
        </w:rPr>
        <w:t xml:space="preserve"> (human rhinovirus C1)</w:t>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69.6</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64.9</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70.7</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52.0</w:t>
      </w:r>
      <w:r w:rsidR="008B2E51">
        <w:rPr>
          <w:rFonts w:asciiTheme="minorHAnsi" w:hAnsiTheme="minorHAnsi"/>
          <w:sz w:val="20"/>
          <w:szCs w:val="20"/>
          <w:lang w:val="en-GB"/>
        </w:rPr>
        <w:t>%</w:t>
      </w:r>
    </w:p>
    <w:p w14:paraId="3E0B39B7" w14:textId="6C9DA4EE" w:rsidR="000E7A15" w:rsidRPr="00E25170"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Felipivirus</w:t>
      </w:r>
      <w:proofErr w:type="spellEnd"/>
      <w:r w:rsidR="00287BA3" w:rsidRPr="00CC3B37">
        <w:rPr>
          <w:rFonts w:asciiTheme="minorHAnsi" w:hAnsiTheme="minorHAnsi" w:cstheme="minorHAnsi"/>
          <w:sz w:val="20"/>
          <w:szCs w:val="20"/>
          <w:lang w:val="en-GB"/>
        </w:rPr>
        <w:t>†</w:t>
      </w:r>
      <w:r w:rsidRPr="00F71401">
        <w:rPr>
          <w:rFonts w:asciiTheme="minorHAnsi" w:hAnsiTheme="minorHAnsi"/>
          <w:i/>
          <w:sz w:val="20"/>
          <w:szCs w:val="20"/>
          <w:lang w:val="en-GB"/>
        </w:rPr>
        <w:tab/>
      </w:r>
      <w:proofErr w:type="spellStart"/>
      <w:r w:rsidRPr="00F71401">
        <w:rPr>
          <w:rFonts w:asciiTheme="minorHAnsi" w:hAnsiTheme="minorHAnsi"/>
          <w:i/>
          <w:sz w:val="20"/>
          <w:szCs w:val="20"/>
          <w:lang w:val="en-GB"/>
        </w:rPr>
        <w:t>Felipivirus</w:t>
      </w:r>
      <w:proofErr w:type="spellEnd"/>
      <w:r w:rsidRPr="00F71401">
        <w:rPr>
          <w:rFonts w:asciiTheme="minorHAnsi" w:hAnsiTheme="minorHAnsi"/>
          <w:i/>
          <w:sz w:val="20"/>
          <w:szCs w:val="20"/>
          <w:lang w:val="en-GB"/>
        </w:rPr>
        <w:t xml:space="preserve"> A</w:t>
      </w:r>
      <w:r w:rsidR="00287BA3" w:rsidRPr="00CC3B37">
        <w:rPr>
          <w:rFonts w:asciiTheme="minorHAnsi" w:hAnsiTheme="minorHAnsi" w:cstheme="minorHAnsi"/>
          <w:sz w:val="20"/>
          <w:szCs w:val="20"/>
          <w:lang w:val="en-GB"/>
        </w:rPr>
        <w:t>†</w:t>
      </w:r>
      <w:r w:rsidR="00287BA3">
        <w:rPr>
          <w:rFonts w:asciiTheme="minorHAnsi" w:hAnsiTheme="minorHAnsi" w:cstheme="minorHAns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felipivirus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59.1</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63.4</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65.6</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50.2</w:t>
      </w:r>
      <w:r w:rsidR="008B2E51">
        <w:rPr>
          <w:rFonts w:asciiTheme="minorHAnsi" w:hAnsiTheme="minorHAnsi"/>
          <w:sz w:val="20"/>
          <w:szCs w:val="20"/>
          <w:lang w:val="en-GB"/>
        </w:rPr>
        <w:t>%</w:t>
      </w:r>
    </w:p>
    <w:p w14:paraId="0A0C8032" w14:textId="76BC61ED" w:rsidR="000E7A15"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Parabovirus</w:t>
      </w:r>
      <w:proofErr w:type="spellEnd"/>
      <w:r w:rsidR="00287BA3" w:rsidRPr="00CC3B37">
        <w:rPr>
          <w:rFonts w:asciiTheme="minorHAnsi" w:hAnsiTheme="minorHAnsi" w:cstheme="minorHAnsi"/>
          <w:sz w:val="20"/>
          <w:szCs w:val="20"/>
          <w:lang w:val="en-GB"/>
        </w:rPr>
        <w:t>†</w:t>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Parabovirus</w:t>
      </w:r>
      <w:proofErr w:type="spellEnd"/>
      <w:r w:rsidRPr="00F71401">
        <w:rPr>
          <w:rFonts w:asciiTheme="minorHAnsi" w:hAnsiTheme="minorHAnsi"/>
          <w:i/>
          <w:sz w:val="20"/>
          <w:szCs w:val="20"/>
          <w:lang w:val="en-GB"/>
        </w:rPr>
        <w:t xml:space="preserve"> A</w:t>
      </w:r>
      <w:r w:rsidR="00287BA3" w:rsidRPr="00CC3B37">
        <w:rPr>
          <w:rFonts w:asciiTheme="minorHAnsi" w:hAnsiTheme="minorHAnsi" w:cstheme="minorHAnsi"/>
          <w:sz w:val="20"/>
          <w:szCs w:val="20"/>
          <w:lang w:val="en-GB"/>
        </w:rPr>
        <w:t>†</w:t>
      </w:r>
      <w:r w:rsidR="00287BA3">
        <w:rPr>
          <w:rFonts w:asciiTheme="minorHAnsi" w:hAnsiTheme="minorHAnsi" w:cstheme="minorHAns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parabovirus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60.1</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63.0</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61.1</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51.1</w:t>
      </w:r>
      <w:r w:rsidR="008B2E51">
        <w:rPr>
          <w:rFonts w:asciiTheme="minorHAnsi" w:hAnsiTheme="minorHAnsi"/>
          <w:sz w:val="20"/>
          <w:szCs w:val="20"/>
          <w:lang w:val="en-GB"/>
        </w:rPr>
        <w:t>%</w:t>
      </w:r>
    </w:p>
    <w:p w14:paraId="7EFA4222" w14:textId="5920B7F6" w:rsidR="00367A8F" w:rsidRDefault="00367A8F" w:rsidP="00CE1CE3">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B</w:t>
      </w:r>
      <w:r w:rsidR="00287BA3" w:rsidRPr="00CC3B37">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Pr>
          <w:rFonts w:asciiTheme="minorHAnsi" w:hAnsiTheme="minorHAnsi"/>
          <w:sz w:val="20"/>
          <w:szCs w:val="20"/>
          <w:lang w:val="en-GB"/>
        </w:rPr>
        <w:tab/>
      </w:r>
      <w:r w:rsidR="00741F71">
        <w:rPr>
          <w:rFonts w:asciiTheme="minorHAnsi" w:hAnsiTheme="minorHAnsi"/>
          <w:sz w:val="20"/>
          <w:szCs w:val="20"/>
          <w:lang w:val="en-GB"/>
        </w:rPr>
        <w:t>61.1</w:t>
      </w:r>
      <w:r w:rsidR="00CA1814">
        <w:rPr>
          <w:rFonts w:asciiTheme="minorHAnsi" w:hAnsiTheme="minorHAnsi"/>
          <w:sz w:val="20"/>
          <w:szCs w:val="20"/>
          <w:lang w:val="en-GB"/>
        </w:rPr>
        <w:t>%</w:t>
      </w:r>
      <w:r>
        <w:rPr>
          <w:rFonts w:asciiTheme="minorHAnsi" w:hAnsiTheme="minorHAnsi"/>
          <w:sz w:val="20"/>
          <w:szCs w:val="20"/>
          <w:lang w:val="en-GB"/>
        </w:rPr>
        <w:tab/>
      </w:r>
      <w:r w:rsidR="006E495A">
        <w:rPr>
          <w:rFonts w:asciiTheme="minorHAnsi" w:hAnsiTheme="minorHAnsi"/>
          <w:sz w:val="20"/>
          <w:szCs w:val="20"/>
          <w:lang w:val="en-GB"/>
        </w:rPr>
        <w:t>65.4</w:t>
      </w:r>
      <w:r>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65.0</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49.8</w:t>
      </w:r>
      <w:r w:rsidR="00842A3C">
        <w:rPr>
          <w:rFonts w:asciiTheme="minorHAnsi" w:hAnsiTheme="minorHAnsi"/>
          <w:sz w:val="20"/>
          <w:szCs w:val="20"/>
          <w:lang w:val="en-GB"/>
        </w:rPr>
        <w:t>%</w:t>
      </w:r>
    </w:p>
    <w:p w14:paraId="67371AB4" w14:textId="097A7D06" w:rsidR="00367A8F" w:rsidRPr="00E25170" w:rsidRDefault="00367A8F" w:rsidP="00CE1CE3">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C</w:t>
      </w:r>
      <w:r w:rsidR="00287BA3" w:rsidRPr="00CC3B37">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C1)</w:t>
      </w:r>
      <w:r>
        <w:rPr>
          <w:rFonts w:asciiTheme="minorHAnsi" w:hAnsiTheme="minorHAnsi"/>
          <w:sz w:val="20"/>
          <w:szCs w:val="20"/>
          <w:lang w:val="en-GB"/>
        </w:rPr>
        <w:tab/>
      </w:r>
      <w:r>
        <w:rPr>
          <w:rFonts w:asciiTheme="minorHAnsi" w:hAnsiTheme="minorHAnsi"/>
          <w:sz w:val="20"/>
          <w:szCs w:val="20"/>
          <w:lang w:val="en-GB"/>
        </w:rPr>
        <w:tab/>
      </w:r>
      <w:r w:rsidR="00741F71">
        <w:rPr>
          <w:rFonts w:asciiTheme="minorHAnsi" w:hAnsiTheme="minorHAnsi"/>
          <w:sz w:val="20"/>
          <w:szCs w:val="20"/>
          <w:lang w:val="en-GB"/>
        </w:rPr>
        <w:t>60.6</w:t>
      </w:r>
      <w:r w:rsidR="00CA1814">
        <w:rPr>
          <w:rFonts w:asciiTheme="minorHAnsi" w:hAnsiTheme="minorHAnsi"/>
          <w:sz w:val="20"/>
          <w:szCs w:val="20"/>
          <w:lang w:val="en-GB"/>
        </w:rPr>
        <w:t>%</w:t>
      </w:r>
      <w:r>
        <w:rPr>
          <w:rFonts w:asciiTheme="minorHAnsi" w:hAnsiTheme="minorHAnsi"/>
          <w:sz w:val="20"/>
          <w:szCs w:val="20"/>
          <w:lang w:val="en-GB"/>
        </w:rPr>
        <w:tab/>
      </w:r>
      <w:r w:rsidR="006E495A">
        <w:rPr>
          <w:rFonts w:asciiTheme="minorHAnsi" w:hAnsiTheme="minorHAnsi"/>
          <w:sz w:val="20"/>
          <w:szCs w:val="20"/>
          <w:lang w:val="en-GB"/>
        </w:rPr>
        <w:t>61.5</w:t>
      </w:r>
      <w:r>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66.1</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51.3</w:t>
      </w:r>
      <w:r w:rsidR="00842A3C">
        <w:rPr>
          <w:rFonts w:asciiTheme="minorHAnsi" w:hAnsiTheme="minorHAnsi"/>
          <w:sz w:val="20"/>
          <w:szCs w:val="20"/>
          <w:lang w:val="en-GB"/>
        </w:rPr>
        <w:t>%</w:t>
      </w:r>
    </w:p>
    <w:p w14:paraId="118CF5AC" w14:textId="0C4C091C" w:rsidR="000E7A15" w:rsidRPr="00E25170"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A</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63.0</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63.5</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60.0</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52.4</w:t>
      </w:r>
      <w:r w:rsidR="00842A3C">
        <w:rPr>
          <w:rFonts w:asciiTheme="minorHAnsi" w:hAnsiTheme="minorHAnsi"/>
          <w:sz w:val="20"/>
          <w:szCs w:val="20"/>
          <w:lang w:val="en-GB"/>
        </w:rPr>
        <w:t>%</w:t>
      </w:r>
    </w:p>
    <w:p w14:paraId="531C109D" w14:textId="76B2908A"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B</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B1)</w:t>
      </w: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63.1</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61.9</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66.1</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53.7</w:t>
      </w:r>
      <w:r w:rsidR="00842A3C">
        <w:rPr>
          <w:rFonts w:asciiTheme="minorHAnsi" w:hAnsiTheme="minorHAnsi"/>
          <w:sz w:val="20"/>
          <w:szCs w:val="20"/>
          <w:lang w:val="en-GB"/>
        </w:rPr>
        <w:t>%</w:t>
      </w:r>
    </w:p>
    <w:p w14:paraId="6837A7C6" w14:textId="6A1D9879"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C</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C1)</w:t>
      </w: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60.6</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63.9</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63.9</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51.1</w:t>
      </w:r>
      <w:r w:rsidR="00842A3C">
        <w:rPr>
          <w:rFonts w:asciiTheme="minorHAnsi" w:hAnsiTheme="minorHAnsi"/>
          <w:sz w:val="20"/>
          <w:szCs w:val="20"/>
          <w:lang w:val="en-GB"/>
        </w:rPr>
        <w:t>%</w:t>
      </w:r>
    </w:p>
    <w:p w14:paraId="09C13F20" w14:textId="24F15EF1"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D</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D1)</w:t>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62.6</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w:t>
      </w:r>
      <w:r w:rsidR="00367A8F">
        <w:rPr>
          <w:rFonts w:asciiTheme="minorHAnsi" w:hAnsiTheme="minorHAnsi"/>
          <w:sz w:val="20"/>
          <w:szCs w:val="20"/>
          <w:lang w:val="en-GB"/>
        </w:rPr>
        <w:t>2.0%</w:t>
      </w:r>
      <w:r w:rsidR="00CA1814">
        <w:rPr>
          <w:rFonts w:asciiTheme="minorHAnsi" w:hAnsiTheme="minorHAnsi"/>
          <w:sz w:val="20"/>
          <w:szCs w:val="20"/>
          <w:lang w:val="en-GB"/>
        </w:rPr>
        <w:tab/>
      </w:r>
      <w:r w:rsidR="0007617C">
        <w:rPr>
          <w:rFonts w:asciiTheme="minorHAnsi" w:hAnsiTheme="minorHAnsi"/>
          <w:sz w:val="20"/>
          <w:szCs w:val="20"/>
          <w:lang w:val="en-GB"/>
        </w:rPr>
        <w:t>64.4</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53.1</w:t>
      </w:r>
      <w:r w:rsidR="00842A3C">
        <w:rPr>
          <w:rFonts w:asciiTheme="minorHAnsi" w:hAnsiTheme="minorHAnsi"/>
          <w:sz w:val="20"/>
          <w:szCs w:val="20"/>
          <w:lang w:val="en-GB"/>
        </w:rPr>
        <w:t>%</w:t>
      </w:r>
    </w:p>
    <w:p w14:paraId="6D988D75" w14:textId="1402D353" w:rsidR="000E7A15" w:rsidRPr="00E25170"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Sapelovirus</w:t>
      </w:r>
      <w:proofErr w:type="spellEnd"/>
      <w:r w:rsidRPr="00F71401">
        <w:rPr>
          <w:rFonts w:asciiTheme="minorHAnsi" w:hAnsiTheme="minorHAnsi"/>
          <w:i/>
          <w:sz w:val="20"/>
          <w:szCs w:val="20"/>
          <w:lang w:val="en-GB"/>
        </w:rPr>
        <w:tab/>
      </w:r>
      <w:proofErr w:type="spellStart"/>
      <w:r w:rsidRPr="00F71401">
        <w:rPr>
          <w:rFonts w:asciiTheme="minorHAnsi" w:hAnsiTheme="minorHAnsi"/>
          <w:i/>
          <w:sz w:val="20"/>
          <w:szCs w:val="20"/>
          <w:lang w:val="en-GB"/>
        </w:rPr>
        <w:t>Sapelovirus</w:t>
      </w:r>
      <w:proofErr w:type="spellEnd"/>
      <w:r w:rsidRPr="00F71401">
        <w:rPr>
          <w:rFonts w:asciiTheme="minorHAnsi" w:hAnsiTheme="minorHAnsi"/>
          <w:i/>
          <w:sz w:val="20"/>
          <w:szCs w:val="20"/>
          <w:lang w:val="en-GB"/>
        </w:rPr>
        <w:t xml:space="preserve"> A</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sapelovirus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Pr="00E25170">
        <w:rPr>
          <w:rFonts w:asciiTheme="minorHAnsi" w:hAnsiTheme="minorHAnsi"/>
          <w:sz w:val="20"/>
          <w:szCs w:val="20"/>
          <w:lang w:val="en-GB"/>
        </w:rPr>
        <w:tab/>
      </w:r>
      <w:r w:rsidR="00741F71">
        <w:rPr>
          <w:rFonts w:asciiTheme="minorHAnsi" w:hAnsiTheme="minorHAnsi"/>
          <w:sz w:val="20"/>
          <w:szCs w:val="20"/>
          <w:lang w:val="en-GB"/>
        </w:rPr>
        <w:t>59.2</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6E495A">
        <w:rPr>
          <w:rFonts w:asciiTheme="minorHAnsi" w:hAnsiTheme="minorHAnsi"/>
          <w:sz w:val="20"/>
          <w:szCs w:val="20"/>
          <w:lang w:val="en-GB"/>
        </w:rPr>
        <w:t>62.6</w:t>
      </w:r>
      <w:r w:rsidR="00367A8F">
        <w:rPr>
          <w:rFonts w:asciiTheme="minorHAnsi" w:hAnsiTheme="minorHAnsi"/>
          <w:sz w:val="20"/>
          <w:szCs w:val="20"/>
          <w:lang w:val="en-GB"/>
        </w:rPr>
        <w:t>%</w:t>
      </w:r>
      <w:r w:rsidR="00CA1814">
        <w:rPr>
          <w:rFonts w:asciiTheme="minorHAnsi" w:hAnsiTheme="minorHAnsi"/>
          <w:sz w:val="20"/>
          <w:szCs w:val="20"/>
          <w:lang w:val="en-GB"/>
        </w:rPr>
        <w:tab/>
      </w:r>
      <w:r w:rsidR="0007617C">
        <w:rPr>
          <w:rFonts w:asciiTheme="minorHAnsi" w:hAnsiTheme="minorHAnsi"/>
          <w:sz w:val="20"/>
          <w:szCs w:val="20"/>
          <w:lang w:val="en-GB"/>
        </w:rPr>
        <w:t>60.6</w:t>
      </w:r>
      <w:r w:rsidR="008B2E51">
        <w:rPr>
          <w:rFonts w:asciiTheme="minorHAnsi" w:hAnsiTheme="minorHAnsi"/>
          <w:sz w:val="20"/>
          <w:szCs w:val="20"/>
          <w:lang w:val="en-GB"/>
        </w:rPr>
        <w:t>%</w:t>
      </w:r>
      <w:r w:rsidR="008B2E51">
        <w:rPr>
          <w:rFonts w:asciiTheme="minorHAnsi" w:hAnsiTheme="minorHAnsi"/>
          <w:sz w:val="20"/>
          <w:szCs w:val="20"/>
          <w:lang w:val="en-GB"/>
        </w:rPr>
        <w:tab/>
      </w:r>
      <w:r w:rsidR="00E30CF0">
        <w:rPr>
          <w:rFonts w:asciiTheme="minorHAnsi" w:hAnsiTheme="minorHAnsi"/>
          <w:sz w:val="20"/>
          <w:szCs w:val="20"/>
          <w:lang w:val="en-GB"/>
        </w:rPr>
        <w:t>50.4</w:t>
      </w:r>
      <w:r w:rsidR="00842A3C">
        <w:rPr>
          <w:rFonts w:asciiTheme="minorHAnsi" w:hAnsiTheme="minorHAnsi"/>
          <w:sz w:val="20"/>
          <w:szCs w:val="20"/>
          <w:lang w:val="en-GB"/>
        </w:rPr>
        <w:t>%</w:t>
      </w:r>
    </w:p>
    <w:p w14:paraId="7407DE4F" w14:textId="6A6B5225" w:rsidR="004236CE" w:rsidRPr="00E25170" w:rsidRDefault="000E7A15" w:rsidP="00CE1CE3">
      <w:pPr>
        <w:ind w:left="284" w:hanging="284"/>
        <w:rPr>
          <w:rFonts w:asciiTheme="minorHAnsi" w:hAnsiTheme="minorHAnsi"/>
          <w:sz w:val="20"/>
          <w:szCs w:val="20"/>
          <w:u w:val="single"/>
          <w:lang w:val="en-GB"/>
        </w:rPr>
      </w:pPr>
      <w:r w:rsidRPr="00E25170">
        <w:rPr>
          <w:rFonts w:asciiTheme="minorHAnsi" w:hAnsiTheme="minorHAnsi"/>
          <w:i/>
          <w:sz w:val="20"/>
          <w:szCs w:val="20"/>
          <w:u w:val="single"/>
          <w:lang w:val="en-GB"/>
        </w:rPr>
        <w:tab/>
      </w:r>
      <w:r w:rsidRPr="00E25170">
        <w:rPr>
          <w:rFonts w:asciiTheme="minorHAnsi" w:hAnsiTheme="minorHAnsi"/>
          <w:i/>
          <w:sz w:val="20"/>
          <w:szCs w:val="20"/>
          <w:u w:val="single"/>
          <w:lang w:val="en-GB"/>
        </w:rPr>
        <w:tab/>
      </w:r>
      <w:r w:rsidR="00FA7C48" w:rsidRPr="00E25170">
        <w:rPr>
          <w:rFonts w:asciiTheme="minorHAnsi" w:hAnsiTheme="minorHAnsi"/>
          <w:sz w:val="20"/>
          <w:szCs w:val="20"/>
          <w:u w:val="single"/>
          <w:lang w:val="en-GB"/>
        </w:rPr>
        <w:tab/>
      </w:r>
      <w:r w:rsidRPr="00F71401">
        <w:rPr>
          <w:rFonts w:asciiTheme="minorHAnsi" w:hAnsiTheme="minorHAnsi"/>
          <w:i/>
          <w:sz w:val="20"/>
          <w:szCs w:val="20"/>
          <w:u w:val="single"/>
          <w:lang w:val="en-GB"/>
        </w:rPr>
        <w:t>Sapelovirus B</w:t>
      </w:r>
      <w:r w:rsidRPr="00E25170">
        <w:rPr>
          <w:rFonts w:asciiTheme="minorHAnsi" w:hAnsiTheme="minorHAnsi"/>
          <w:sz w:val="20"/>
          <w:szCs w:val="20"/>
          <w:u w:val="single"/>
          <w:lang w:val="en-GB"/>
        </w:rPr>
        <w:t xml:space="preserve"> (sapelovirus B1)</w:t>
      </w:r>
      <w:r w:rsidR="004236CE" w:rsidRPr="00E25170">
        <w:rPr>
          <w:rFonts w:asciiTheme="minorHAnsi" w:hAnsiTheme="minorHAnsi"/>
          <w:sz w:val="20"/>
          <w:szCs w:val="20"/>
          <w:u w:val="single"/>
          <w:lang w:val="en-GB"/>
        </w:rPr>
        <w:tab/>
      </w:r>
      <w:r w:rsidR="002D2177" w:rsidRPr="00E25170">
        <w:rPr>
          <w:rFonts w:asciiTheme="minorHAnsi" w:hAnsiTheme="minorHAnsi"/>
          <w:sz w:val="20"/>
          <w:szCs w:val="20"/>
          <w:u w:val="single"/>
          <w:lang w:val="en-GB"/>
        </w:rPr>
        <w:tab/>
      </w:r>
      <w:r w:rsidR="006E495A">
        <w:rPr>
          <w:rFonts w:asciiTheme="minorHAnsi" w:hAnsiTheme="minorHAnsi"/>
          <w:sz w:val="20"/>
          <w:szCs w:val="20"/>
          <w:u w:val="single"/>
          <w:lang w:val="en-GB"/>
        </w:rPr>
        <w:t>57.9</w:t>
      </w:r>
      <w:r w:rsidR="00E25170" w:rsidRPr="00E25170">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6E495A">
        <w:rPr>
          <w:rFonts w:asciiTheme="minorHAnsi" w:hAnsiTheme="minorHAnsi"/>
          <w:sz w:val="20"/>
          <w:szCs w:val="20"/>
          <w:u w:val="single"/>
          <w:lang w:val="en-GB"/>
        </w:rPr>
        <w:t>5</w:t>
      </w:r>
      <w:r w:rsidR="00367A8F">
        <w:rPr>
          <w:rFonts w:asciiTheme="minorHAnsi" w:hAnsiTheme="minorHAnsi"/>
          <w:sz w:val="20"/>
          <w:szCs w:val="20"/>
          <w:u w:val="single"/>
          <w:lang w:val="en-GB"/>
        </w:rPr>
        <w:t>9.</w:t>
      </w:r>
      <w:r w:rsidR="006E495A">
        <w:rPr>
          <w:rFonts w:asciiTheme="minorHAnsi" w:hAnsiTheme="minorHAnsi"/>
          <w:sz w:val="20"/>
          <w:szCs w:val="20"/>
          <w:u w:val="single"/>
          <w:lang w:val="en-GB"/>
        </w:rPr>
        <w:t>8</w:t>
      </w:r>
      <w:r w:rsidR="00367A8F">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07617C">
        <w:rPr>
          <w:rFonts w:asciiTheme="minorHAnsi" w:hAnsiTheme="minorHAnsi"/>
          <w:sz w:val="20"/>
          <w:szCs w:val="20"/>
          <w:u w:val="single"/>
          <w:lang w:val="en-GB"/>
        </w:rPr>
        <w:t>61.1</w:t>
      </w:r>
      <w:r w:rsidR="008B2E51">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E30CF0">
        <w:rPr>
          <w:rFonts w:asciiTheme="minorHAnsi" w:hAnsiTheme="minorHAnsi"/>
          <w:sz w:val="20"/>
          <w:szCs w:val="20"/>
          <w:u w:val="single"/>
          <w:lang w:val="en-GB"/>
        </w:rPr>
        <w:t>50.4</w:t>
      </w:r>
      <w:r w:rsidR="00842A3C">
        <w:rPr>
          <w:rFonts w:asciiTheme="minorHAnsi" w:hAnsiTheme="minorHAnsi"/>
          <w:sz w:val="20"/>
          <w:szCs w:val="20"/>
          <w:u w:val="single"/>
          <w:lang w:val="en-GB"/>
        </w:rPr>
        <w:t>%</w:t>
      </w:r>
      <w:r w:rsidR="00870BA0" w:rsidRPr="00E25170">
        <w:rPr>
          <w:rFonts w:asciiTheme="minorHAnsi" w:hAnsiTheme="minorHAnsi"/>
          <w:sz w:val="20"/>
          <w:szCs w:val="20"/>
          <w:u w:val="single"/>
          <w:lang w:val="en-GB"/>
        </w:rPr>
        <w:tab/>
      </w:r>
    </w:p>
    <w:p w14:paraId="382A65BE" w14:textId="77777777" w:rsidR="004236CE" w:rsidRPr="00CB27A5" w:rsidRDefault="004236CE" w:rsidP="004236CE">
      <w:pPr>
        <w:rPr>
          <w:rFonts w:ascii="Calibri" w:hAnsi="Calibri"/>
          <w:sz w:val="18"/>
          <w:szCs w:val="18"/>
        </w:rPr>
      </w:pPr>
      <w:r w:rsidRPr="00CB27A5">
        <w:rPr>
          <w:rFonts w:ascii="Calibri" w:hAnsi="Calibri"/>
          <w:sz w:val="18"/>
          <w:szCs w:val="18"/>
        </w:rPr>
        <w:t>* number of amino acid differences per site</w:t>
      </w:r>
    </w:p>
    <w:p w14:paraId="47B6EE05" w14:textId="5639F8FE" w:rsidR="00287BA3" w:rsidRPr="00CB27A5" w:rsidRDefault="00287BA3" w:rsidP="00287BA3">
      <w:pPr>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04FD35EC" w14:textId="77777777" w:rsidR="000E7A15" w:rsidRDefault="000E7A15"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2DB60386" w:rsidR="00CE1CE3" w:rsidRDefault="00795B10" w:rsidP="00CE1CE3">
      <w:pPr>
        <w:rPr>
          <w:rFonts w:asciiTheme="minorHAnsi" w:hAnsiTheme="minorHAnsi"/>
          <w:lang w:val="en-GB"/>
        </w:rPr>
      </w:pPr>
      <w:proofErr w:type="spellStart"/>
      <w:r>
        <w:rPr>
          <w:rFonts w:asciiTheme="minorHAnsi" w:hAnsiTheme="minorHAnsi"/>
          <w:i/>
          <w:iCs/>
          <w:lang w:val="en-GB"/>
        </w:rPr>
        <w:lastRenderedPageBreak/>
        <w:t>Anati</w:t>
      </w:r>
      <w:r w:rsidR="00CE1CE3">
        <w:rPr>
          <w:rFonts w:asciiTheme="minorHAnsi" w:hAnsiTheme="minorHAnsi"/>
          <w:i/>
          <w:iCs/>
          <w:lang w:val="en-GB"/>
        </w:rPr>
        <w:t>virus</w:t>
      </w:r>
      <w:proofErr w:type="spellEnd"/>
      <w:r w:rsidR="00CE1CE3">
        <w:rPr>
          <w:rFonts w:asciiTheme="minorHAnsi" w:hAnsiTheme="minorHAnsi"/>
          <w:i/>
          <w:iCs/>
          <w:lang w:val="en-GB"/>
        </w:rPr>
        <w:t xml:space="preserve"> B</w:t>
      </w:r>
      <w:r w:rsidR="00CE1CE3">
        <w:rPr>
          <w:rFonts w:asciiTheme="minorHAnsi" w:hAnsiTheme="minorHAnsi"/>
          <w:lang w:val="en-GB"/>
        </w:rPr>
        <w:t xml:space="preserve">, </w:t>
      </w:r>
      <w:proofErr w:type="spellStart"/>
      <w:r>
        <w:rPr>
          <w:rFonts w:asciiTheme="minorHAnsi" w:hAnsiTheme="minorHAnsi"/>
          <w:lang w:val="en-GB"/>
        </w:rPr>
        <w:t>anati</w:t>
      </w:r>
      <w:r w:rsidR="00CE1CE3">
        <w:rPr>
          <w:rFonts w:asciiTheme="minorHAnsi" w:hAnsiTheme="minorHAnsi"/>
          <w:lang w:val="en-GB"/>
        </w:rPr>
        <w:t>virus</w:t>
      </w:r>
      <w:proofErr w:type="spellEnd"/>
      <w:r w:rsidR="00CE1CE3">
        <w:rPr>
          <w:rFonts w:asciiTheme="minorHAnsi" w:hAnsiTheme="minorHAnsi"/>
          <w:lang w:val="en-GB"/>
        </w:rPr>
        <w:t xml:space="preserve"> B1 (</w:t>
      </w:r>
      <w:proofErr w:type="spellStart"/>
      <w:r>
        <w:rPr>
          <w:rFonts w:asciiTheme="minorHAnsi" w:hAnsiTheme="minorHAnsi"/>
          <w:lang w:val="en-GB"/>
        </w:rPr>
        <w:t>phaco</w:t>
      </w:r>
      <w:r w:rsidR="00CE1CE3">
        <w:rPr>
          <w:rFonts w:asciiTheme="minorHAnsi" w:hAnsiTheme="minorHAnsi"/>
          <w:lang w:val="en-GB"/>
        </w:rPr>
        <w:t>virus</w:t>
      </w:r>
      <w:proofErr w:type="spellEnd"/>
      <w:r w:rsidR="00CE1CE3">
        <w:rPr>
          <w:rFonts w:asciiTheme="minorHAnsi" w:hAnsiTheme="minorHAnsi"/>
          <w:lang w:val="en-GB"/>
        </w:rPr>
        <w:t xml:space="preserve">) strain </w:t>
      </w:r>
      <w:r>
        <w:rPr>
          <w:rFonts w:asciiTheme="minorHAnsi" w:hAnsiTheme="minorHAnsi"/>
          <w:lang w:val="en-GB"/>
        </w:rPr>
        <w:t>Pf-CHK1/</w:t>
      </w:r>
      <w:proofErr w:type="spellStart"/>
      <w:r>
        <w:rPr>
          <w:rFonts w:asciiTheme="minorHAnsi" w:hAnsiTheme="minorHAnsi"/>
          <w:lang w:val="en-GB"/>
        </w:rPr>
        <w:t>PhV</w:t>
      </w:r>
      <w:proofErr w:type="spellEnd"/>
      <w:r w:rsidR="00CE1CE3">
        <w:rPr>
          <w:rFonts w:asciiTheme="minorHAnsi" w:hAnsiTheme="minorHAnsi"/>
          <w:lang w:val="en-GB"/>
        </w:rPr>
        <w:t>, GenBank acc. no. K</w:t>
      </w:r>
      <w:r>
        <w:rPr>
          <w:rFonts w:asciiTheme="minorHAnsi" w:hAnsiTheme="minorHAnsi"/>
          <w:lang w:val="en-GB"/>
        </w:rPr>
        <w:t>T880670</w:t>
      </w:r>
    </w:p>
    <w:p w14:paraId="013A87F6" w14:textId="77777777" w:rsidR="00CE1CE3" w:rsidRDefault="00CE1CE3" w:rsidP="00CE1CE3">
      <w:pPr>
        <w:rPr>
          <w:rFonts w:asciiTheme="minorHAnsi" w:hAnsiTheme="minorHAnsi"/>
          <w:lang w:val="en-GB"/>
        </w:rPr>
      </w:pPr>
    </w:p>
    <w:p w14:paraId="6FA04860"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3F3E6759" w14:textId="595F9E70" w:rsidR="00CE1CE3" w:rsidRPr="004E491A" w:rsidRDefault="00CE1CE3" w:rsidP="00CE1CE3">
      <w:pPr>
        <w:rPr>
          <w:rFonts w:asciiTheme="minorHAnsi" w:hAnsiTheme="minorHAnsi"/>
          <w:lang w:val="en-GB"/>
        </w:rPr>
      </w:pPr>
      <w:r w:rsidRPr="004E491A">
        <w:rPr>
          <w:rFonts w:asciiTheme="minorHAnsi" w:hAnsiTheme="minorHAnsi"/>
          <w:lang w:val="en-GB"/>
        </w:rPr>
        <w:t xml:space="preserve">Members of a species of the genus </w:t>
      </w:r>
      <w:proofErr w:type="spellStart"/>
      <w:r w:rsidR="00795B10">
        <w:rPr>
          <w:rFonts w:asciiTheme="minorHAnsi" w:hAnsiTheme="minorHAnsi"/>
          <w:i/>
          <w:lang w:val="en-GB"/>
        </w:rPr>
        <w:t>Anati</w:t>
      </w:r>
      <w:r w:rsidRPr="004E491A">
        <w:rPr>
          <w:rFonts w:asciiTheme="minorHAnsi" w:hAnsiTheme="minorHAnsi"/>
          <w:i/>
          <w:lang w:val="en-GB"/>
        </w:rPr>
        <w:t>virus</w:t>
      </w:r>
      <w:proofErr w:type="spellEnd"/>
      <w:r w:rsidRPr="004E491A">
        <w:rPr>
          <w:rFonts w:asciiTheme="minorHAnsi" w:hAnsiTheme="minorHAnsi"/>
          <w:lang w:val="en-GB"/>
        </w:rPr>
        <w:t>:</w:t>
      </w:r>
    </w:p>
    <w:p w14:paraId="580F88D0" w14:textId="071A393A" w:rsidR="00CE1CE3" w:rsidRPr="004E491A" w:rsidRDefault="00CE1CE3" w:rsidP="00CE1CE3">
      <w:pPr>
        <w:rPr>
          <w:rFonts w:asciiTheme="minorHAnsi" w:hAnsiTheme="minorHAnsi"/>
          <w:lang w:val="en-GB"/>
        </w:rPr>
      </w:pPr>
      <w:r w:rsidRPr="004E491A">
        <w:rPr>
          <w:rFonts w:asciiTheme="minorHAnsi" w:hAnsiTheme="minorHAnsi"/>
          <w:lang w:val="en-GB"/>
        </w:rPr>
        <w:t>- are less than 30% divergent in polyprote</w:t>
      </w:r>
      <w:r w:rsidR="004E491A" w:rsidRPr="004E491A">
        <w:rPr>
          <w:rFonts w:asciiTheme="minorHAnsi" w:hAnsiTheme="minorHAnsi"/>
          <w:lang w:val="en-GB"/>
        </w:rPr>
        <w:t>in aa sequence</w:t>
      </w:r>
      <w:r w:rsidRPr="004E491A">
        <w:rPr>
          <w:rFonts w:asciiTheme="minorHAnsi" w:hAnsiTheme="minorHAnsi"/>
          <w:lang w:val="en-GB"/>
        </w:rPr>
        <w:t>,</w:t>
      </w:r>
    </w:p>
    <w:p w14:paraId="67007857" w14:textId="79ABBD97" w:rsidR="00CE1CE3" w:rsidRPr="00D65BDD" w:rsidRDefault="00CE1CE3" w:rsidP="00CE1CE3">
      <w:pPr>
        <w:rPr>
          <w:rFonts w:asciiTheme="minorHAnsi" w:hAnsiTheme="minorHAnsi"/>
          <w:lang w:val="en-GB"/>
        </w:rPr>
      </w:pPr>
      <w:r w:rsidRPr="004E491A">
        <w:rPr>
          <w:rFonts w:asciiTheme="minorHAnsi" w:hAnsiTheme="minorHAnsi"/>
          <w:lang w:val="en-GB"/>
        </w:rPr>
        <w:t>-</w:t>
      </w:r>
      <w:r w:rsidR="00B21186">
        <w:rPr>
          <w:rFonts w:asciiTheme="minorHAnsi" w:hAnsiTheme="minorHAnsi"/>
          <w:lang w:val="en-GB"/>
        </w:rPr>
        <w:t xml:space="preserve"> </w:t>
      </w:r>
      <w:r w:rsidRPr="004E491A">
        <w:rPr>
          <w:rFonts w:asciiTheme="minorHAnsi" w:hAnsiTheme="minorHAnsi"/>
          <w:lang w:val="en-GB"/>
        </w:rPr>
        <w:t xml:space="preserve">are less than </w:t>
      </w:r>
      <w:r w:rsidR="00D65BDD" w:rsidRPr="00D65BDD">
        <w:rPr>
          <w:rFonts w:asciiTheme="minorHAnsi" w:hAnsiTheme="minorHAnsi"/>
          <w:lang w:val="en-GB"/>
        </w:rPr>
        <w:t>40</w:t>
      </w:r>
      <w:r w:rsidR="004E491A" w:rsidRPr="00D65BDD">
        <w:rPr>
          <w:rFonts w:asciiTheme="minorHAnsi" w:hAnsiTheme="minorHAnsi"/>
          <w:lang w:val="en-GB"/>
        </w:rPr>
        <w:t>% divergent in P1 aa sequence</w:t>
      </w:r>
      <w:r w:rsidRPr="00D65BDD">
        <w:rPr>
          <w:rFonts w:asciiTheme="minorHAnsi" w:hAnsiTheme="minorHAnsi"/>
          <w:lang w:val="en-GB"/>
        </w:rPr>
        <w:t>,</w:t>
      </w:r>
    </w:p>
    <w:p w14:paraId="18158736" w14:textId="4C95494F" w:rsidR="00CE1CE3" w:rsidRPr="004E491A" w:rsidRDefault="00CE1CE3" w:rsidP="00CE1CE3">
      <w:pPr>
        <w:rPr>
          <w:rFonts w:asciiTheme="minorHAnsi" w:hAnsiTheme="minorHAnsi"/>
          <w:lang w:val="en-GB"/>
        </w:rPr>
      </w:pPr>
      <w:r w:rsidRPr="00D65BDD">
        <w:rPr>
          <w:rFonts w:asciiTheme="minorHAnsi" w:hAnsiTheme="minorHAnsi"/>
          <w:lang w:val="en-GB"/>
        </w:rPr>
        <w:t>-</w:t>
      </w:r>
      <w:r w:rsidR="00B21186">
        <w:rPr>
          <w:rFonts w:asciiTheme="minorHAnsi" w:hAnsiTheme="minorHAnsi"/>
          <w:lang w:val="en-GB"/>
        </w:rPr>
        <w:t xml:space="preserve"> </w:t>
      </w:r>
      <w:r w:rsidRPr="00D65BDD">
        <w:rPr>
          <w:rFonts w:asciiTheme="minorHAnsi" w:hAnsiTheme="minorHAnsi"/>
          <w:lang w:val="en-GB"/>
        </w:rPr>
        <w:t>are less than 3</w:t>
      </w:r>
      <w:r w:rsidR="00D65BDD" w:rsidRPr="00D65BDD">
        <w:rPr>
          <w:rFonts w:asciiTheme="minorHAnsi" w:hAnsiTheme="minorHAnsi"/>
          <w:lang w:val="en-GB"/>
        </w:rPr>
        <w:t>5</w:t>
      </w:r>
      <w:r w:rsidRPr="00D65BDD">
        <w:rPr>
          <w:rFonts w:asciiTheme="minorHAnsi" w:hAnsiTheme="minorHAnsi"/>
          <w:lang w:val="en-GB"/>
        </w:rPr>
        <w:t>%</w:t>
      </w:r>
      <w:r w:rsidRPr="004E491A">
        <w:rPr>
          <w:rFonts w:asciiTheme="minorHAnsi" w:hAnsiTheme="minorHAnsi"/>
          <w:lang w:val="en-GB"/>
        </w:rPr>
        <w:t xml:space="preserve"> divergent in 2C+3CD aa sequence,</w:t>
      </w:r>
    </w:p>
    <w:p w14:paraId="0CF0E1C9" w14:textId="77777777" w:rsidR="00CE1CE3" w:rsidRPr="004E491A" w:rsidRDefault="00CE1CE3" w:rsidP="00CE1CE3">
      <w:pPr>
        <w:rPr>
          <w:rFonts w:asciiTheme="minorHAnsi" w:hAnsiTheme="minorHAnsi"/>
          <w:lang w:val="en-GB"/>
        </w:rPr>
      </w:pPr>
      <w:r w:rsidRPr="004E491A">
        <w:rPr>
          <w:rFonts w:asciiTheme="minorHAnsi" w:hAnsiTheme="minorHAnsi"/>
          <w:lang w:val="en-GB"/>
        </w:rPr>
        <w:t>- share a common genome organization,</w:t>
      </w:r>
    </w:p>
    <w:p w14:paraId="33CCE4A9" w14:textId="77777777" w:rsidR="00CE1CE3" w:rsidRDefault="00CE1CE3" w:rsidP="00CE1CE3">
      <w:pPr>
        <w:rPr>
          <w:rFonts w:asciiTheme="minorHAnsi" w:hAnsiTheme="minorHAnsi"/>
          <w:lang w:val="en-GB"/>
        </w:rPr>
      </w:pPr>
    </w:p>
    <w:p w14:paraId="0B76FB20" w14:textId="77777777" w:rsidR="00AA601F" w:rsidRDefault="00AA601F" w:rsidP="00AC0E72">
      <w:pPr>
        <w:rPr>
          <w:lang w:val="en-GB"/>
        </w:rPr>
      </w:pPr>
    </w:p>
    <w:p w14:paraId="444E0EAC" w14:textId="77777777" w:rsidR="00795B10" w:rsidRDefault="00795B10"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Pr="00A76DF1" w:rsidRDefault="004E491A" w:rsidP="00CE1CE3">
            <w:pPr>
              <w:pStyle w:val="BodyTextIndent"/>
              <w:ind w:left="567" w:hanging="567"/>
              <w:rPr>
                <w:rFonts w:asciiTheme="minorHAnsi" w:hAnsiTheme="minorHAnsi"/>
                <w:color w:val="000000"/>
              </w:rPr>
            </w:pPr>
          </w:p>
          <w:p w14:paraId="7AC65733" w14:textId="1A891746" w:rsidR="00A76DF1" w:rsidRDefault="00A76DF1" w:rsidP="00CE1CE3">
            <w:pPr>
              <w:pStyle w:val="BodyTextIndent"/>
              <w:ind w:left="567" w:hanging="567"/>
              <w:rPr>
                <w:rFonts w:asciiTheme="minorHAnsi" w:hAnsiTheme="minorHAnsi"/>
                <w:color w:val="000000"/>
              </w:rPr>
            </w:pPr>
            <w:r>
              <w:rPr>
                <w:rFonts w:asciiTheme="minorHAnsi" w:hAnsiTheme="minorHAnsi"/>
                <w:color w:val="000000"/>
              </w:rPr>
              <w:t>1.</w:t>
            </w:r>
            <w:r w:rsidRPr="00A76DF1">
              <w:rPr>
                <w:rFonts w:asciiTheme="minorHAnsi" w:hAnsiTheme="minorHAnsi"/>
                <w:color w:val="000000"/>
                <w:sz w:val="20"/>
                <w:lang w:val="en-GB"/>
              </w:rPr>
              <w:tab/>
            </w:r>
            <w:proofErr w:type="spellStart"/>
            <w:r w:rsidR="00E2343D" w:rsidRPr="00E2343D">
              <w:rPr>
                <w:rFonts w:asciiTheme="minorHAnsi" w:hAnsiTheme="minorHAnsi"/>
                <w:color w:val="000000"/>
              </w:rPr>
              <w:t>Pankovics</w:t>
            </w:r>
            <w:proofErr w:type="spellEnd"/>
            <w:r w:rsidR="00E2343D" w:rsidRPr="00E2343D">
              <w:rPr>
                <w:rFonts w:asciiTheme="minorHAnsi" w:hAnsiTheme="minorHAnsi"/>
                <w:color w:val="000000"/>
              </w:rPr>
              <w:t xml:space="preserve">, P., </w:t>
            </w:r>
            <w:proofErr w:type="spellStart"/>
            <w:r w:rsidR="00E2343D" w:rsidRPr="00E2343D">
              <w:rPr>
                <w:rFonts w:asciiTheme="minorHAnsi" w:hAnsiTheme="minorHAnsi"/>
                <w:color w:val="000000"/>
              </w:rPr>
              <w:t>Boros</w:t>
            </w:r>
            <w:proofErr w:type="spellEnd"/>
            <w:r w:rsidR="00E2343D" w:rsidRPr="00E2343D">
              <w:rPr>
                <w:rFonts w:asciiTheme="minorHAnsi" w:hAnsiTheme="minorHAnsi"/>
                <w:color w:val="000000"/>
              </w:rPr>
              <w:t xml:space="preserve">, A. and Reuter, G. (2012). Novel picornavirus in domesticated common quail (Coturnix coturnix) in Hungary. Arch </w:t>
            </w:r>
            <w:proofErr w:type="spellStart"/>
            <w:r w:rsidR="00E2343D" w:rsidRPr="00E2343D">
              <w:rPr>
                <w:rFonts w:asciiTheme="minorHAnsi" w:hAnsiTheme="minorHAnsi"/>
                <w:color w:val="000000"/>
              </w:rPr>
              <w:t>Virol</w:t>
            </w:r>
            <w:proofErr w:type="spellEnd"/>
            <w:r w:rsidR="00E2343D" w:rsidRPr="00E2343D">
              <w:rPr>
                <w:rFonts w:asciiTheme="minorHAnsi" w:hAnsiTheme="minorHAnsi"/>
                <w:color w:val="000000"/>
              </w:rPr>
              <w:t>. 157: 525-530.</w:t>
            </w:r>
          </w:p>
          <w:p w14:paraId="702C8EA0" w14:textId="07A28859" w:rsidR="00CE1CE3" w:rsidRPr="00A76DF1" w:rsidRDefault="00A76DF1" w:rsidP="00CE1CE3">
            <w:pPr>
              <w:pStyle w:val="BodyTextIndent"/>
              <w:ind w:left="567" w:hanging="567"/>
              <w:rPr>
                <w:rFonts w:asciiTheme="minorHAnsi" w:hAnsiTheme="minorHAnsi"/>
                <w:color w:val="000000"/>
              </w:rPr>
            </w:pPr>
            <w:r>
              <w:rPr>
                <w:rFonts w:asciiTheme="minorHAnsi" w:hAnsiTheme="minorHAnsi"/>
                <w:color w:val="000000"/>
              </w:rPr>
              <w:t>2</w:t>
            </w:r>
            <w:r w:rsidR="00CE1CE3" w:rsidRPr="00A76DF1">
              <w:rPr>
                <w:rFonts w:asciiTheme="minorHAnsi" w:hAnsiTheme="minorHAnsi"/>
                <w:color w:val="000000"/>
              </w:rPr>
              <w:t>.</w:t>
            </w:r>
            <w:r w:rsidR="00CE1CE3" w:rsidRPr="00A76DF1">
              <w:rPr>
                <w:rFonts w:asciiTheme="minorHAnsi" w:hAnsiTheme="minorHAnsi"/>
                <w:color w:val="000000"/>
                <w:sz w:val="20"/>
                <w:lang w:val="en-GB"/>
              </w:rPr>
              <w:tab/>
            </w:r>
            <w:proofErr w:type="spellStart"/>
            <w:r w:rsidR="00E2343D" w:rsidRPr="00E2343D">
              <w:rPr>
                <w:rFonts w:asciiTheme="minorHAnsi" w:hAnsiTheme="minorHAnsi"/>
                <w:color w:val="000000"/>
              </w:rPr>
              <w:t>Boros</w:t>
            </w:r>
            <w:proofErr w:type="spellEnd"/>
            <w:r w:rsidR="00E2343D" w:rsidRPr="00E2343D">
              <w:rPr>
                <w:rFonts w:asciiTheme="minorHAnsi" w:hAnsiTheme="minorHAnsi"/>
                <w:color w:val="000000"/>
              </w:rPr>
              <w:t xml:space="preserve">, A., </w:t>
            </w:r>
            <w:proofErr w:type="spellStart"/>
            <w:r w:rsidR="00E2343D" w:rsidRPr="00E2343D">
              <w:rPr>
                <w:rFonts w:asciiTheme="minorHAnsi" w:hAnsiTheme="minorHAnsi"/>
                <w:color w:val="000000"/>
              </w:rPr>
              <w:t>Pankovics</w:t>
            </w:r>
            <w:proofErr w:type="spellEnd"/>
            <w:r w:rsidR="00E2343D" w:rsidRPr="00E2343D">
              <w:rPr>
                <w:rFonts w:asciiTheme="minorHAnsi" w:hAnsiTheme="minorHAnsi"/>
                <w:color w:val="000000"/>
              </w:rPr>
              <w:t xml:space="preserve">, P., </w:t>
            </w:r>
            <w:proofErr w:type="spellStart"/>
            <w:r w:rsidR="00E2343D" w:rsidRPr="00E2343D">
              <w:rPr>
                <w:rFonts w:asciiTheme="minorHAnsi" w:hAnsiTheme="minorHAnsi"/>
                <w:color w:val="000000"/>
              </w:rPr>
              <w:t>Adonyi</w:t>
            </w:r>
            <w:proofErr w:type="spellEnd"/>
            <w:r w:rsidR="00E2343D" w:rsidRPr="00E2343D">
              <w:rPr>
                <w:rFonts w:asciiTheme="minorHAnsi" w:hAnsiTheme="minorHAnsi"/>
                <w:color w:val="000000"/>
              </w:rPr>
              <w:t xml:space="preserve">, A., </w:t>
            </w:r>
            <w:proofErr w:type="spellStart"/>
            <w:r w:rsidR="00E2343D" w:rsidRPr="00E2343D">
              <w:rPr>
                <w:rFonts w:asciiTheme="minorHAnsi" w:hAnsiTheme="minorHAnsi"/>
                <w:color w:val="000000"/>
              </w:rPr>
              <w:t>Fenyvesi</w:t>
            </w:r>
            <w:proofErr w:type="spellEnd"/>
            <w:r w:rsidR="00E2343D" w:rsidRPr="00E2343D">
              <w:rPr>
                <w:rFonts w:asciiTheme="minorHAnsi" w:hAnsiTheme="minorHAnsi"/>
                <w:color w:val="000000"/>
              </w:rPr>
              <w:t xml:space="preserve">, H., Day, J.M., Phan, T.G., </w:t>
            </w:r>
            <w:proofErr w:type="spellStart"/>
            <w:r w:rsidR="00E2343D" w:rsidRPr="00E2343D">
              <w:rPr>
                <w:rFonts w:asciiTheme="minorHAnsi" w:hAnsiTheme="minorHAnsi"/>
                <w:color w:val="000000"/>
              </w:rPr>
              <w:t>Delwart</w:t>
            </w:r>
            <w:proofErr w:type="spellEnd"/>
            <w:r w:rsidR="00E2343D" w:rsidRPr="00E2343D">
              <w:rPr>
                <w:rFonts w:asciiTheme="minorHAnsi" w:hAnsiTheme="minorHAnsi"/>
                <w:color w:val="000000"/>
              </w:rPr>
              <w:t>, E. and Reuter, G. (2016). A diarrheic chicken simultaneously co-infected with multiple picornaviruses: Complete genome analysis of avian picornaviruses representing up to six genera. Virology 489: 63-74.</w:t>
            </w:r>
          </w:p>
          <w:p w14:paraId="4E4DBAA2" w14:textId="74DD8E38" w:rsidR="00AA601F" w:rsidRPr="00A76DF1" w:rsidRDefault="00A76DF1" w:rsidP="00820E4D">
            <w:pPr>
              <w:pStyle w:val="BodyTextIndent"/>
              <w:ind w:left="567" w:hanging="567"/>
              <w:rPr>
                <w:rFonts w:asciiTheme="minorHAnsi" w:hAnsiTheme="minorHAnsi"/>
                <w:color w:val="000000"/>
              </w:rPr>
            </w:pPr>
            <w:r>
              <w:rPr>
                <w:rFonts w:asciiTheme="minorHAnsi" w:hAnsiTheme="minorHAnsi"/>
                <w:color w:val="000000"/>
              </w:rPr>
              <w:t>3</w:t>
            </w:r>
            <w:r w:rsidRPr="00A76DF1">
              <w:rPr>
                <w:rFonts w:asciiTheme="minorHAnsi" w:hAnsiTheme="minorHAnsi"/>
                <w:color w:val="000000"/>
              </w:rPr>
              <w:t>.</w:t>
            </w:r>
            <w:r w:rsidRPr="00A76DF1">
              <w:rPr>
                <w:rFonts w:asciiTheme="minorHAnsi" w:hAnsiTheme="minorHAnsi"/>
                <w:color w:val="000000"/>
                <w:sz w:val="20"/>
                <w:lang w:val="en-GB"/>
              </w:rPr>
              <w:tab/>
            </w:r>
            <w:r>
              <w:rPr>
                <w:rFonts w:asciiTheme="minorHAnsi" w:hAnsiTheme="minorHAnsi"/>
                <w:color w:val="000000"/>
              </w:rPr>
              <w:t xml:space="preserve">Morgan JG, </w:t>
            </w:r>
            <w:proofErr w:type="spellStart"/>
            <w:r>
              <w:rPr>
                <w:rFonts w:asciiTheme="minorHAnsi" w:hAnsiTheme="minorHAnsi"/>
                <w:color w:val="000000"/>
              </w:rPr>
              <w:t>Bullman</w:t>
            </w:r>
            <w:proofErr w:type="spellEnd"/>
            <w:r>
              <w:rPr>
                <w:rFonts w:asciiTheme="minorHAnsi" w:hAnsiTheme="minorHAnsi"/>
                <w:color w:val="000000"/>
              </w:rPr>
              <w:t xml:space="preserve"> S, Lucey B, unpublished</w:t>
            </w:r>
          </w:p>
          <w:p w14:paraId="16FDC101" w14:textId="77777777" w:rsidR="00AA601F" w:rsidRPr="00A76DF1" w:rsidRDefault="00AA601F" w:rsidP="00820E4D">
            <w:pPr>
              <w:pStyle w:val="BodyTextIndent"/>
              <w:ind w:left="567" w:hanging="567"/>
              <w:rPr>
                <w:rFonts w:asciiTheme="minorHAnsi" w:hAnsiTheme="minorHAnsi"/>
                <w:color w:val="000000"/>
              </w:rPr>
            </w:pPr>
          </w:p>
        </w:tc>
      </w:tr>
    </w:tbl>
    <w:p w14:paraId="64170251" w14:textId="77777777" w:rsidR="00CE1CE3" w:rsidRDefault="00CE1CE3" w:rsidP="00AC0E72">
      <w:pPr>
        <w:rPr>
          <w:lang w:val="en-GB"/>
        </w:rPr>
      </w:pPr>
    </w:p>
    <w:p w14:paraId="3BB4B294" w14:textId="6480DE6C" w:rsidR="00D65BDD" w:rsidRDefault="00D65BDD" w:rsidP="00AC0E72">
      <w:pPr>
        <w:rPr>
          <w:lang w:val="en-GB"/>
        </w:rPr>
      </w:pPr>
      <w:r>
        <w:rPr>
          <w:lang w:val="en-GB"/>
        </w:rPr>
        <w:br w:type="page"/>
      </w:r>
    </w:p>
    <w:p w14:paraId="3E6DC1E3" w14:textId="77777777" w:rsidR="00CE1CE3" w:rsidRDefault="00CE1CE3" w:rsidP="00CE1CE3">
      <w:pPr>
        <w:rPr>
          <w:rFonts w:ascii="Calibri" w:hAnsi="Calibri"/>
          <w:b/>
          <w:bCs/>
          <w:lang w:val="en-GB"/>
        </w:rPr>
      </w:pPr>
      <w:r>
        <w:rPr>
          <w:rFonts w:ascii="Calibri" w:hAnsi="Calibri"/>
          <w:b/>
          <w:bCs/>
          <w:lang w:val="en-GB"/>
        </w:rPr>
        <w:lastRenderedPageBreak/>
        <w:t>Supporting Material</w:t>
      </w:r>
    </w:p>
    <w:p w14:paraId="13B3EAF9" w14:textId="77777777" w:rsidR="00CE1CE3" w:rsidRPr="00DD631C" w:rsidRDefault="00CE1CE3" w:rsidP="00CE1CE3">
      <w:pPr>
        <w:rPr>
          <w:rFonts w:asciiTheme="minorHAnsi" w:hAnsiTheme="minorHAnsi"/>
          <w:bCs/>
          <w:lang w:val="en-GB"/>
        </w:rPr>
      </w:pPr>
    </w:p>
    <w:p w14:paraId="6B42D43A" w14:textId="4073E7F5" w:rsidR="00DD631C" w:rsidRPr="00DD631C" w:rsidRDefault="003A0E2E" w:rsidP="00CE1CE3">
      <w:pPr>
        <w:rPr>
          <w:rFonts w:asciiTheme="minorHAnsi" w:hAnsiTheme="minorHAnsi"/>
          <w:bCs/>
          <w:lang w:val="en-GB"/>
        </w:rPr>
      </w:pPr>
      <w:r w:rsidRPr="003A0E2E">
        <w:rPr>
          <w:rFonts w:asciiTheme="minorHAnsi" w:hAnsiTheme="minorHAnsi"/>
          <w:bCs/>
          <w:noProof/>
          <w:lang w:val="en-GB"/>
        </w:rPr>
        <w:object w:dxaOrig="7576" w:dyaOrig="6508" w14:anchorId="7FFE7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49.9pt;height:330.95pt;mso-width-percent:0;mso-height-percent:0;mso-width-percent:0;mso-height-percent:0" o:ole="">
            <v:imagedata r:id="rId10" o:title="" croptop="3663f" cropbottom="8274f" cropleft="1165f" cropright="1633f"/>
          </v:shape>
          <o:OLEObject Type="Embed" ProgID="PowerPoint.Show.12" ShapeID="_x0000_i1028" DrawAspect="Content" ObjectID="_1629115837" r:id="rId11"/>
        </w:object>
      </w:r>
    </w:p>
    <w:p w14:paraId="4094E0C8" w14:textId="45701FE0" w:rsidR="00DD631C" w:rsidRPr="00DD631C" w:rsidRDefault="00DD631C" w:rsidP="00DD631C">
      <w:pPr>
        <w:rPr>
          <w:rFonts w:asciiTheme="minorHAnsi" w:hAnsiTheme="minorHAnsi"/>
          <w:lang w:val="en-GB"/>
        </w:rPr>
      </w:pPr>
      <w:r w:rsidRPr="00DD631C">
        <w:rPr>
          <w:rFonts w:asciiTheme="minorHAnsi" w:hAnsiTheme="minorHAnsi"/>
          <w:b/>
          <w:lang w:val="en-GB"/>
        </w:rPr>
        <w:t>Figure 1:</w:t>
      </w:r>
      <w:r w:rsidRPr="00DD631C">
        <w:rPr>
          <w:rFonts w:asciiTheme="minorHAnsi" w:hAnsiTheme="minorHAnsi"/>
          <w:lang w:val="en-GB"/>
        </w:rPr>
        <w:t xml:space="preserve"> Genome of </w:t>
      </w:r>
      <w:proofErr w:type="spellStart"/>
      <w:r w:rsidR="003928A0">
        <w:rPr>
          <w:rFonts w:asciiTheme="minorHAnsi" w:hAnsiTheme="minorHAnsi"/>
          <w:lang w:val="en-GB"/>
        </w:rPr>
        <w:t>anat</w:t>
      </w:r>
      <w:r w:rsidRPr="00DD631C">
        <w:rPr>
          <w:rFonts w:asciiTheme="minorHAnsi" w:hAnsiTheme="minorHAnsi"/>
          <w:lang w:val="en-GB"/>
        </w:rPr>
        <w:t>iruses</w:t>
      </w:r>
      <w:proofErr w:type="spellEnd"/>
      <w:r w:rsidRPr="00DD631C">
        <w:rPr>
          <w:rFonts w:asciiTheme="minorHAnsi" w:hAnsiTheme="minorHAnsi"/>
          <w:lang w:val="en-GB"/>
        </w:rPr>
        <w:t xml:space="preserve"> (schematic depiction). The open reading frame is indicated by a box. Positions of putative 3C</w:t>
      </w:r>
      <w:r w:rsidRPr="00DD631C">
        <w:rPr>
          <w:rFonts w:asciiTheme="minorHAnsi" w:hAnsiTheme="minorHAnsi"/>
          <w:vertAlign w:val="superscript"/>
          <w:lang w:val="en-GB"/>
        </w:rPr>
        <w:t>pro</w:t>
      </w:r>
      <w:r w:rsidRPr="00DD631C">
        <w:rPr>
          <w:rFonts w:asciiTheme="minorHAnsi" w:hAnsiTheme="minorHAnsi"/>
          <w:lang w:val="en-GB"/>
        </w:rPr>
        <w:t xml:space="preserve"> cleavage sites are indicated by a </w:t>
      </w:r>
      <w:r w:rsidRPr="00DD631C">
        <w:rPr>
          <w:rFonts w:asciiTheme="minorHAnsi" w:hAnsiTheme="minorHAnsi"/>
          <w:lang w:val="en-GB"/>
        </w:rPr>
        <w:sym w:font="Wingdings 3" w:char="F071"/>
      </w:r>
      <w:r w:rsidR="003928A0">
        <w:rPr>
          <w:rFonts w:asciiTheme="minorHAnsi" w:hAnsiTheme="minorHAnsi"/>
          <w:lang w:val="en-GB"/>
        </w:rPr>
        <w:t xml:space="preserve"> and the VP0 processing site by a ¶</w:t>
      </w:r>
      <w:r w:rsidRPr="00DD631C">
        <w:rPr>
          <w:rFonts w:asciiTheme="minorHAnsi" w:hAnsiTheme="minorHAnsi"/>
          <w:lang w:val="en-GB"/>
        </w:rPr>
        <w:t xml:space="preserve">. The names and lengths of the deduced proteins are presented. The 5'-UTR may be incomplete. </w:t>
      </w:r>
      <w:r w:rsidR="003928A0" w:rsidRPr="00D65BDD">
        <w:rPr>
          <w:rFonts w:asciiTheme="minorHAnsi" w:hAnsiTheme="minorHAnsi"/>
          <w:i/>
          <w:lang w:val="en-GB"/>
        </w:rPr>
        <w:t>Note</w:t>
      </w:r>
      <w:r w:rsidR="00D65BDD" w:rsidRPr="00D65BDD">
        <w:rPr>
          <w:rFonts w:asciiTheme="minorHAnsi" w:hAnsiTheme="minorHAnsi"/>
          <w:lang w:val="en-GB"/>
        </w:rPr>
        <w:t>:</w:t>
      </w:r>
      <w:r w:rsidR="003928A0">
        <w:rPr>
          <w:rFonts w:asciiTheme="minorHAnsi" w:hAnsiTheme="minorHAnsi"/>
          <w:lang w:val="en-GB"/>
        </w:rPr>
        <w:t xml:space="preserve"> </w:t>
      </w:r>
      <w:proofErr w:type="spellStart"/>
      <w:r w:rsidR="003928A0">
        <w:rPr>
          <w:rFonts w:asciiTheme="minorHAnsi" w:hAnsiTheme="minorHAnsi"/>
          <w:lang w:val="en-GB"/>
        </w:rPr>
        <w:t>anativirus</w:t>
      </w:r>
      <w:proofErr w:type="spellEnd"/>
      <w:r w:rsidR="003928A0">
        <w:rPr>
          <w:rFonts w:asciiTheme="minorHAnsi" w:hAnsiTheme="minorHAnsi"/>
          <w:lang w:val="en-GB"/>
        </w:rPr>
        <w:t xml:space="preserve"> lack a functional 2A protein; the significance of a Q/G site at aa position 1307/08 (</w:t>
      </w:r>
      <w:proofErr w:type="spellStart"/>
      <w:r w:rsidR="003928A0">
        <w:rPr>
          <w:rFonts w:asciiTheme="minorHAnsi" w:hAnsiTheme="minorHAnsi"/>
          <w:lang w:val="en-GB"/>
        </w:rPr>
        <w:t>anativirus</w:t>
      </w:r>
      <w:proofErr w:type="spellEnd"/>
      <w:r w:rsidR="003928A0">
        <w:rPr>
          <w:rFonts w:asciiTheme="minorHAnsi" w:hAnsiTheme="minorHAnsi"/>
          <w:lang w:val="en-GB"/>
        </w:rPr>
        <w:t xml:space="preserve"> A1), 1260/61 (</w:t>
      </w:r>
      <w:proofErr w:type="spellStart"/>
      <w:r w:rsidR="003928A0">
        <w:rPr>
          <w:rFonts w:asciiTheme="minorHAnsi" w:hAnsiTheme="minorHAnsi"/>
          <w:lang w:val="en-GB"/>
        </w:rPr>
        <w:t>anativirus</w:t>
      </w:r>
      <w:proofErr w:type="spellEnd"/>
      <w:r w:rsidR="003928A0">
        <w:rPr>
          <w:rFonts w:asciiTheme="minorHAnsi" w:hAnsiTheme="minorHAnsi"/>
          <w:lang w:val="en-GB"/>
        </w:rPr>
        <w:t xml:space="preserve"> B1) and 1258/59 (</w:t>
      </w:r>
      <w:proofErr w:type="spellStart"/>
      <w:r w:rsidR="003928A0">
        <w:rPr>
          <w:rFonts w:asciiTheme="minorHAnsi" w:hAnsiTheme="minorHAnsi"/>
          <w:lang w:val="en-GB"/>
        </w:rPr>
        <w:t>anativirus</w:t>
      </w:r>
      <w:proofErr w:type="spellEnd"/>
      <w:r w:rsidR="003928A0">
        <w:rPr>
          <w:rFonts w:asciiTheme="minorHAnsi" w:hAnsiTheme="minorHAnsi"/>
          <w:lang w:val="en-GB"/>
        </w:rPr>
        <w:t xml:space="preserve"> B2) is unclear. The resulting peptides have a length of 6-8 amino acids.</w:t>
      </w:r>
    </w:p>
    <w:p w14:paraId="0C138EDE" w14:textId="77777777" w:rsidR="00DD631C" w:rsidRDefault="00DD631C" w:rsidP="00CE1CE3">
      <w:pPr>
        <w:rPr>
          <w:rFonts w:asciiTheme="minorHAnsi" w:hAnsiTheme="minorHAnsi"/>
          <w:bCs/>
          <w:lang w:val="en-GB"/>
        </w:rPr>
      </w:pPr>
    </w:p>
    <w:p w14:paraId="7DDE21D1" w14:textId="77777777" w:rsidR="00AF1461" w:rsidRDefault="00AF1461" w:rsidP="00CE1CE3">
      <w:pPr>
        <w:rPr>
          <w:rFonts w:asciiTheme="minorHAnsi" w:hAnsiTheme="minorHAnsi"/>
          <w:bCs/>
          <w:lang w:val="en-GB"/>
        </w:rPr>
      </w:pPr>
    </w:p>
    <w:p w14:paraId="0121DF76" w14:textId="205CEA15" w:rsidR="00AF1461" w:rsidRPr="00DD631C" w:rsidRDefault="003A0E2E" w:rsidP="00CE1CE3">
      <w:pPr>
        <w:rPr>
          <w:rFonts w:asciiTheme="minorHAnsi" w:hAnsiTheme="minorHAnsi"/>
          <w:bCs/>
          <w:lang w:val="en-GB"/>
        </w:rPr>
      </w:pPr>
      <w:r w:rsidRPr="003A0E2E">
        <w:rPr>
          <w:rFonts w:asciiTheme="minorHAnsi" w:hAnsiTheme="minorHAnsi"/>
          <w:bCs/>
          <w:noProof/>
          <w:lang w:val="en-GB"/>
        </w:rPr>
        <w:object w:dxaOrig="7673" w:dyaOrig="5390" w14:anchorId="72A1311B">
          <v:shape id="_x0000_i1027" type="#_x0000_t75" alt="" style="width:469.8pt;height:175.05pt;mso-width-percent:0;mso-height-percent:0;mso-width-percent:0;mso-height-percent:0" o:ole="">
            <v:imagedata r:id="rId12" o:title="" croptop="9458f" cropbottom="23159f" cropleft="1280f" cropright="2254f"/>
          </v:shape>
          <o:OLEObject Type="Embed" ProgID="PowerPoint.Show.12" ShapeID="_x0000_i1027" DrawAspect="Content" ObjectID="_1629115838" r:id="rId13"/>
        </w:object>
      </w:r>
      <w:r w:rsidR="00AF1461" w:rsidRPr="00DD631C">
        <w:rPr>
          <w:rFonts w:asciiTheme="minorHAnsi" w:hAnsiTheme="minorHAnsi"/>
          <w:b/>
          <w:lang w:val="en-GB"/>
        </w:rPr>
        <w:t xml:space="preserve">Figure </w:t>
      </w:r>
      <w:r w:rsidR="00AF1461">
        <w:rPr>
          <w:rFonts w:asciiTheme="minorHAnsi" w:hAnsiTheme="minorHAnsi"/>
          <w:b/>
          <w:lang w:val="en-GB"/>
        </w:rPr>
        <w:t>2</w:t>
      </w:r>
      <w:r w:rsidR="00AF1461" w:rsidRPr="00DD631C">
        <w:rPr>
          <w:rFonts w:asciiTheme="minorHAnsi" w:hAnsiTheme="minorHAnsi"/>
          <w:b/>
          <w:lang w:val="en-GB"/>
        </w:rPr>
        <w:t>:</w:t>
      </w:r>
      <w:r w:rsidR="00AF1461">
        <w:rPr>
          <w:rFonts w:asciiTheme="minorHAnsi" w:hAnsiTheme="minorHAnsi"/>
          <w:lang w:val="en-GB"/>
        </w:rPr>
        <w:t xml:space="preserve"> Conserved repeat elements of </w:t>
      </w:r>
      <w:proofErr w:type="spellStart"/>
      <w:r w:rsidR="00AF1461">
        <w:rPr>
          <w:rFonts w:asciiTheme="minorHAnsi" w:hAnsiTheme="minorHAnsi"/>
          <w:lang w:val="en-GB"/>
        </w:rPr>
        <w:t>anativirus</w:t>
      </w:r>
      <w:proofErr w:type="spellEnd"/>
      <w:r w:rsidR="00AF1461">
        <w:rPr>
          <w:rFonts w:asciiTheme="minorHAnsi" w:hAnsiTheme="minorHAnsi"/>
          <w:lang w:val="en-GB"/>
        </w:rPr>
        <w:t xml:space="preserve"> L protein. IUPAC standard one-letter abbreviations are used; X, any amino acid.</w:t>
      </w: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1A13B9A2" w:rsidR="00DD631C" w:rsidRDefault="003A0E2E" w:rsidP="00DD631C">
      <w:pPr>
        <w:jc w:val="center"/>
        <w:rPr>
          <w:rFonts w:asciiTheme="minorHAnsi" w:hAnsiTheme="minorHAnsi"/>
          <w:bCs/>
          <w:lang w:val="en-GB"/>
        </w:rPr>
      </w:pPr>
      <w:r w:rsidRPr="003A0E2E">
        <w:rPr>
          <w:rFonts w:asciiTheme="minorHAnsi" w:hAnsiTheme="minorHAnsi"/>
          <w:bCs/>
          <w:noProof/>
          <w:lang w:val="en-GB"/>
        </w:rPr>
        <w:object w:dxaOrig="5398" w:dyaOrig="7198" w14:anchorId="434052A4">
          <v:shape id="_x0000_i1026" type="#_x0000_t75" alt="" style="width:432.8pt;height:580pt;mso-width-percent:0;mso-height-percent:0;mso-width-percent:0;mso-height-percent:0" o:ole="">
            <v:imagedata r:id="rId14" o:title=""/>
          </v:shape>
          <o:OLEObject Type="Embed" ProgID="PowerPoint.Show.12" ShapeID="_x0000_i1026" DrawAspect="Content" ObjectID="_1629115839" r:id="rId15"/>
        </w:object>
      </w:r>
    </w:p>
    <w:p w14:paraId="15824844" w14:textId="06822C44" w:rsidR="00DD631C" w:rsidRDefault="00DD631C" w:rsidP="00CE1CE3">
      <w:pPr>
        <w:rPr>
          <w:rFonts w:asciiTheme="minorHAnsi" w:hAnsiTheme="minorHAnsi"/>
          <w:bCs/>
          <w:lang w:val="en-GB"/>
        </w:rPr>
      </w:pPr>
      <w:r w:rsidRPr="008E203A">
        <w:rPr>
          <w:b/>
          <w:sz w:val="20"/>
          <w:szCs w:val="20"/>
          <w:lang w:val="en-GB"/>
        </w:rPr>
        <w:t xml:space="preserve">Legend to Figure </w:t>
      </w:r>
      <w:r w:rsidR="00795B10">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sidR="00316D03">
        <w:rPr>
          <w:sz w:val="20"/>
          <w:szCs w:val="20"/>
          <w:lang w:val="en-GB"/>
        </w:rPr>
        <w:t>Eigh</w:t>
      </w:r>
      <w:r w:rsidRPr="008E203A">
        <w:rPr>
          <w:sz w:val="20"/>
          <w:szCs w:val="20"/>
          <w:lang w:val="en-GB"/>
        </w:rPr>
        <w:t>ty-</w:t>
      </w:r>
      <w:r w:rsidR="00316D03">
        <w:rPr>
          <w:sz w:val="20"/>
          <w:szCs w:val="20"/>
          <w:lang w:val="en-GB"/>
        </w:rPr>
        <w:t>nine</w:t>
      </w:r>
      <w:r w:rsidRPr="008E203A">
        <w:rPr>
          <w:sz w:val="20"/>
          <w:szCs w:val="20"/>
          <w:lang w:val="en-GB"/>
        </w:rPr>
        <w:t xml:space="preserve"> picornavirus sequences of the</w:t>
      </w:r>
      <w:r>
        <w:rPr>
          <w:sz w:val="20"/>
          <w:szCs w:val="20"/>
          <w:lang w:val="en-GB"/>
        </w:rPr>
        <w:t xml:space="preserve"> </w:t>
      </w:r>
      <w:proofErr w:type="spellStart"/>
      <w:r w:rsidR="00316D03" w:rsidRPr="00AC6801">
        <w:rPr>
          <w:i/>
          <w:sz w:val="20"/>
          <w:szCs w:val="20"/>
          <w:lang w:val="en-GB"/>
        </w:rPr>
        <w:t>A</w:t>
      </w:r>
      <w:r w:rsidR="00316D03">
        <w:rPr>
          <w:i/>
          <w:sz w:val="20"/>
          <w:szCs w:val="20"/>
          <w:lang w:val="en-GB"/>
        </w:rPr>
        <w:t>nativirus</w:t>
      </w:r>
      <w:proofErr w:type="spellEnd"/>
      <w:r w:rsidR="00316D03">
        <w:rPr>
          <w:i/>
          <w:sz w:val="20"/>
          <w:szCs w:val="20"/>
          <w:lang w:val="en-GB"/>
        </w:rPr>
        <w:t>/Enter</w:t>
      </w:r>
      <w:r w:rsidR="00316D03" w:rsidRPr="00AC6801">
        <w:rPr>
          <w:i/>
          <w:sz w:val="20"/>
          <w:szCs w:val="20"/>
          <w:lang w:val="en-GB"/>
        </w:rPr>
        <w:t>ovirus/</w:t>
      </w:r>
      <w:proofErr w:type="spellStart"/>
      <w:r w:rsidR="00316D03">
        <w:rPr>
          <w:i/>
          <w:sz w:val="20"/>
          <w:szCs w:val="20"/>
          <w:lang w:val="en-GB"/>
        </w:rPr>
        <w:t>Rabovirus</w:t>
      </w:r>
      <w:proofErr w:type="spellEnd"/>
      <w:r w:rsidR="00316D03">
        <w:rPr>
          <w:i/>
          <w:sz w:val="20"/>
          <w:szCs w:val="20"/>
          <w:lang w:val="en-GB"/>
        </w:rPr>
        <w:t>/</w:t>
      </w:r>
      <w:proofErr w:type="spellStart"/>
      <w:r w:rsidR="00316D03">
        <w:rPr>
          <w:i/>
          <w:sz w:val="20"/>
          <w:szCs w:val="20"/>
          <w:lang w:val="en-GB"/>
        </w:rPr>
        <w:t>Sapelo</w:t>
      </w:r>
      <w:r w:rsidR="00316D03" w:rsidRPr="008E203A">
        <w:rPr>
          <w:i/>
          <w:sz w:val="20"/>
          <w:szCs w:val="20"/>
          <w:lang w:val="en-GB"/>
        </w:rPr>
        <w:t>virus</w:t>
      </w:r>
      <w:proofErr w:type="spellEnd"/>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00316D03">
        <w:rPr>
          <w:sz w:val="20"/>
          <w:szCs w:val="20"/>
          <w:lang w:val="en-GB"/>
        </w:rPr>
        <w:t>2</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6B42E761" w:rsidR="00DD631C" w:rsidRDefault="003A0E2E" w:rsidP="00247FF3">
      <w:pPr>
        <w:jc w:val="center"/>
        <w:rPr>
          <w:rFonts w:asciiTheme="minorHAnsi" w:hAnsiTheme="minorHAnsi"/>
          <w:bCs/>
          <w:lang w:val="en-GB"/>
        </w:rPr>
      </w:pPr>
      <w:r w:rsidRPr="003A0E2E">
        <w:rPr>
          <w:rFonts w:asciiTheme="minorHAnsi" w:hAnsiTheme="minorHAnsi"/>
          <w:bCs/>
          <w:noProof/>
          <w:lang w:val="en-GB"/>
        </w:rPr>
        <w:object w:dxaOrig="5398" w:dyaOrig="7198" w14:anchorId="15AF3971">
          <v:shape id="_x0000_i1025" type="#_x0000_t75" alt="" style="width:426.05pt;height:568.85pt;mso-width-percent:0;mso-height-percent:0;mso-width-percent:0;mso-height-percent:0" o:ole="">
            <v:imagedata r:id="rId16" o:title=""/>
          </v:shape>
          <o:OLEObject Type="Embed" ProgID="PowerPoint.Show.12" ShapeID="_x0000_i1025" DrawAspect="Content" ObjectID="_1629115840" r:id="rId17"/>
        </w:object>
      </w:r>
    </w:p>
    <w:p w14:paraId="2987A3A7" w14:textId="17119563" w:rsidR="00DD631C" w:rsidRPr="00C325F6" w:rsidRDefault="00DD631C" w:rsidP="00DD631C">
      <w:pPr>
        <w:rPr>
          <w:rFonts w:asciiTheme="minorHAnsi" w:hAnsiTheme="minorHAnsi" w:cstheme="minorHAnsi"/>
          <w:lang w:val="en-GB"/>
        </w:rPr>
      </w:pPr>
      <w:r w:rsidRPr="008E203A">
        <w:rPr>
          <w:b/>
          <w:sz w:val="20"/>
          <w:szCs w:val="20"/>
          <w:lang w:val="en-GB"/>
        </w:rPr>
        <w:t xml:space="preserve">Legend to Figure </w:t>
      </w:r>
      <w:r w:rsidR="00795B10">
        <w:rPr>
          <w:b/>
          <w:sz w:val="20"/>
          <w:szCs w:val="20"/>
          <w:lang w:val="en-GB"/>
        </w:rPr>
        <w:t>4</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3CD</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proofErr w:type="spellStart"/>
      <w:r w:rsidR="00316D03">
        <w:rPr>
          <w:sz w:val="20"/>
          <w:szCs w:val="20"/>
          <w:lang w:val="en-GB"/>
        </w:rPr>
        <w:t>Ni</w:t>
      </w:r>
      <w:r>
        <w:rPr>
          <w:sz w:val="20"/>
          <w:szCs w:val="20"/>
          <w:lang w:val="en-GB"/>
        </w:rPr>
        <w:t>n</w:t>
      </w:r>
      <w:r w:rsidRPr="008E203A">
        <w:rPr>
          <w:sz w:val="20"/>
          <w:szCs w:val="20"/>
          <w:lang w:val="en-GB"/>
        </w:rPr>
        <w:t>ty</w:t>
      </w:r>
      <w:proofErr w:type="spellEnd"/>
      <w:r w:rsidRPr="008E203A">
        <w:rPr>
          <w:sz w:val="20"/>
          <w:szCs w:val="20"/>
          <w:lang w:val="en-GB"/>
        </w:rPr>
        <w:t>-</w:t>
      </w:r>
      <w:r>
        <w:rPr>
          <w:sz w:val="20"/>
          <w:szCs w:val="20"/>
          <w:lang w:val="en-GB"/>
        </w:rPr>
        <w:t>two</w:t>
      </w:r>
      <w:r w:rsidRPr="008E203A">
        <w:rPr>
          <w:sz w:val="20"/>
          <w:szCs w:val="20"/>
          <w:lang w:val="en-GB"/>
        </w:rPr>
        <w:t xml:space="preserve"> picornavirus sequences of the</w:t>
      </w:r>
      <w:r>
        <w:rPr>
          <w:sz w:val="20"/>
          <w:szCs w:val="20"/>
          <w:lang w:val="en-GB"/>
        </w:rPr>
        <w:t xml:space="preserve"> </w:t>
      </w:r>
      <w:proofErr w:type="spellStart"/>
      <w:r w:rsidRPr="00AC6801">
        <w:rPr>
          <w:i/>
          <w:sz w:val="20"/>
          <w:szCs w:val="20"/>
          <w:lang w:val="en-GB"/>
        </w:rPr>
        <w:t>A</w:t>
      </w:r>
      <w:r w:rsidR="00316D03">
        <w:rPr>
          <w:i/>
          <w:sz w:val="20"/>
          <w:szCs w:val="20"/>
          <w:lang w:val="en-GB"/>
        </w:rPr>
        <w:t>nat</w:t>
      </w:r>
      <w:r>
        <w:rPr>
          <w:i/>
          <w:sz w:val="20"/>
          <w:szCs w:val="20"/>
          <w:lang w:val="en-GB"/>
        </w:rPr>
        <w:t>ivirus</w:t>
      </w:r>
      <w:proofErr w:type="spellEnd"/>
      <w:r>
        <w:rPr>
          <w:i/>
          <w:sz w:val="20"/>
          <w:szCs w:val="20"/>
          <w:lang w:val="en-GB"/>
        </w:rPr>
        <w:t>/</w:t>
      </w:r>
      <w:r w:rsidR="00316D03">
        <w:rPr>
          <w:i/>
          <w:sz w:val="20"/>
          <w:szCs w:val="20"/>
          <w:lang w:val="en-GB"/>
        </w:rPr>
        <w:t>Enter</w:t>
      </w:r>
      <w:r w:rsidRPr="00AC6801">
        <w:rPr>
          <w:i/>
          <w:sz w:val="20"/>
          <w:szCs w:val="20"/>
          <w:lang w:val="en-GB"/>
        </w:rPr>
        <w:t>ovirus/</w:t>
      </w:r>
      <w:proofErr w:type="spellStart"/>
      <w:r w:rsidR="00316D03">
        <w:rPr>
          <w:i/>
          <w:sz w:val="20"/>
          <w:szCs w:val="20"/>
          <w:lang w:val="en-GB"/>
        </w:rPr>
        <w:t>Rabo</w:t>
      </w:r>
      <w:r>
        <w:rPr>
          <w:i/>
          <w:sz w:val="20"/>
          <w:szCs w:val="20"/>
          <w:lang w:val="en-GB"/>
        </w:rPr>
        <w:t>virus</w:t>
      </w:r>
      <w:proofErr w:type="spellEnd"/>
      <w:r>
        <w:rPr>
          <w:i/>
          <w:sz w:val="20"/>
          <w:szCs w:val="20"/>
          <w:lang w:val="en-GB"/>
        </w:rPr>
        <w:t>/</w:t>
      </w:r>
      <w:proofErr w:type="spellStart"/>
      <w:r w:rsidR="00316D03">
        <w:rPr>
          <w:i/>
          <w:sz w:val="20"/>
          <w:szCs w:val="20"/>
          <w:lang w:val="en-GB"/>
        </w:rPr>
        <w:t>Sapel</w:t>
      </w:r>
      <w:r>
        <w:rPr>
          <w:i/>
          <w:sz w:val="20"/>
          <w:szCs w:val="20"/>
          <w:lang w:val="en-GB"/>
        </w:rPr>
        <w:t>o</w:t>
      </w:r>
      <w:r w:rsidRPr="008E203A">
        <w:rPr>
          <w:i/>
          <w:sz w:val="20"/>
          <w:szCs w:val="20"/>
          <w:lang w:val="en-GB"/>
        </w:rPr>
        <w:t>virus</w:t>
      </w:r>
      <w:proofErr w:type="spellEnd"/>
      <w:r w:rsidRPr="008E203A">
        <w:rPr>
          <w:sz w:val="20"/>
          <w:szCs w:val="20"/>
          <w:lang w:val="en-GB"/>
        </w:rPr>
        <w:t xml:space="preserve"> supergroup were retrieved from GenBank; the</w:t>
      </w:r>
      <w:r>
        <w:rPr>
          <w:sz w:val="20"/>
          <w:szCs w:val="20"/>
          <w:lang w:val="en-GB"/>
        </w:rPr>
        <w:t xml:space="preserve"> </w:t>
      </w:r>
      <w:proofErr w:type="spellStart"/>
      <w:r w:rsidR="00316D03">
        <w:rPr>
          <w:sz w:val="20"/>
          <w:szCs w:val="20"/>
          <w:lang w:val="en-GB"/>
        </w:rPr>
        <w:t>cardi</w:t>
      </w:r>
      <w:r>
        <w:rPr>
          <w:sz w:val="20"/>
          <w:szCs w:val="20"/>
          <w:lang w:val="en-GB"/>
        </w:rPr>
        <w:t>o</w:t>
      </w:r>
      <w:r w:rsidRPr="008E203A">
        <w:rPr>
          <w:sz w:val="20"/>
          <w:szCs w:val="20"/>
          <w:lang w:val="en-GB"/>
        </w:rPr>
        <w:t>virus</w:t>
      </w:r>
      <w:proofErr w:type="spellEnd"/>
      <w:r w:rsidRPr="008E203A">
        <w:rPr>
          <w:sz w:val="20"/>
          <w:szCs w:val="20"/>
          <w:lang w:val="en-GB"/>
        </w:rPr>
        <w:t xml:space="preserve">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w:t>
      </w:r>
      <w:r w:rsidRPr="008E203A">
        <w:rPr>
          <w:sz w:val="20"/>
          <w:szCs w:val="20"/>
          <w:lang w:val="en-GB"/>
        </w:rPr>
        <w:t>s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00316D03">
        <w:rPr>
          <w:sz w:val="20"/>
          <w:szCs w:val="20"/>
          <w:lang w:val="en-GB"/>
        </w:rPr>
        <w:t>15</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068ED7CA" w14:textId="77777777" w:rsidR="00CE0DE4" w:rsidRPr="00DD631C" w:rsidRDefault="00D227FA" w:rsidP="00991A82">
      <w:pPr>
        <w:pStyle w:val="BodyTextIndent"/>
        <w:ind w:left="0" w:firstLine="0"/>
        <w:rPr>
          <w:rFonts w:asciiTheme="minorHAnsi" w:hAnsiTheme="minorHAnsi"/>
          <w:color w:val="000000"/>
          <w:sz w:val="22"/>
          <w:szCs w:val="22"/>
        </w:rPr>
      </w:pPr>
      <w:r w:rsidRPr="00DD631C">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1B3FD"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DD631C" w:rsidSect="00991A82">
      <w:headerReference w:type="default" r:id="rId18"/>
      <w:footerReference w:type="default" r:id="rId19"/>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E75D7" w14:textId="77777777" w:rsidR="003A0E2E" w:rsidRDefault="003A0E2E">
      <w:pPr>
        <w:pStyle w:val="Header"/>
        <w:pPrChange w:id="2" w:author=" King" w:date="2007-11-09T06:47:00Z">
          <w:pPr/>
        </w:pPrChange>
      </w:pPr>
      <w:r>
        <w:separator/>
      </w:r>
    </w:p>
  </w:endnote>
  <w:endnote w:type="continuationSeparator" w:id="0">
    <w:p w14:paraId="75BEA749" w14:textId="77777777" w:rsidR="003A0E2E" w:rsidRDefault="003A0E2E">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E2343D">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E2343D">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178B" w14:textId="77777777" w:rsidR="003A0E2E" w:rsidRDefault="003A0E2E">
      <w:pPr>
        <w:pStyle w:val="Header"/>
        <w:pPrChange w:id="0" w:author=" King" w:date="2007-11-09T06:47:00Z">
          <w:pPr/>
        </w:pPrChange>
      </w:pPr>
      <w:r>
        <w:separator/>
      </w:r>
    </w:p>
  </w:footnote>
  <w:footnote w:type="continuationSeparator" w:id="0">
    <w:p w14:paraId="547CD28B" w14:textId="77777777" w:rsidR="003A0E2E" w:rsidRDefault="003A0E2E">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7617C"/>
    <w:rsid w:val="00093DD3"/>
    <w:rsid w:val="000A6DE3"/>
    <w:rsid w:val="000A7E3F"/>
    <w:rsid w:val="000A7F1C"/>
    <w:rsid w:val="000B17A4"/>
    <w:rsid w:val="000B3132"/>
    <w:rsid w:val="000B7774"/>
    <w:rsid w:val="000C0126"/>
    <w:rsid w:val="000C32A9"/>
    <w:rsid w:val="000D2F03"/>
    <w:rsid w:val="000E7A15"/>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47FF3"/>
    <w:rsid w:val="00252570"/>
    <w:rsid w:val="002539A7"/>
    <w:rsid w:val="00260377"/>
    <w:rsid w:val="00265E5A"/>
    <w:rsid w:val="002732D1"/>
    <w:rsid w:val="00275425"/>
    <w:rsid w:val="002777A3"/>
    <w:rsid w:val="0028367A"/>
    <w:rsid w:val="00283FE0"/>
    <w:rsid w:val="0028627E"/>
    <w:rsid w:val="00287BA3"/>
    <w:rsid w:val="00291213"/>
    <w:rsid w:val="002920E7"/>
    <w:rsid w:val="002930D6"/>
    <w:rsid w:val="00295698"/>
    <w:rsid w:val="002978A6"/>
    <w:rsid w:val="002A4018"/>
    <w:rsid w:val="002A7D6D"/>
    <w:rsid w:val="002B001C"/>
    <w:rsid w:val="002B50E9"/>
    <w:rsid w:val="002B75AB"/>
    <w:rsid w:val="002D2177"/>
    <w:rsid w:val="002E36D5"/>
    <w:rsid w:val="00300B0A"/>
    <w:rsid w:val="00304104"/>
    <w:rsid w:val="00306A5E"/>
    <w:rsid w:val="00315757"/>
    <w:rsid w:val="00315AEE"/>
    <w:rsid w:val="00316D03"/>
    <w:rsid w:val="00342A81"/>
    <w:rsid w:val="00342D4D"/>
    <w:rsid w:val="003433D8"/>
    <w:rsid w:val="0034563C"/>
    <w:rsid w:val="003538F3"/>
    <w:rsid w:val="003563FA"/>
    <w:rsid w:val="003623D9"/>
    <w:rsid w:val="00364F36"/>
    <w:rsid w:val="003676E2"/>
    <w:rsid w:val="00367A8F"/>
    <w:rsid w:val="00377A06"/>
    <w:rsid w:val="00391FB5"/>
    <w:rsid w:val="003928A0"/>
    <w:rsid w:val="003A0BE4"/>
    <w:rsid w:val="003A0E2E"/>
    <w:rsid w:val="003A48CF"/>
    <w:rsid w:val="003A4E70"/>
    <w:rsid w:val="003A6C76"/>
    <w:rsid w:val="003B1954"/>
    <w:rsid w:val="003B7125"/>
    <w:rsid w:val="003B7431"/>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236CE"/>
    <w:rsid w:val="004435EC"/>
    <w:rsid w:val="00444E1E"/>
    <w:rsid w:val="00447321"/>
    <w:rsid w:val="0044774D"/>
    <w:rsid w:val="004710EC"/>
    <w:rsid w:val="0047500D"/>
    <w:rsid w:val="00477748"/>
    <w:rsid w:val="004863FC"/>
    <w:rsid w:val="004937AC"/>
    <w:rsid w:val="00494623"/>
    <w:rsid w:val="00495343"/>
    <w:rsid w:val="004A350D"/>
    <w:rsid w:val="004A3DAC"/>
    <w:rsid w:val="004A6F2D"/>
    <w:rsid w:val="004B0C50"/>
    <w:rsid w:val="004B5D02"/>
    <w:rsid w:val="004C30A2"/>
    <w:rsid w:val="004C7BA9"/>
    <w:rsid w:val="004D1DAD"/>
    <w:rsid w:val="004D21E1"/>
    <w:rsid w:val="004D236F"/>
    <w:rsid w:val="004D5AE7"/>
    <w:rsid w:val="004D748F"/>
    <w:rsid w:val="004E290B"/>
    <w:rsid w:val="004E491A"/>
    <w:rsid w:val="004F23EA"/>
    <w:rsid w:val="004F5EE5"/>
    <w:rsid w:val="004F771E"/>
    <w:rsid w:val="0050228B"/>
    <w:rsid w:val="00503E8B"/>
    <w:rsid w:val="00505D9F"/>
    <w:rsid w:val="0050662A"/>
    <w:rsid w:val="00516D9F"/>
    <w:rsid w:val="005201AD"/>
    <w:rsid w:val="00521073"/>
    <w:rsid w:val="00522E71"/>
    <w:rsid w:val="00530EFE"/>
    <w:rsid w:val="00534EED"/>
    <w:rsid w:val="005366A6"/>
    <w:rsid w:val="005368BD"/>
    <w:rsid w:val="00541AB3"/>
    <w:rsid w:val="005557FC"/>
    <w:rsid w:val="005701A1"/>
    <w:rsid w:val="00572D74"/>
    <w:rsid w:val="00581ED1"/>
    <w:rsid w:val="005826EC"/>
    <w:rsid w:val="00590D25"/>
    <w:rsid w:val="005929A4"/>
    <w:rsid w:val="0059515D"/>
    <w:rsid w:val="005953F1"/>
    <w:rsid w:val="005A1E55"/>
    <w:rsid w:val="005A2D9D"/>
    <w:rsid w:val="005B600C"/>
    <w:rsid w:val="005D0BFD"/>
    <w:rsid w:val="005D19C9"/>
    <w:rsid w:val="005D7EC4"/>
    <w:rsid w:val="005D7F24"/>
    <w:rsid w:val="005E01A7"/>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50C3D"/>
    <w:rsid w:val="00692BE3"/>
    <w:rsid w:val="0069409C"/>
    <w:rsid w:val="006A1735"/>
    <w:rsid w:val="006B2EE7"/>
    <w:rsid w:val="006C4A0C"/>
    <w:rsid w:val="006D1B4E"/>
    <w:rsid w:val="006D59EF"/>
    <w:rsid w:val="006E0B7B"/>
    <w:rsid w:val="006E495A"/>
    <w:rsid w:val="006F1ADE"/>
    <w:rsid w:val="006F44A4"/>
    <w:rsid w:val="006F73C7"/>
    <w:rsid w:val="007016DD"/>
    <w:rsid w:val="00702CCD"/>
    <w:rsid w:val="00704198"/>
    <w:rsid w:val="007135C0"/>
    <w:rsid w:val="00715B64"/>
    <w:rsid w:val="00716792"/>
    <w:rsid w:val="00717501"/>
    <w:rsid w:val="00720D17"/>
    <w:rsid w:val="00724281"/>
    <w:rsid w:val="00724490"/>
    <w:rsid w:val="00736F49"/>
    <w:rsid w:val="0073793D"/>
    <w:rsid w:val="00741F71"/>
    <w:rsid w:val="00746025"/>
    <w:rsid w:val="00751194"/>
    <w:rsid w:val="00752D7B"/>
    <w:rsid w:val="007602A2"/>
    <w:rsid w:val="00761E96"/>
    <w:rsid w:val="0076759D"/>
    <w:rsid w:val="00770E32"/>
    <w:rsid w:val="00774CB4"/>
    <w:rsid w:val="00775307"/>
    <w:rsid w:val="007772C2"/>
    <w:rsid w:val="007878DB"/>
    <w:rsid w:val="007921C4"/>
    <w:rsid w:val="00792B22"/>
    <w:rsid w:val="0079318D"/>
    <w:rsid w:val="00795B10"/>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3F72"/>
    <w:rsid w:val="00835B67"/>
    <w:rsid w:val="008418CD"/>
    <w:rsid w:val="00842A3C"/>
    <w:rsid w:val="008442CB"/>
    <w:rsid w:val="008563BE"/>
    <w:rsid w:val="00856D15"/>
    <w:rsid w:val="008655D6"/>
    <w:rsid w:val="00870BA0"/>
    <w:rsid w:val="00872088"/>
    <w:rsid w:val="008762E5"/>
    <w:rsid w:val="00884E97"/>
    <w:rsid w:val="00890FAF"/>
    <w:rsid w:val="00891C67"/>
    <w:rsid w:val="008A612E"/>
    <w:rsid w:val="008B2E51"/>
    <w:rsid w:val="008B6D5E"/>
    <w:rsid w:val="008C2CC4"/>
    <w:rsid w:val="008C7B86"/>
    <w:rsid w:val="008D3314"/>
    <w:rsid w:val="008D7736"/>
    <w:rsid w:val="008E10B7"/>
    <w:rsid w:val="008E2333"/>
    <w:rsid w:val="008E4E0F"/>
    <w:rsid w:val="008E736E"/>
    <w:rsid w:val="008F03D2"/>
    <w:rsid w:val="008F1758"/>
    <w:rsid w:val="008F2BEE"/>
    <w:rsid w:val="008F4957"/>
    <w:rsid w:val="008F5FB1"/>
    <w:rsid w:val="008F6DE4"/>
    <w:rsid w:val="009062EF"/>
    <w:rsid w:val="009212D5"/>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5C41"/>
    <w:rsid w:val="009A69A0"/>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6094D"/>
    <w:rsid w:val="00A61C58"/>
    <w:rsid w:val="00A70CB9"/>
    <w:rsid w:val="00A724DF"/>
    <w:rsid w:val="00A76DF1"/>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1461"/>
    <w:rsid w:val="00AF63CD"/>
    <w:rsid w:val="00AF65C7"/>
    <w:rsid w:val="00B04CD6"/>
    <w:rsid w:val="00B12A01"/>
    <w:rsid w:val="00B12D76"/>
    <w:rsid w:val="00B2118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34EC1"/>
    <w:rsid w:val="00C44DF4"/>
    <w:rsid w:val="00C46C65"/>
    <w:rsid w:val="00C510B5"/>
    <w:rsid w:val="00C55862"/>
    <w:rsid w:val="00C64F92"/>
    <w:rsid w:val="00C65BBD"/>
    <w:rsid w:val="00C67A98"/>
    <w:rsid w:val="00C75039"/>
    <w:rsid w:val="00C762C9"/>
    <w:rsid w:val="00C80265"/>
    <w:rsid w:val="00C94A0B"/>
    <w:rsid w:val="00CA1814"/>
    <w:rsid w:val="00CA56E9"/>
    <w:rsid w:val="00CB3A13"/>
    <w:rsid w:val="00CB434C"/>
    <w:rsid w:val="00CB7C39"/>
    <w:rsid w:val="00CD4725"/>
    <w:rsid w:val="00CE0DE4"/>
    <w:rsid w:val="00CE1CE3"/>
    <w:rsid w:val="00CE2AB3"/>
    <w:rsid w:val="00CE408B"/>
    <w:rsid w:val="00CE5ECF"/>
    <w:rsid w:val="00CF0A9B"/>
    <w:rsid w:val="00CF2058"/>
    <w:rsid w:val="00CF3890"/>
    <w:rsid w:val="00CF5168"/>
    <w:rsid w:val="00D0602A"/>
    <w:rsid w:val="00D109E6"/>
    <w:rsid w:val="00D10B0D"/>
    <w:rsid w:val="00D13294"/>
    <w:rsid w:val="00D15256"/>
    <w:rsid w:val="00D157F5"/>
    <w:rsid w:val="00D15A4D"/>
    <w:rsid w:val="00D16144"/>
    <w:rsid w:val="00D1634C"/>
    <w:rsid w:val="00D16A8B"/>
    <w:rsid w:val="00D227FA"/>
    <w:rsid w:val="00D22ABD"/>
    <w:rsid w:val="00D2300C"/>
    <w:rsid w:val="00D23CE8"/>
    <w:rsid w:val="00D45CE9"/>
    <w:rsid w:val="00D4648E"/>
    <w:rsid w:val="00D6107E"/>
    <w:rsid w:val="00D62298"/>
    <w:rsid w:val="00D65BDD"/>
    <w:rsid w:val="00D70DF3"/>
    <w:rsid w:val="00D741E0"/>
    <w:rsid w:val="00D87539"/>
    <w:rsid w:val="00DA5352"/>
    <w:rsid w:val="00DA5E5A"/>
    <w:rsid w:val="00DA71AC"/>
    <w:rsid w:val="00DA7AE7"/>
    <w:rsid w:val="00DB3CB3"/>
    <w:rsid w:val="00DB4BB2"/>
    <w:rsid w:val="00DC2ACB"/>
    <w:rsid w:val="00DC6415"/>
    <w:rsid w:val="00DD00F3"/>
    <w:rsid w:val="00DD631C"/>
    <w:rsid w:val="00DD65CA"/>
    <w:rsid w:val="00DE105D"/>
    <w:rsid w:val="00DE1FCF"/>
    <w:rsid w:val="00DE21CE"/>
    <w:rsid w:val="00DE21F6"/>
    <w:rsid w:val="00DE3E25"/>
    <w:rsid w:val="00DE73A3"/>
    <w:rsid w:val="00E025CC"/>
    <w:rsid w:val="00E03681"/>
    <w:rsid w:val="00E11C94"/>
    <w:rsid w:val="00E11F4F"/>
    <w:rsid w:val="00E14D62"/>
    <w:rsid w:val="00E21262"/>
    <w:rsid w:val="00E2343D"/>
    <w:rsid w:val="00E25170"/>
    <w:rsid w:val="00E30A69"/>
    <w:rsid w:val="00E30CF0"/>
    <w:rsid w:val="00E347C2"/>
    <w:rsid w:val="00E36F9D"/>
    <w:rsid w:val="00E3759B"/>
    <w:rsid w:val="00E4413A"/>
    <w:rsid w:val="00E57A0B"/>
    <w:rsid w:val="00E60228"/>
    <w:rsid w:val="00E66C21"/>
    <w:rsid w:val="00E73F9A"/>
    <w:rsid w:val="00E8461A"/>
    <w:rsid w:val="00E946A5"/>
    <w:rsid w:val="00EA06D0"/>
    <w:rsid w:val="00EA1332"/>
    <w:rsid w:val="00EA5C82"/>
    <w:rsid w:val="00EA657F"/>
    <w:rsid w:val="00EA6CA5"/>
    <w:rsid w:val="00EB0413"/>
    <w:rsid w:val="00EB162B"/>
    <w:rsid w:val="00EB5BAF"/>
    <w:rsid w:val="00EC11F1"/>
    <w:rsid w:val="00EC4F18"/>
    <w:rsid w:val="00EE4214"/>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1401"/>
    <w:rsid w:val="00F72674"/>
    <w:rsid w:val="00F74991"/>
    <w:rsid w:val="00F74D87"/>
    <w:rsid w:val="00F80D0D"/>
    <w:rsid w:val="00F81990"/>
    <w:rsid w:val="00F85A70"/>
    <w:rsid w:val="00F905E2"/>
    <w:rsid w:val="00F912D1"/>
    <w:rsid w:val="00F93153"/>
    <w:rsid w:val="00F95CC4"/>
    <w:rsid w:val="00FA2D02"/>
    <w:rsid w:val="00FA43E3"/>
    <w:rsid w:val="00FA7C48"/>
    <w:rsid w:val="00FC22F7"/>
    <w:rsid w:val="00FC636D"/>
    <w:rsid w:val="00FC66D8"/>
    <w:rsid w:val="00FD1731"/>
    <w:rsid w:val="00FD1DBB"/>
    <w:rsid w:val="00FE11B0"/>
    <w:rsid w:val="00FF2DD9"/>
    <w:rsid w:val="00FF3F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3ECDC30A-5385-4987-B0BD-A20923C8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PowerPoint_Presentation3.ppt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CBF62-66E0-7C4A-B0EB-77EFFFDE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2034</Words>
  <Characters>11600</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13607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37</cp:revision>
  <cp:lastPrinted>2019-05-17T08:19:00Z</cp:lastPrinted>
  <dcterms:created xsi:type="dcterms:W3CDTF">2019-04-26T13:54:00Z</dcterms:created>
  <dcterms:modified xsi:type="dcterms:W3CDTF">2019-09-04T05:24:00Z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