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4D1882E7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2024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5F396E33" w14:textId="0C036156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3119"/>
        <w:gridCol w:w="4384"/>
      </w:tblGrid>
      <w:tr w:rsidR="00E37077" w:rsidRPr="00C95FB7" w14:paraId="3BAAFFE7" w14:textId="77777777" w:rsidTr="00683D0C"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C47975" w:rsidRDefault="00E37077" w:rsidP="00DD58AA">
            <w:pPr>
              <w:rPr>
                <w:rFonts w:ascii="Aptos" w:hAnsi="Aptos" w:cs="Arial"/>
                <w:color w:val="000000" w:themeColor="text1"/>
                <w:sz w:val="20"/>
              </w:rPr>
            </w:pPr>
            <w:r w:rsidRPr="00C47975">
              <w:rPr>
                <w:rFonts w:ascii="Aptos" w:hAnsi="Aptos" w:cs="Arial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Pr="00C47975"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  <w:t>itle</w:t>
            </w:r>
            <w:r w:rsidR="006C0F51" w:rsidRPr="00C47975"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  <w:t>:</w:t>
            </w:r>
            <w:r w:rsidRPr="00C47975"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7503" w:type="dxa"/>
            <w:gridSpan w:val="2"/>
            <w:shd w:val="clear" w:color="auto" w:fill="auto"/>
            <w:vAlign w:val="center"/>
          </w:tcPr>
          <w:p w14:paraId="693BF175" w14:textId="0A1CC6AD" w:rsidR="00E37077" w:rsidRPr="00C47975" w:rsidRDefault="00707888" w:rsidP="00DD58AA">
            <w:pPr>
              <w:rPr>
                <w:rFonts w:ascii="Aptos" w:hAnsi="Aptos" w:cs="Arial"/>
                <w:color w:val="000000" w:themeColor="text1"/>
                <w:sz w:val="20"/>
              </w:rPr>
            </w:pPr>
            <w:r w:rsidRPr="00C47975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Create two new species in </w:t>
            </w:r>
            <w:r w:rsidR="00FE0E87" w:rsidRPr="00C47975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genus </w:t>
            </w:r>
            <w:proofErr w:type="spellStart"/>
            <w:r w:rsidR="00FE0E87" w:rsidRPr="00C47975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Per</w:t>
            </w:r>
            <w:r w:rsidR="00794A4C" w:rsidRPr="00C47975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o</w:t>
            </w:r>
            <w:r w:rsidR="00FE0E87" w:rsidRPr="00C47975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="00794A4C" w:rsidRPr="00C47975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u</w:t>
            </w:r>
            <w:r w:rsidR="00FE0E87" w:rsidRPr="00C47975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virus</w:t>
            </w:r>
            <w:proofErr w:type="spellEnd"/>
            <w:r w:rsidR="00FE0E87" w:rsidRPr="00C47975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and two new species in genus </w:t>
            </w:r>
            <w:proofErr w:type="spellStart"/>
            <w:r w:rsidR="00FE0E87" w:rsidRPr="00C47975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Hexartovir</w:t>
            </w:r>
            <w:r w:rsidR="000C383A" w:rsidRPr="00C47975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us</w:t>
            </w:r>
            <w:proofErr w:type="spellEnd"/>
            <w:r w:rsidR="00FE0E87" w:rsidRPr="00C47975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0C383A" w:rsidRPr="00C47975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Mononegavirales</w:t>
            </w:r>
            <w:proofErr w:type="spellEnd"/>
            <w:r w:rsidR="000C383A" w:rsidRPr="00C47975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="00E926FE" w:rsidRPr="00C47975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Artoviridae</w:t>
            </w:r>
            <w:proofErr w:type="spellEnd"/>
            <w:r w:rsidR="00E926FE" w:rsidRPr="00C47975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E37077" w:rsidRPr="00C95FB7" w14:paraId="6479468A" w14:textId="77777777" w:rsidTr="00683D0C">
        <w:trPr>
          <w:gridAfter w:val="1"/>
          <w:wAfter w:w="4384" w:type="dxa"/>
        </w:trPr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3119" w:type="dxa"/>
            <w:shd w:val="clear" w:color="auto" w:fill="auto"/>
          </w:tcPr>
          <w:p w14:paraId="3A9C1428" w14:textId="5D170AAE" w:rsidR="00E37077" w:rsidRPr="00AD5A3A" w:rsidRDefault="00C47975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sz w:val="20"/>
              </w:rPr>
            </w:pPr>
            <w:r w:rsidRPr="00C47975">
              <w:rPr>
                <w:rFonts w:ascii="Aptos" w:hAnsi="Aptos" w:cs="Arial"/>
                <w:bCs/>
                <w:iCs/>
                <w:color w:val="000000" w:themeColor="text1"/>
                <w:sz w:val="20"/>
              </w:rPr>
              <w:t>2024.00</w:t>
            </w:r>
            <w:r w:rsidR="003F17C9">
              <w:rPr>
                <w:rFonts w:ascii="Aptos" w:hAnsi="Aptos" w:cs="Arial"/>
                <w:bCs/>
                <w:iCs/>
                <w:color w:val="000000" w:themeColor="text1"/>
                <w:sz w:val="20"/>
              </w:rPr>
              <w:t>3</w:t>
            </w:r>
            <w:r w:rsidRPr="00C47975">
              <w:rPr>
                <w:rFonts w:ascii="Aptos" w:hAnsi="Aptos" w:cs="Arial"/>
                <w:bCs/>
                <w:iCs/>
                <w:color w:val="000000" w:themeColor="text1"/>
                <w:sz w:val="20"/>
              </w:rPr>
              <w:t>M.Artoviridae _4nsp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ook w:val="04A0" w:firstRow="1" w:lastRow="0" w:firstColumn="1" w:lastColumn="0" w:noHBand="0" w:noVBand="1"/>
      </w:tblPr>
      <w:tblGrid>
        <w:gridCol w:w="1490"/>
        <w:gridCol w:w="2985"/>
        <w:gridCol w:w="3268"/>
        <w:gridCol w:w="1580"/>
      </w:tblGrid>
      <w:tr w:rsidR="009703AF" w14:paraId="46D8D295" w14:textId="4B68158E" w:rsidTr="00704681">
        <w:trPr>
          <w:trHeight w:val="173"/>
        </w:trPr>
        <w:tc>
          <w:tcPr>
            <w:tcW w:w="9323" w:type="dxa"/>
            <w:gridSpan w:val="4"/>
            <w:shd w:val="clear" w:color="auto" w:fill="F2F2F2" w:themeFill="background1" w:themeFillShade="F2"/>
          </w:tcPr>
          <w:p w14:paraId="730FC69E" w14:textId="29236A59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B743DB" w14:paraId="142871FE" w14:textId="3F439A07" w:rsidTr="008A0BF5">
        <w:trPr>
          <w:trHeight w:val="411"/>
        </w:trPr>
        <w:tc>
          <w:tcPr>
            <w:tcW w:w="1566" w:type="dxa"/>
            <w:shd w:val="clear" w:color="auto" w:fill="F2F2F2" w:themeFill="background1" w:themeFillShade="F2"/>
          </w:tcPr>
          <w:p w14:paraId="52C384EB" w14:textId="4EB3A2BC" w:rsidR="009703AF" w:rsidRPr="009A3B4A" w:rsidRDefault="009703AF" w:rsidP="00DD58AA">
            <w:pPr>
              <w:rPr>
                <w:rFonts w:ascii="Aptos" w:hAnsi="Aptos" w:cs="Arial"/>
                <w:sz w:val="18"/>
                <w:szCs w:val="18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3061" w:type="dxa"/>
            <w:shd w:val="clear" w:color="auto" w:fill="F2F2F2" w:themeFill="background1" w:themeFillShade="F2"/>
          </w:tcPr>
          <w:p w14:paraId="31CF02AA" w14:textId="5C76EE4C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F2F2F2" w:themeFill="background1" w:themeFillShade="F2"/>
          </w:tcPr>
          <w:p w14:paraId="6DA5FEAF" w14:textId="59A0B7F1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581" w:type="dxa"/>
            <w:shd w:val="clear" w:color="auto" w:fill="F2F2F2" w:themeFill="background1" w:themeFillShade="F2"/>
          </w:tcPr>
          <w:p w14:paraId="1F78D756" w14:textId="05BD8CB2" w:rsidR="009703AF" w:rsidRPr="00AF4998" w:rsidRDefault="009703AF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Corresponding 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>(s)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  </w:t>
            </w:r>
          </w:p>
        </w:tc>
      </w:tr>
      <w:tr w:rsidR="00B743DB" w:rsidRPr="0095146C" w14:paraId="24E4F537" w14:textId="79E9BB15" w:rsidTr="008A0BF5">
        <w:tc>
          <w:tcPr>
            <w:tcW w:w="1566" w:type="dxa"/>
            <w:shd w:val="clear" w:color="auto" w:fill="FFFFFF" w:themeFill="background1"/>
            <w:vAlign w:val="center"/>
          </w:tcPr>
          <w:p w14:paraId="6EA9DED5" w14:textId="355BD6B0" w:rsidR="009703AF" w:rsidRPr="003F17C9" w:rsidRDefault="0095146C" w:rsidP="009A3B4A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3F17C9">
              <w:rPr>
                <w:rFonts w:ascii="Aptos" w:hAnsi="Aptos" w:cs="Arial"/>
                <w:bCs/>
                <w:sz w:val="20"/>
                <w:szCs w:val="20"/>
              </w:rPr>
              <w:t>Økland, AL</w:t>
            </w:r>
          </w:p>
        </w:tc>
        <w:tc>
          <w:tcPr>
            <w:tcW w:w="3061" w:type="dxa"/>
            <w:shd w:val="clear" w:color="auto" w:fill="FFFFFF" w:themeFill="background1"/>
            <w:vAlign w:val="center"/>
          </w:tcPr>
          <w:p w14:paraId="05D68F1D" w14:textId="5B51D61B" w:rsidR="009703AF" w:rsidRPr="003F17C9" w:rsidRDefault="0095146C" w:rsidP="009A3B4A">
            <w:pPr>
              <w:rPr>
                <w:rFonts w:ascii="Aptos" w:hAnsi="Aptos" w:cs="Arial"/>
                <w:bCs/>
                <w:sz w:val="20"/>
                <w:szCs w:val="20"/>
                <w:lang w:val="sv-SE"/>
              </w:rPr>
            </w:pPr>
            <w:r w:rsidRPr="003F17C9">
              <w:rPr>
                <w:rFonts w:ascii="Aptos" w:hAnsi="Aptos" w:cs="Arial"/>
                <w:bCs/>
                <w:sz w:val="20"/>
                <w:szCs w:val="20"/>
                <w:lang w:val="sv-SE"/>
              </w:rPr>
              <w:t>Pharmaq Analytiq, Bergen, Norway</w:t>
            </w:r>
          </w:p>
        </w:tc>
        <w:tc>
          <w:tcPr>
            <w:tcW w:w="3115" w:type="dxa"/>
            <w:shd w:val="clear" w:color="auto" w:fill="FFFFFF" w:themeFill="background1"/>
            <w:vAlign w:val="center"/>
          </w:tcPr>
          <w:p w14:paraId="133CF739" w14:textId="1F072081" w:rsidR="009703AF" w:rsidRPr="003F17C9" w:rsidRDefault="0095146C" w:rsidP="009A3B4A">
            <w:pPr>
              <w:rPr>
                <w:rFonts w:ascii="Aptos" w:hAnsi="Aptos" w:cs="Arial"/>
                <w:bCs/>
                <w:sz w:val="20"/>
                <w:szCs w:val="20"/>
                <w:lang w:val="sv-SE"/>
              </w:rPr>
            </w:pPr>
            <w:r w:rsidRPr="003F17C9">
              <w:rPr>
                <w:rFonts w:ascii="Aptos" w:hAnsi="Aptos" w:cs="Arial"/>
                <w:bCs/>
                <w:sz w:val="20"/>
                <w:szCs w:val="20"/>
                <w:lang w:val="sv-SE"/>
              </w:rPr>
              <w:t>arnfinn.lodden.okland@zoetis.com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6BB015A" w14:textId="3D664B6D" w:rsidR="009703AF" w:rsidRPr="0095146C" w:rsidRDefault="0095146C" w:rsidP="009703AF">
            <w:pPr>
              <w:jc w:val="center"/>
              <w:rPr>
                <w:rFonts w:ascii="Aptos" w:hAnsi="Aptos" w:cs="Arial"/>
                <w:sz w:val="18"/>
                <w:szCs w:val="18"/>
                <w:lang w:val="sv-SE"/>
              </w:rPr>
            </w:pPr>
            <w:r w:rsidRPr="0095146C">
              <w:rPr>
                <w:rFonts w:ascii="Aptos" w:hAnsi="Aptos" w:cs="Arial"/>
                <w:sz w:val="18"/>
                <w:szCs w:val="18"/>
                <w:lang w:val="sv-SE"/>
              </w:rPr>
              <w:t>X</w:t>
            </w:r>
          </w:p>
        </w:tc>
      </w:tr>
      <w:tr w:rsidR="009703AF" w14:paraId="25991084" w14:textId="1F2FA2C1" w:rsidTr="008A0BF5">
        <w:tc>
          <w:tcPr>
            <w:tcW w:w="1566" w:type="dxa"/>
            <w:vAlign w:val="center"/>
          </w:tcPr>
          <w:p w14:paraId="7E9FF899" w14:textId="72B1A720" w:rsidR="009703AF" w:rsidRPr="003F17C9" w:rsidRDefault="0095146C" w:rsidP="009A3B4A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3F17C9">
              <w:rPr>
                <w:rFonts w:ascii="Aptos" w:hAnsi="Aptos" w:cs="Arial"/>
                <w:bCs/>
                <w:sz w:val="20"/>
                <w:szCs w:val="20"/>
              </w:rPr>
              <w:t>Kuhn, J</w:t>
            </w:r>
          </w:p>
        </w:tc>
        <w:tc>
          <w:tcPr>
            <w:tcW w:w="3061" w:type="dxa"/>
            <w:vAlign w:val="center"/>
          </w:tcPr>
          <w:p w14:paraId="0FBB39EF" w14:textId="3139235A" w:rsidR="00C3057A" w:rsidRPr="003F17C9" w:rsidRDefault="00154A86" w:rsidP="00C3057A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3F17C9">
              <w:rPr>
                <w:rFonts w:ascii="Aptos" w:hAnsi="Aptos" w:cs="Arial"/>
                <w:bCs/>
                <w:sz w:val="20"/>
                <w:szCs w:val="20"/>
              </w:rPr>
              <w:t>NIH/NIAID/DCR/</w:t>
            </w:r>
            <w:r w:rsidR="00C3057A" w:rsidRPr="003F17C9">
              <w:rPr>
                <w:rFonts w:ascii="Aptos" w:hAnsi="Aptos" w:cs="Arial"/>
                <w:bCs/>
                <w:sz w:val="20"/>
                <w:szCs w:val="20"/>
              </w:rPr>
              <w:t>Integrated Research Facility at Fort Detrick</w:t>
            </w:r>
            <w:r w:rsidRPr="003F17C9">
              <w:rPr>
                <w:rFonts w:ascii="Aptos" w:hAnsi="Aptos" w:cs="Arial"/>
                <w:bCs/>
                <w:sz w:val="20"/>
                <w:szCs w:val="20"/>
              </w:rPr>
              <w:t xml:space="preserve">, </w:t>
            </w:r>
          </w:p>
          <w:p w14:paraId="5A10F992" w14:textId="1CAA3F4C" w:rsidR="009703AF" w:rsidRPr="003F17C9" w:rsidRDefault="00C3057A" w:rsidP="00C3057A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3F17C9">
              <w:rPr>
                <w:rFonts w:ascii="Aptos" w:hAnsi="Aptos" w:cs="Arial"/>
                <w:bCs/>
                <w:sz w:val="20"/>
                <w:szCs w:val="20"/>
              </w:rPr>
              <w:t>Frederick, Maryland, USA</w:t>
            </w:r>
          </w:p>
        </w:tc>
        <w:tc>
          <w:tcPr>
            <w:tcW w:w="3115" w:type="dxa"/>
            <w:vAlign w:val="center"/>
          </w:tcPr>
          <w:p w14:paraId="584336C5" w14:textId="1C87CC5B" w:rsidR="009703AF" w:rsidRPr="003F17C9" w:rsidRDefault="0095146C" w:rsidP="009A3B4A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3F17C9">
              <w:rPr>
                <w:rFonts w:ascii="Aptos" w:hAnsi="Aptos" w:cs="Arial"/>
                <w:bCs/>
                <w:sz w:val="20"/>
                <w:szCs w:val="20"/>
              </w:rPr>
              <w:t>kuhnjens@mail.nih.gov</w:t>
            </w:r>
          </w:p>
        </w:tc>
        <w:tc>
          <w:tcPr>
            <w:tcW w:w="1581" w:type="dxa"/>
            <w:vAlign w:val="center"/>
          </w:tcPr>
          <w:p w14:paraId="01837D6A" w14:textId="61C52A51" w:rsidR="009703AF" w:rsidRPr="00C95FB7" w:rsidRDefault="009703AF" w:rsidP="009703AF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9703AF" w14:paraId="1B668FB3" w14:textId="2C6F00EF" w:rsidTr="008A0BF5">
        <w:tc>
          <w:tcPr>
            <w:tcW w:w="1566" w:type="dxa"/>
            <w:vAlign w:val="center"/>
          </w:tcPr>
          <w:p w14:paraId="7C1B4F79" w14:textId="1A8B3A05" w:rsidR="009703AF" w:rsidRPr="003F17C9" w:rsidRDefault="0095146C" w:rsidP="009A3B4A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3F17C9">
              <w:rPr>
                <w:rFonts w:ascii="Aptos" w:hAnsi="Aptos" w:cs="Arial"/>
                <w:bCs/>
                <w:sz w:val="20"/>
                <w:szCs w:val="20"/>
              </w:rPr>
              <w:t>Ye, G</w:t>
            </w:r>
          </w:p>
        </w:tc>
        <w:tc>
          <w:tcPr>
            <w:tcW w:w="3061" w:type="dxa"/>
            <w:vAlign w:val="center"/>
          </w:tcPr>
          <w:p w14:paraId="3EC4C5A6" w14:textId="5189B8EF" w:rsidR="009703AF" w:rsidRPr="003F17C9" w:rsidRDefault="00012DE7" w:rsidP="00012DE7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3F17C9">
              <w:rPr>
                <w:rFonts w:ascii="Aptos" w:hAnsi="Aptos" w:cs="Arial"/>
                <w:bCs/>
                <w:sz w:val="20"/>
                <w:szCs w:val="20"/>
              </w:rPr>
              <w:t>Institute of Insect Sciences</w:t>
            </w:r>
            <w:r w:rsidR="00154A86" w:rsidRPr="003F17C9">
              <w:rPr>
                <w:rFonts w:ascii="Aptos" w:hAnsi="Aptos" w:cs="Arial"/>
                <w:bCs/>
                <w:sz w:val="20"/>
                <w:szCs w:val="20"/>
              </w:rPr>
              <w:t>, Zhejiang University, Hangzhou, Zhejiang Province, China</w:t>
            </w:r>
          </w:p>
        </w:tc>
        <w:tc>
          <w:tcPr>
            <w:tcW w:w="3115" w:type="dxa"/>
            <w:vAlign w:val="center"/>
          </w:tcPr>
          <w:p w14:paraId="1DDF5257" w14:textId="62967A31" w:rsidR="009703AF" w:rsidRPr="003F17C9" w:rsidRDefault="0095146C" w:rsidP="009A3B4A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3F17C9">
              <w:rPr>
                <w:rFonts w:ascii="Aptos" w:hAnsi="Aptos" w:cs="Arial"/>
                <w:bCs/>
                <w:sz w:val="20"/>
                <w:szCs w:val="20"/>
              </w:rPr>
              <w:t>chu@zju.edu.cn</w:t>
            </w:r>
          </w:p>
        </w:tc>
        <w:tc>
          <w:tcPr>
            <w:tcW w:w="1581" w:type="dxa"/>
            <w:vAlign w:val="center"/>
          </w:tcPr>
          <w:p w14:paraId="398397DC" w14:textId="63F54794" w:rsidR="009703AF" w:rsidRPr="00C95FB7" w:rsidRDefault="009703AF" w:rsidP="009703AF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  <w:tr w:rsidR="009703AF" w14:paraId="1EC2C947" w14:textId="08659965" w:rsidTr="008A0BF5">
        <w:tc>
          <w:tcPr>
            <w:tcW w:w="1566" w:type="dxa"/>
            <w:vAlign w:val="center"/>
          </w:tcPr>
          <w:p w14:paraId="48A3936E" w14:textId="01FC073C" w:rsidR="009703AF" w:rsidRPr="003F17C9" w:rsidRDefault="0095146C" w:rsidP="009A3B4A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3F17C9">
              <w:rPr>
                <w:rFonts w:ascii="Aptos" w:hAnsi="Aptos" w:cs="Arial"/>
                <w:bCs/>
                <w:sz w:val="20"/>
                <w:szCs w:val="20"/>
              </w:rPr>
              <w:t>Vasilakis, N</w:t>
            </w:r>
          </w:p>
        </w:tc>
        <w:tc>
          <w:tcPr>
            <w:tcW w:w="3061" w:type="dxa"/>
            <w:vAlign w:val="center"/>
          </w:tcPr>
          <w:p w14:paraId="465BAECA" w14:textId="761DBC66" w:rsidR="009703AF" w:rsidRPr="003F17C9" w:rsidRDefault="007E3F00" w:rsidP="009A3B4A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3F17C9">
              <w:rPr>
                <w:rFonts w:ascii="Aptos" w:hAnsi="Aptos" w:cs="Arial"/>
                <w:bCs/>
                <w:sz w:val="20"/>
                <w:szCs w:val="20"/>
              </w:rPr>
              <w:t xml:space="preserve">Department of Pathology and Center for Vector Borne and Zoonotic Diseases, University of Texas Medical Branch at Galveston, Galveston, </w:t>
            </w:r>
            <w:r w:rsidR="00154A86" w:rsidRPr="003F17C9">
              <w:rPr>
                <w:rFonts w:ascii="Aptos" w:hAnsi="Aptos" w:cs="Arial"/>
                <w:bCs/>
                <w:sz w:val="20"/>
                <w:szCs w:val="20"/>
              </w:rPr>
              <w:t xml:space="preserve">Texas, </w:t>
            </w:r>
            <w:r w:rsidRPr="003F17C9">
              <w:rPr>
                <w:rFonts w:ascii="Aptos" w:hAnsi="Aptos" w:cs="Arial"/>
                <w:bCs/>
                <w:sz w:val="20"/>
                <w:szCs w:val="20"/>
              </w:rPr>
              <w:t>USA</w:t>
            </w:r>
          </w:p>
        </w:tc>
        <w:tc>
          <w:tcPr>
            <w:tcW w:w="3115" w:type="dxa"/>
            <w:vAlign w:val="center"/>
          </w:tcPr>
          <w:p w14:paraId="464D4E54" w14:textId="5120E3F1" w:rsidR="009703AF" w:rsidRPr="003F17C9" w:rsidRDefault="00B02EA5" w:rsidP="009A3B4A">
            <w:pPr>
              <w:rPr>
                <w:rFonts w:ascii="Aptos" w:hAnsi="Aptos" w:cs="Arial"/>
                <w:bCs/>
                <w:sz w:val="20"/>
                <w:szCs w:val="20"/>
              </w:rPr>
            </w:pPr>
            <w:hyperlink r:id="rId9" w:history="1">
              <w:r w:rsidR="00154A86" w:rsidRPr="003F17C9">
                <w:rPr>
                  <w:rStyle w:val="Hyperlink"/>
                  <w:rFonts w:ascii="Aptos" w:hAnsi="Aptos" w:cs="Arial"/>
                  <w:bCs/>
                  <w:sz w:val="20"/>
                  <w:szCs w:val="20"/>
                </w:rPr>
                <w:t>nivasila@utmb.edu</w:t>
              </w:r>
            </w:hyperlink>
          </w:p>
        </w:tc>
        <w:tc>
          <w:tcPr>
            <w:tcW w:w="1581" w:type="dxa"/>
            <w:vAlign w:val="center"/>
          </w:tcPr>
          <w:p w14:paraId="3CBA77FB" w14:textId="2B04C666" w:rsidR="009703AF" w:rsidRPr="00C95FB7" w:rsidRDefault="009703AF" w:rsidP="009703AF">
            <w:pPr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2CE72B6C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664"/>
        <w:gridCol w:w="336"/>
        <w:gridCol w:w="4179"/>
        <w:gridCol w:w="32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7E5478C5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382FE8">
        <w:tc>
          <w:tcPr>
            <w:tcW w:w="3686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3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382FE8">
        <w:tc>
          <w:tcPr>
            <w:tcW w:w="3686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137436D9" w14:textId="56EF5839" w:rsidR="00D062BE" w:rsidRDefault="0095146C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4209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382FE8">
        <w:tc>
          <w:tcPr>
            <w:tcW w:w="3686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382FE8">
        <w:tc>
          <w:tcPr>
            <w:tcW w:w="3686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45EE4286" w14:textId="7AE152A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312DDD1D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72682D" w:rsidRPr="000C5189" w14:paraId="0BE0A499" w14:textId="77777777" w:rsidTr="00BE4F5A">
        <w:trPr>
          <w:trHeight w:val="841"/>
        </w:trPr>
        <w:tc>
          <w:tcPr>
            <w:tcW w:w="8505" w:type="dxa"/>
            <w:shd w:val="clear" w:color="auto" w:fill="auto"/>
          </w:tcPr>
          <w:p w14:paraId="7F4EC4CB" w14:textId="62F0DFDC" w:rsidR="0072682D" w:rsidRPr="000C5189" w:rsidRDefault="00154A86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ICTV </w:t>
            </w:r>
            <w:r w:rsidR="0095146C" w:rsidRPr="0095146C">
              <w:rPr>
                <w:rFonts w:ascii="Aptos" w:hAnsi="Aptos" w:cs="Arial"/>
                <w:i/>
                <w:iCs/>
                <w:sz w:val="20"/>
                <w:szCs w:val="20"/>
              </w:rPr>
              <w:t>Artoviridae</w:t>
            </w:r>
            <w:r w:rsidR="0095146C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S</w:t>
            </w:r>
            <w:r w:rsidR="0095146C">
              <w:rPr>
                <w:rFonts w:ascii="Aptos" w:hAnsi="Aptos" w:cs="Arial"/>
                <w:sz w:val="20"/>
                <w:szCs w:val="20"/>
              </w:rPr>
              <w:t xml:space="preserve">tudy </w:t>
            </w:r>
            <w:r>
              <w:rPr>
                <w:rFonts w:ascii="Aptos" w:hAnsi="Aptos" w:cs="Arial"/>
                <w:sz w:val="20"/>
                <w:szCs w:val="20"/>
              </w:rPr>
              <w:t>G</w:t>
            </w:r>
            <w:r w:rsidR="0095146C">
              <w:rPr>
                <w:rFonts w:ascii="Aptos" w:hAnsi="Aptos" w:cs="Arial"/>
                <w:sz w:val="20"/>
                <w:szCs w:val="20"/>
              </w:rPr>
              <w:t>roup</w:t>
            </w: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5F6A2182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  <w:shd w:val="clear" w:color="auto" w:fill="auto"/>
          </w:tcPr>
          <w:p w14:paraId="15B28AD1" w14:textId="1A762EFC" w:rsidR="00BE4F5A" w:rsidRPr="00C95FB7" w:rsidRDefault="005656A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95146C">
              <w:rPr>
                <w:rFonts w:ascii="Aptos" w:hAnsi="Aptos" w:cs="Arial"/>
                <w:i/>
                <w:iCs/>
                <w:sz w:val="20"/>
                <w:szCs w:val="20"/>
              </w:rPr>
              <w:t>Artoviridae</w:t>
            </w:r>
            <w:r>
              <w:rPr>
                <w:rFonts w:ascii="Aptos" w:hAnsi="Aptos" w:cs="Arial"/>
                <w:sz w:val="20"/>
                <w:szCs w:val="20"/>
              </w:rPr>
              <w:t xml:space="preserve"> Study Group</w:t>
            </w:r>
          </w:p>
        </w:tc>
        <w:tc>
          <w:tcPr>
            <w:tcW w:w="1984" w:type="dxa"/>
            <w:shd w:val="clear" w:color="auto" w:fill="auto"/>
          </w:tcPr>
          <w:p w14:paraId="7D842500" w14:textId="12B9A3AC" w:rsidR="00BE4F5A" w:rsidRPr="00C95FB7" w:rsidRDefault="005656AE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518C703A" w14:textId="76C8C1E4" w:rsidR="00BE4F5A" w:rsidRPr="00C95FB7" w:rsidRDefault="005656AE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13BA4B66" w14:textId="0EC341D1" w:rsidR="00BE4F5A" w:rsidRPr="00C95FB7" w:rsidRDefault="005656AE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0</w:t>
            </w:r>
          </w:p>
        </w:tc>
      </w:tr>
      <w:tr w:rsidR="00BE4F5A" w:rsidRPr="00C95FB7" w14:paraId="790E8B2E" w14:textId="77777777" w:rsidTr="00BE4F5A">
        <w:tc>
          <w:tcPr>
            <w:tcW w:w="2410" w:type="dxa"/>
            <w:shd w:val="clear" w:color="auto" w:fill="auto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07AF8D58" w:rsidR="003A18C5" w:rsidRDefault="007830D2" w:rsidP="00C95E56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21/</w:t>
            </w:r>
            <w:r w:rsidR="0095146C">
              <w:rPr>
                <w:rFonts w:ascii="Aptos" w:hAnsi="Aptos" w:cs="Arial"/>
                <w:bCs/>
                <w:sz w:val="20"/>
                <w:szCs w:val="20"/>
              </w:rPr>
              <w:t>06/2024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2262705F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3111FAE9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J </w:t>
            </w:r>
            <w:r w:rsidR="00154A86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19D39B5B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W </w:t>
            </w:r>
            <w:r w:rsidR="00154A86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  <w:shd w:val="clear" w:color="auto" w:fill="auto"/>
          </w:tcPr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1755E666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0AF8F89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  <w:shd w:val="clear" w:color="auto" w:fill="auto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BE4F5A" w14:paraId="5AF16E14" w14:textId="77777777" w:rsidTr="00683D0C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11649694" w14:textId="77777777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DD/MM/YYYY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3176FA60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1BF53A01" w14:textId="77777777" w:rsidR="00DD58AA" w:rsidRPr="00F110F7" w:rsidRDefault="00DD58AA" w:rsidP="00DD58AA">
      <w:pPr>
        <w:pStyle w:val="BodyTextIndent"/>
        <w:ind w:left="0" w:firstLine="0"/>
        <w:rPr>
          <w:rFonts w:ascii="Aptos" w:hAnsi="Aptos" w:cs="Arial"/>
          <w:color w:val="0070C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4F5A" w14:paraId="0C7B46BC" w14:textId="77777777" w:rsidTr="00683D0C">
        <w:trPr>
          <w:trHeight w:val="253"/>
        </w:trPr>
        <w:tc>
          <w:tcPr>
            <w:tcW w:w="9016" w:type="dxa"/>
            <w:shd w:val="clear" w:color="auto" w:fill="F2F2F2" w:themeFill="background1" w:themeFillShade="F2"/>
          </w:tcPr>
          <w:p w14:paraId="739DEC33" w14:textId="5AC37A68" w:rsidR="00BE4F5A" w:rsidRDefault="00BE4F5A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color w:val="A6A6A6" w:themeColor="background1" w:themeShade="A6"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>Name of accompanying Excel module</w:t>
            </w:r>
            <w:r w:rsidR="006C0F51">
              <w:rPr>
                <w:rFonts w:ascii="Aptos" w:hAnsi="Aptos" w:cs="Arial"/>
                <w:b/>
                <w:sz w:val="20"/>
              </w:rPr>
              <w:t>:</w:t>
            </w:r>
            <w:r>
              <w:rPr>
                <w:rFonts w:ascii="Aptos" w:hAnsi="Aptos" w:cs="Arial"/>
                <w:b/>
                <w:sz w:val="20"/>
              </w:rPr>
              <w:t xml:space="preserve"> </w:t>
            </w:r>
          </w:p>
        </w:tc>
      </w:tr>
      <w:tr w:rsidR="00953FFE" w14:paraId="43DE1D32" w14:textId="77777777" w:rsidTr="00BE4F5A">
        <w:trPr>
          <w:trHeight w:val="315"/>
        </w:trPr>
        <w:tc>
          <w:tcPr>
            <w:tcW w:w="9016" w:type="dxa"/>
          </w:tcPr>
          <w:p w14:paraId="23711277" w14:textId="6A43B023" w:rsidR="00953FFE" w:rsidRPr="00C47975" w:rsidRDefault="00154A86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Cs/>
                <w:color w:val="000000" w:themeColor="text1"/>
                <w:sz w:val="20"/>
              </w:rPr>
            </w:pPr>
            <w:r w:rsidRPr="00C47975">
              <w:rPr>
                <w:rFonts w:ascii="Aptos" w:hAnsi="Aptos" w:cs="Arial"/>
                <w:bCs/>
                <w:iCs/>
                <w:color w:val="000000" w:themeColor="text1"/>
                <w:sz w:val="20"/>
              </w:rPr>
              <w:t>2024.00</w:t>
            </w:r>
            <w:r w:rsidR="003F17C9">
              <w:rPr>
                <w:rFonts w:ascii="Aptos" w:hAnsi="Aptos" w:cs="Arial"/>
                <w:bCs/>
                <w:iCs/>
                <w:color w:val="000000" w:themeColor="text1"/>
                <w:sz w:val="20"/>
              </w:rPr>
              <w:t>3</w:t>
            </w:r>
            <w:r w:rsidRPr="00C47975">
              <w:rPr>
                <w:rFonts w:ascii="Aptos" w:hAnsi="Aptos" w:cs="Arial"/>
                <w:bCs/>
                <w:iCs/>
                <w:color w:val="000000" w:themeColor="text1"/>
                <w:sz w:val="20"/>
              </w:rPr>
              <w:t>M.</w:t>
            </w:r>
            <w:r w:rsidR="00C077B4" w:rsidRPr="00C47975">
              <w:rPr>
                <w:rFonts w:ascii="Aptos" w:hAnsi="Aptos" w:cs="Arial"/>
                <w:bCs/>
                <w:iCs/>
                <w:color w:val="000000" w:themeColor="text1"/>
                <w:sz w:val="20"/>
              </w:rPr>
              <w:t>Artoviridae</w:t>
            </w:r>
            <w:r w:rsidR="00742120" w:rsidRPr="00C47975">
              <w:rPr>
                <w:rFonts w:ascii="Aptos" w:hAnsi="Aptos" w:cs="Arial"/>
                <w:bCs/>
                <w:iCs/>
                <w:color w:val="000000" w:themeColor="text1"/>
                <w:sz w:val="20"/>
              </w:rPr>
              <w:t xml:space="preserve"> </w:t>
            </w:r>
            <w:r w:rsidRPr="00C47975">
              <w:rPr>
                <w:rFonts w:ascii="Aptos" w:hAnsi="Aptos" w:cs="Arial"/>
                <w:bCs/>
                <w:iCs/>
                <w:color w:val="000000" w:themeColor="text1"/>
                <w:sz w:val="20"/>
              </w:rPr>
              <w:t>_4nsp</w:t>
            </w:r>
            <w:r w:rsidR="00742120" w:rsidRPr="00C47975">
              <w:rPr>
                <w:rFonts w:ascii="Aptos" w:hAnsi="Aptos" w:cs="Arial"/>
                <w:bCs/>
                <w:iCs/>
                <w:color w:val="000000" w:themeColor="text1"/>
                <w:sz w:val="20"/>
              </w:rPr>
              <w:t>.xlsx</w:t>
            </w:r>
          </w:p>
        </w:tc>
      </w:tr>
    </w:tbl>
    <w:p w14:paraId="5DCC6628" w14:textId="77777777" w:rsidR="00DD58AA" w:rsidRDefault="00DD58AA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567"/>
      </w:tblGrid>
      <w:tr w:rsidR="00E37077" w14:paraId="61A08B0F" w14:textId="77777777" w:rsidTr="00683D0C">
        <w:tc>
          <w:tcPr>
            <w:tcW w:w="6374" w:type="dxa"/>
            <w:gridSpan w:val="4"/>
            <w:shd w:val="clear" w:color="auto" w:fill="F2F2F2" w:themeFill="background1" w:themeFillShade="F2"/>
          </w:tcPr>
          <w:p w14:paraId="577293E5" w14:textId="183BCFC9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ED4569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58CA259A" w:rsidR="00953FFE" w:rsidRDefault="005F30AB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567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ED4569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567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ED4569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567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ED4569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567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E37077">
        <w:trPr>
          <w:gridAfter w:val="2"/>
          <w:wAfter w:w="2977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242D291F" w14:textId="77777777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961"/>
        <w:gridCol w:w="1276"/>
      </w:tblGrid>
      <w:tr w:rsidR="00DD58AA" w14:paraId="5E86B6E0" w14:textId="77777777" w:rsidTr="00DD58AA">
        <w:tc>
          <w:tcPr>
            <w:tcW w:w="7650" w:type="dxa"/>
            <w:gridSpan w:val="2"/>
            <w:shd w:val="clear" w:color="auto" w:fill="F2F2F2" w:themeFill="background1" w:themeFillShade="F2"/>
          </w:tcPr>
          <w:p w14:paraId="789E102B" w14:textId="3C700F04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Is any taxon name used here derived from that of a living person</w:t>
            </w:r>
            <w:r w:rsidR="006C0F51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2B545D29" w14:textId="06B1B00F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Pr="00363A30">
              <w:rPr>
                <w:rFonts w:ascii="Aptos" w:hAnsi="Aptos" w:cs="Arial"/>
                <w:b/>
                <w:bCs/>
                <w:color w:val="808080" w:themeColor="background1" w:themeShade="80"/>
                <w:sz w:val="20"/>
                <w:szCs w:val="20"/>
              </w:rPr>
              <w:t>N</w:t>
            </w:r>
          </w:p>
        </w:tc>
      </w:tr>
      <w:tr w:rsidR="00DD58AA" w14:paraId="28DCB929" w14:textId="77777777" w:rsidTr="00DD58AA">
        <w:tc>
          <w:tcPr>
            <w:tcW w:w="2689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4961" w:type="dxa"/>
          </w:tcPr>
          <w:p w14:paraId="547E1A15" w14:textId="35F21CBC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Person from whom the name is derived</w:t>
            </w:r>
          </w:p>
        </w:tc>
        <w:tc>
          <w:tcPr>
            <w:tcW w:w="1276" w:type="dxa"/>
          </w:tcPr>
          <w:p w14:paraId="04BB84A7" w14:textId="244521BB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DD58AA" w14:paraId="640B0925" w14:textId="77777777" w:rsidTr="00DD58AA">
        <w:tc>
          <w:tcPr>
            <w:tcW w:w="2689" w:type="dxa"/>
          </w:tcPr>
          <w:p w14:paraId="36B8201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0B466D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DA982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78007206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2858EDEF" w14:textId="79402908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76ACB905" w14:textId="6279F89F" w:rsidR="00A77B8E" w:rsidRPr="00BE4F5A" w:rsidRDefault="000B0A45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Species</w:t>
            </w:r>
          </w:p>
          <w:p w14:paraId="5B42F4CB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2B5F2E1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09336122" w14:textId="33F4BCEB" w:rsidR="00A77B8E" w:rsidRPr="00BE4F5A" w:rsidRDefault="000B0A45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family </w:t>
            </w:r>
            <w:r w:rsidRPr="00794A4C">
              <w:rPr>
                <w:rFonts w:ascii="Aptos" w:hAnsi="Aptos" w:cs="Arial"/>
                <w:i/>
                <w:iCs/>
                <w:sz w:val="20"/>
                <w:szCs w:val="20"/>
              </w:rPr>
              <w:t>Artoviridae</w:t>
            </w:r>
            <w:r>
              <w:rPr>
                <w:rFonts w:ascii="Aptos" w:hAnsi="Aptos" w:cs="Arial"/>
                <w:sz w:val="20"/>
                <w:szCs w:val="20"/>
              </w:rPr>
              <w:t xml:space="preserve"> currently includes two genera, </w:t>
            </w:r>
            <w:proofErr w:type="spellStart"/>
            <w:r w:rsidRPr="00794A4C">
              <w:rPr>
                <w:rFonts w:ascii="Aptos" w:hAnsi="Aptos" w:cs="Arial"/>
                <w:i/>
                <w:iCs/>
                <w:sz w:val="20"/>
                <w:szCs w:val="20"/>
              </w:rPr>
              <w:t>Hexartovirus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(2 species) and </w:t>
            </w:r>
            <w:proofErr w:type="spellStart"/>
            <w:r w:rsidRPr="00794A4C">
              <w:rPr>
                <w:rFonts w:ascii="Aptos" w:hAnsi="Aptos" w:cs="Arial"/>
                <w:i/>
                <w:iCs/>
                <w:sz w:val="20"/>
                <w:szCs w:val="20"/>
              </w:rPr>
              <w:t>Per</w:t>
            </w:r>
            <w:r w:rsidR="00794A4C">
              <w:rPr>
                <w:rFonts w:ascii="Aptos" w:hAnsi="Aptos" w:cs="Arial"/>
                <w:i/>
                <w:iCs/>
                <w:sz w:val="20"/>
                <w:szCs w:val="20"/>
              </w:rPr>
              <w:t>o</w:t>
            </w:r>
            <w:r w:rsidRPr="00794A4C">
              <w:rPr>
                <w:rFonts w:ascii="Aptos" w:hAnsi="Aptos" w:cs="Arial"/>
                <w:i/>
                <w:iCs/>
                <w:sz w:val="20"/>
                <w:szCs w:val="20"/>
              </w:rPr>
              <w:t>p</w:t>
            </w:r>
            <w:r w:rsidR="00794A4C">
              <w:rPr>
                <w:rFonts w:ascii="Aptos" w:hAnsi="Aptos" w:cs="Arial"/>
                <w:i/>
                <w:iCs/>
                <w:sz w:val="20"/>
                <w:szCs w:val="20"/>
              </w:rPr>
              <w:t>u</w:t>
            </w:r>
            <w:r w:rsidRPr="00794A4C">
              <w:rPr>
                <w:rFonts w:ascii="Aptos" w:hAnsi="Aptos" w:cs="Arial"/>
                <w:i/>
                <w:iCs/>
                <w:sz w:val="20"/>
                <w:szCs w:val="20"/>
              </w:rPr>
              <w:t>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(7 species).</w:t>
            </w:r>
          </w:p>
          <w:p w14:paraId="1321FC1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D0D4AD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7B7BADE9" w14:textId="37C76145" w:rsidR="00A77B8E" w:rsidRPr="00BE4F5A" w:rsidRDefault="002C7BB5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Create two new species in genus </w:t>
            </w:r>
            <w:proofErr w:type="spellStart"/>
            <w:r w:rsidRPr="00794A4C">
              <w:rPr>
                <w:rFonts w:ascii="Aptos" w:hAnsi="Aptos" w:cs="Arial"/>
                <w:i/>
                <w:iCs/>
                <w:sz w:val="20"/>
                <w:szCs w:val="20"/>
              </w:rPr>
              <w:t>Hexartovirus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and two new species in genus </w:t>
            </w:r>
            <w:proofErr w:type="spellStart"/>
            <w:r w:rsidRPr="00794A4C">
              <w:rPr>
                <w:rFonts w:ascii="Aptos" w:hAnsi="Aptos" w:cs="Arial"/>
                <w:i/>
                <w:iCs/>
                <w:sz w:val="20"/>
                <w:szCs w:val="20"/>
              </w:rPr>
              <w:t>Per</w:t>
            </w:r>
            <w:r w:rsidR="00794A4C">
              <w:rPr>
                <w:rFonts w:ascii="Aptos" w:hAnsi="Aptos" w:cs="Arial"/>
                <w:i/>
                <w:iCs/>
                <w:sz w:val="20"/>
                <w:szCs w:val="20"/>
              </w:rPr>
              <w:t>o</w:t>
            </w:r>
            <w:r w:rsidRPr="00794A4C">
              <w:rPr>
                <w:rFonts w:ascii="Aptos" w:hAnsi="Aptos" w:cs="Arial"/>
                <w:i/>
                <w:iCs/>
                <w:sz w:val="20"/>
                <w:szCs w:val="20"/>
              </w:rPr>
              <w:t>p</w:t>
            </w:r>
            <w:r w:rsidR="00794A4C">
              <w:rPr>
                <w:rFonts w:ascii="Aptos" w:hAnsi="Aptos" w:cs="Arial"/>
                <w:i/>
                <w:iCs/>
                <w:sz w:val="20"/>
                <w:szCs w:val="20"/>
              </w:rPr>
              <w:t>u</w:t>
            </w:r>
            <w:r w:rsidRPr="00794A4C">
              <w:rPr>
                <w:rFonts w:ascii="Aptos" w:hAnsi="Aptos" w:cs="Arial"/>
                <w:i/>
                <w:iCs/>
                <w:sz w:val="20"/>
                <w:szCs w:val="20"/>
              </w:rPr>
              <w:t>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52CBC545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E5BCB32" w14:textId="77777777" w:rsidR="00A77B8E" w:rsidRDefault="00A77B8E" w:rsidP="00DD58AA">
            <w:pPr>
              <w:pStyle w:val="BodyTextIndent"/>
              <w:ind w:left="0" w:firstLine="0"/>
              <w:rPr>
                <w:rFonts w:ascii="Aptos" w:hAnsi="Aptos" w:cs="Arial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</w:p>
          <w:p w14:paraId="18507DF4" w14:textId="262EAB58" w:rsidR="00A77B8E" w:rsidRDefault="002C7BB5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2C7BB5">
              <w:rPr>
                <w:rFonts w:ascii="Aptos" w:hAnsi="Aptos" w:cs="Arial"/>
                <w:iCs/>
                <w:sz w:val="20"/>
                <w:szCs w:val="20"/>
              </w:rPr>
              <w:t xml:space="preserve">The </w:t>
            </w:r>
            <w:r w:rsidR="005C0132">
              <w:rPr>
                <w:rFonts w:ascii="Aptos" w:hAnsi="Aptos" w:cs="Arial"/>
                <w:iCs/>
                <w:sz w:val="20"/>
                <w:szCs w:val="20"/>
              </w:rPr>
              <w:t xml:space="preserve">viruses </w:t>
            </w:r>
            <w:r w:rsidRPr="002C7BB5">
              <w:rPr>
                <w:rFonts w:ascii="Aptos" w:hAnsi="Aptos" w:cs="Arial"/>
                <w:iCs/>
                <w:sz w:val="20"/>
                <w:szCs w:val="20"/>
              </w:rPr>
              <w:t xml:space="preserve">proposed </w:t>
            </w:r>
            <w:r w:rsidR="005C0132">
              <w:rPr>
                <w:rFonts w:ascii="Aptos" w:hAnsi="Aptos" w:cs="Arial"/>
                <w:iCs/>
                <w:sz w:val="20"/>
                <w:szCs w:val="20"/>
              </w:rPr>
              <w:t xml:space="preserve">to be assigned to novel </w:t>
            </w:r>
            <w:r w:rsidRPr="002C7BB5">
              <w:rPr>
                <w:rFonts w:ascii="Aptos" w:hAnsi="Aptos" w:cs="Arial"/>
                <w:iCs/>
                <w:sz w:val="20"/>
                <w:szCs w:val="20"/>
              </w:rPr>
              <w:t>species have a minimum amino acid divergence of 44 % in the</w:t>
            </w:r>
            <w:r w:rsidR="005C0132">
              <w:rPr>
                <w:rFonts w:ascii="Aptos" w:hAnsi="Aptos" w:cs="Arial"/>
                <w:iCs/>
                <w:sz w:val="20"/>
                <w:szCs w:val="20"/>
              </w:rPr>
              <w:t>ir</w:t>
            </w:r>
            <w:r w:rsidRPr="002C7BB5">
              <w:rPr>
                <w:rFonts w:ascii="Aptos" w:hAnsi="Aptos" w:cs="Arial"/>
                <w:iCs/>
                <w:sz w:val="20"/>
                <w:szCs w:val="20"/>
              </w:rPr>
              <w:t xml:space="preserve"> L </w:t>
            </w:r>
            <w:r w:rsidR="00737121" w:rsidRPr="002C7BB5">
              <w:rPr>
                <w:rFonts w:ascii="Aptos" w:hAnsi="Aptos" w:cs="Arial"/>
                <w:iCs/>
                <w:sz w:val="20"/>
                <w:szCs w:val="20"/>
              </w:rPr>
              <w:t xml:space="preserve">proteins </w:t>
            </w:r>
            <w:r w:rsidR="005C0132">
              <w:rPr>
                <w:rFonts w:ascii="Aptos" w:hAnsi="Aptos" w:cs="Arial"/>
                <w:iCs/>
                <w:sz w:val="20"/>
                <w:szCs w:val="20"/>
              </w:rPr>
              <w:t xml:space="preserve">compared to classified family members </w:t>
            </w:r>
            <w:r w:rsidR="00737121" w:rsidRPr="002C7BB5">
              <w:rPr>
                <w:rFonts w:ascii="Aptos" w:hAnsi="Aptos" w:cs="Arial"/>
                <w:iCs/>
                <w:sz w:val="20"/>
                <w:szCs w:val="20"/>
              </w:rPr>
              <w:t>and</w:t>
            </w:r>
            <w:r w:rsidRPr="002C7BB5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="005C0132">
              <w:rPr>
                <w:rFonts w:ascii="Aptos" w:hAnsi="Aptos" w:cs="Arial"/>
                <w:iCs/>
                <w:sz w:val="20"/>
                <w:szCs w:val="20"/>
              </w:rPr>
              <w:t>occupy different</w:t>
            </w:r>
            <w:r w:rsidRPr="002C7BB5">
              <w:rPr>
                <w:rFonts w:ascii="Aptos" w:hAnsi="Aptos" w:cs="Arial"/>
                <w:iCs/>
                <w:sz w:val="20"/>
                <w:szCs w:val="20"/>
              </w:rPr>
              <w:t xml:space="preserve"> ecological niches. </w:t>
            </w: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6E73E9F1" w:rsidR="00A77B8E" w:rsidRDefault="00A77B8E" w:rsidP="00834FC5">
            <w:pPr>
              <w:pStyle w:val="BodyTextIndent"/>
              <w:ind w:left="0" w:hanging="15"/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29422506" w14:textId="24473449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6993234E" w14:textId="4B8F0333" w:rsidR="00A77B8E" w:rsidRPr="00BE4F5A" w:rsidRDefault="00834FC5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Genera </w:t>
            </w:r>
            <w:proofErr w:type="spellStart"/>
            <w:r w:rsidRPr="00794A4C">
              <w:rPr>
                <w:rFonts w:ascii="Aptos" w:hAnsi="Aptos" w:cs="Arial"/>
                <w:i/>
                <w:iCs/>
                <w:sz w:val="20"/>
                <w:szCs w:val="20"/>
              </w:rPr>
              <w:t>Hexartovirus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and </w:t>
            </w:r>
            <w:proofErr w:type="spellStart"/>
            <w:r w:rsidRPr="00794A4C">
              <w:rPr>
                <w:rFonts w:ascii="Aptos" w:hAnsi="Aptos" w:cs="Arial"/>
                <w:i/>
                <w:iCs/>
                <w:sz w:val="20"/>
                <w:szCs w:val="20"/>
              </w:rPr>
              <w:t>Per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o</w:t>
            </w:r>
            <w:r w:rsidRPr="00794A4C">
              <w:rPr>
                <w:rFonts w:ascii="Aptos" w:hAnsi="Aptos" w:cs="Arial"/>
                <w:i/>
                <w:iCs/>
                <w:sz w:val="20"/>
                <w:szCs w:val="20"/>
              </w:rPr>
              <w:t>p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u</w:t>
            </w:r>
            <w:r w:rsidRPr="00794A4C">
              <w:rPr>
                <w:rFonts w:ascii="Aptos" w:hAnsi="Aptos" w:cs="Arial"/>
                <w:i/>
                <w:iCs/>
                <w:sz w:val="20"/>
                <w:szCs w:val="20"/>
              </w:rPr>
              <w:t>virus</w:t>
            </w:r>
            <w:proofErr w:type="spellEnd"/>
            <w:r>
              <w:rPr>
                <w:rFonts w:ascii="Aptos" w:hAnsi="Aptos" w:cs="Arial"/>
                <w:i/>
                <w:iCs/>
                <w:sz w:val="20"/>
                <w:szCs w:val="20"/>
              </w:rPr>
              <w:t>,</w:t>
            </w:r>
            <w:r>
              <w:rPr>
                <w:rFonts w:ascii="Aptos" w:hAnsi="Aptos" w:cs="Arial"/>
                <w:sz w:val="20"/>
                <w:szCs w:val="20"/>
              </w:rPr>
              <w:t xml:space="preserve"> s</w:t>
            </w:r>
            <w:r w:rsidR="00850741">
              <w:rPr>
                <w:rFonts w:ascii="Aptos" w:hAnsi="Aptos" w:cs="Arial"/>
                <w:sz w:val="20"/>
                <w:szCs w:val="20"/>
              </w:rPr>
              <w:t>pecies</w:t>
            </w:r>
          </w:p>
          <w:p w14:paraId="4CBE562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CFC08CF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2BEAC398" w14:textId="505536B0" w:rsidR="00A77B8E" w:rsidRPr="00BE4F5A" w:rsidRDefault="000A6AE1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family </w:t>
            </w:r>
            <w:r w:rsidRPr="001F3094">
              <w:rPr>
                <w:rFonts w:ascii="Aptos" w:hAnsi="Aptos" w:cs="Arial"/>
                <w:i/>
                <w:iCs/>
                <w:sz w:val="20"/>
                <w:szCs w:val="20"/>
              </w:rPr>
              <w:t>Artoviridae</w:t>
            </w:r>
            <w:r>
              <w:rPr>
                <w:rFonts w:ascii="Aptos" w:hAnsi="Aptos" w:cs="Arial"/>
                <w:sz w:val="20"/>
                <w:szCs w:val="20"/>
              </w:rPr>
              <w:t xml:space="preserve"> currently </w:t>
            </w:r>
            <w:r w:rsidR="00B77ED4">
              <w:rPr>
                <w:rFonts w:ascii="Aptos" w:hAnsi="Aptos" w:cs="Arial"/>
                <w:sz w:val="20"/>
                <w:szCs w:val="20"/>
              </w:rPr>
              <w:t xml:space="preserve">includes two genera, </w:t>
            </w:r>
            <w:proofErr w:type="spellStart"/>
            <w:r w:rsidR="00B77ED4" w:rsidRPr="001F3094">
              <w:rPr>
                <w:rFonts w:ascii="Aptos" w:hAnsi="Aptos" w:cs="Arial"/>
                <w:i/>
                <w:iCs/>
                <w:sz w:val="20"/>
                <w:szCs w:val="20"/>
              </w:rPr>
              <w:t>Hexartovirus</w:t>
            </w:r>
            <w:proofErr w:type="spellEnd"/>
            <w:r w:rsidR="00E6439B">
              <w:rPr>
                <w:rFonts w:ascii="Aptos" w:hAnsi="Aptos" w:cs="Arial"/>
                <w:sz w:val="20"/>
                <w:szCs w:val="20"/>
              </w:rPr>
              <w:t xml:space="preserve"> (2 species)</w:t>
            </w:r>
            <w:r w:rsidR="00B77ED4">
              <w:rPr>
                <w:rFonts w:ascii="Aptos" w:hAnsi="Aptos" w:cs="Arial"/>
                <w:sz w:val="20"/>
                <w:szCs w:val="20"/>
              </w:rPr>
              <w:t xml:space="preserve"> and </w:t>
            </w:r>
            <w:proofErr w:type="spellStart"/>
            <w:r w:rsidR="00B77ED4" w:rsidRPr="001F3094">
              <w:rPr>
                <w:rFonts w:ascii="Aptos" w:hAnsi="Aptos" w:cs="Arial"/>
                <w:i/>
                <w:iCs/>
                <w:sz w:val="20"/>
                <w:szCs w:val="20"/>
              </w:rPr>
              <w:t>Per</w:t>
            </w:r>
            <w:r w:rsidR="00794A4C">
              <w:rPr>
                <w:rFonts w:ascii="Aptos" w:hAnsi="Aptos" w:cs="Arial"/>
                <w:i/>
                <w:iCs/>
                <w:sz w:val="20"/>
                <w:szCs w:val="20"/>
              </w:rPr>
              <w:t>o</w:t>
            </w:r>
            <w:r w:rsidR="00B77ED4" w:rsidRPr="001F3094">
              <w:rPr>
                <w:rFonts w:ascii="Aptos" w:hAnsi="Aptos" w:cs="Arial"/>
                <w:i/>
                <w:iCs/>
                <w:sz w:val="20"/>
                <w:szCs w:val="20"/>
              </w:rPr>
              <w:t>p</w:t>
            </w:r>
            <w:r w:rsidR="00794A4C">
              <w:rPr>
                <w:rFonts w:ascii="Aptos" w:hAnsi="Aptos" w:cs="Arial"/>
                <w:i/>
                <w:iCs/>
                <w:sz w:val="20"/>
                <w:szCs w:val="20"/>
              </w:rPr>
              <w:t>u</w:t>
            </w:r>
            <w:r w:rsidR="00B77ED4" w:rsidRPr="001F3094">
              <w:rPr>
                <w:rFonts w:ascii="Aptos" w:hAnsi="Aptos" w:cs="Arial"/>
                <w:i/>
                <w:iCs/>
                <w:sz w:val="20"/>
                <w:szCs w:val="20"/>
              </w:rPr>
              <w:t>viru</w:t>
            </w:r>
            <w:r w:rsidR="00E6439B" w:rsidRPr="001F3094">
              <w:rPr>
                <w:rFonts w:ascii="Aptos" w:hAnsi="Aptos" w:cs="Arial"/>
                <w:i/>
                <w:iCs/>
                <w:sz w:val="20"/>
                <w:szCs w:val="20"/>
              </w:rPr>
              <w:t>s</w:t>
            </w:r>
            <w:proofErr w:type="spellEnd"/>
            <w:r w:rsidR="00E6439B">
              <w:rPr>
                <w:rFonts w:ascii="Aptos" w:hAnsi="Aptos" w:cs="Arial"/>
                <w:sz w:val="20"/>
                <w:szCs w:val="20"/>
              </w:rPr>
              <w:t xml:space="preserve"> (</w:t>
            </w:r>
            <w:r w:rsidR="007B4970">
              <w:rPr>
                <w:rFonts w:ascii="Aptos" w:hAnsi="Aptos" w:cs="Arial"/>
                <w:sz w:val="20"/>
                <w:szCs w:val="20"/>
              </w:rPr>
              <w:t>7 species).</w:t>
            </w:r>
            <w:r w:rsidR="005D2AB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664D0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4001EF">
              <w:rPr>
                <w:rFonts w:ascii="Aptos" w:hAnsi="Aptos" w:cs="Arial"/>
                <w:sz w:val="20"/>
                <w:szCs w:val="20"/>
              </w:rPr>
              <w:t xml:space="preserve">The </w:t>
            </w:r>
            <w:r w:rsidR="005C0132">
              <w:rPr>
                <w:rFonts w:ascii="Aptos" w:hAnsi="Aptos" w:cs="Arial"/>
                <w:sz w:val="20"/>
                <w:szCs w:val="20"/>
              </w:rPr>
              <w:t xml:space="preserve">viruses </w:t>
            </w:r>
            <w:r w:rsidR="004001EF">
              <w:rPr>
                <w:rFonts w:ascii="Aptos" w:hAnsi="Aptos" w:cs="Arial"/>
                <w:sz w:val="20"/>
                <w:szCs w:val="20"/>
              </w:rPr>
              <w:t xml:space="preserve">of </w:t>
            </w:r>
            <w:r w:rsidR="00D07F25">
              <w:rPr>
                <w:rFonts w:ascii="Aptos" w:hAnsi="Aptos" w:cs="Arial"/>
                <w:sz w:val="20"/>
                <w:szCs w:val="20"/>
              </w:rPr>
              <w:t xml:space="preserve">genus </w:t>
            </w:r>
            <w:proofErr w:type="spellStart"/>
            <w:r w:rsidR="00D07F25" w:rsidRPr="001F3094">
              <w:rPr>
                <w:rFonts w:ascii="Aptos" w:hAnsi="Aptos" w:cs="Arial"/>
                <w:i/>
                <w:iCs/>
                <w:sz w:val="20"/>
                <w:szCs w:val="20"/>
              </w:rPr>
              <w:t>Hexartovirus</w:t>
            </w:r>
            <w:proofErr w:type="spellEnd"/>
            <w:r w:rsidR="00D07F25">
              <w:rPr>
                <w:rFonts w:ascii="Aptos" w:hAnsi="Aptos" w:cs="Arial"/>
                <w:sz w:val="20"/>
                <w:szCs w:val="20"/>
              </w:rPr>
              <w:t xml:space="preserve"> infect </w:t>
            </w:r>
            <w:r w:rsidR="003851EA">
              <w:rPr>
                <w:rFonts w:ascii="Aptos" w:hAnsi="Aptos" w:cs="Arial"/>
                <w:sz w:val="20"/>
                <w:szCs w:val="20"/>
              </w:rPr>
              <w:t xml:space="preserve">crustaceans such as barnacles and copepods. The </w:t>
            </w:r>
            <w:r w:rsidR="005C0132">
              <w:rPr>
                <w:rFonts w:ascii="Aptos" w:hAnsi="Aptos" w:cs="Arial"/>
                <w:sz w:val="20"/>
                <w:szCs w:val="20"/>
              </w:rPr>
              <w:t xml:space="preserve">viruses </w:t>
            </w:r>
            <w:r w:rsidR="003851EA">
              <w:rPr>
                <w:rFonts w:ascii="Aptos" w:hAnsi="Aptos" w:cs="Arial"/>
                <w:sz w:val="20"/>
                <w:szCs w:val="20"/>
              </w:rPr>
              <w:t xml:space="preserve">of genus </w:t>
            </w:r>
            <w:proofErr w:type="spellStart"/>
            <w:r w:rsidR="003851EA" w:rsidRPr="001F3094">
              <w:rPr>
                <w:rFonts w:ascii="Aptos" w:hAnsi="Aptos" w:cs="Arial"/>
                <w:i/>
                <w:iCs/>
                <w:sz w:val="20"/>
                <w:szCs w:val="20"/>
              </w:rPr>
              <w:t>Per</w:t>
            </w:r>
            <w:r w:rsidR="00794A4C">
              <w:rPr>
                <w:rFonts w:ascii="Aptos" w:hAnsi="Aptos" w:cs="Arial"/>
                <w:i/>
                <w:iCs/>
                <w:sz w:val="20"/>
                <w:szCs w:val="20"/>
              </w:rPr>
              <w:t>o</w:t>
            </w:r>
            <w:r w:rsidR="003851EA" w:rsidRPr="001F3094">
              <w:rPr>
                <w:rFonts w:ascii="Aptos" w:hAnsi="Aptos" w:cs="Arial"/>
                <w:i/>
                <w:iCs/>
                <w:sz w:val="20"/>
                <w:szCs w:val="20"/>
              </w:rPr>
              <w:t>p</w:t>
            </w:r>
            <w:r w:rsidR="00794A4C">
              <w:rPr>
                <w:rFonts w:ascii="Aptos" w:hAnsi="Aptos" w:cs="Arial"/>
                <w:i/>
                <w:iCs/>
                <w:sz w:val="20"/>
                <w:szCs w:val="20"/>
              </w:rPr>
              <w:t>u</w:t>
            </w:r>
            <w:r w:rsidR="003851EA" w:rsidRPr="001F3094">
              <w:rPr>
                <w:rFonts w:ascii="Aptos" w:hAnsi="Aptos" w:cs="Arial"/>
                <w:i/>
                <w:iCs/>
                <w:sz w:val="20"/>
                <w:szCs w:val="20"/>
              </w:rPr>
              <w:t>virus</w:t>
            </w:r>
            <w:proofErr w:type="spellEnd"/>
            <w:r w:rsidR="003851E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C071B7" w:rsidRPr="00C071B7">
              <w:rPr>
                <w:rFonts w:ascii="Aptos" w:hAnsi="Aptos" w:cs="Arial"/>
                <w:sz w:val="20"/>
                <w:szCs w:val="20"/>
              </w:rPr>
              <w:t xml:space="preserve">infect parasitoid wasps, </w:t>
            </w:r>
            <w:proofErr w:type="spellStart"/>
            <w:r w:rsidR="00C071B7" w:rsidRPr="00C071B7">
              <w:rPr>
                <w:rFonts w:ascii="Aptos" w:hAnsi="Aptos" w:cs="Arial"/>
                <w:sz w:val="20"/>
                <w:szCs w:val="20"/>
              </w:rPr>
              <w:t>pillworms</w:t>
            </w:r>
            <w:proofErr w:type="spellEnd"/>
            <w:r w:rsidR="00C071B7" w:rsidRPr="00C071B7">
              <w:rPr>
                <w:rFonts w:ascii="Aptos" w:hAnsi="Aptos" w:cs="Arial"/>
                <w:sz w:val="20"/>
                <w:szCs w:val="20"/>
              </w:rPr>
              <w:t>, woodlice</w:t>
            </w:r>
            <w:r w:rsidR="001F3094">
              <w:rPr>
                <w:rFonts w:ascii="Aptos" w:hAnsi="Aptos" w:cs="Arial"/>
                <w:sz w:val="20"/>
                <w:szCs w:val="20"/>
              </w:rPr>
              <w:t>,</w:t>
            </w:r>
            <w:r w:rsidR="00C071B7" w:rsidRPr="00C071B7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C071B7" w:rsidRPr="00C071B7">
              <w:rPr>
                <w:rFonts w:ascii="Aptos" w:hAnsi="Aptos" w:cs="Arial"/>
                <w:sz w:val="20"/>
                <w:szCs w:val="20"/>
              </w:rPr>
              <w:t>odonates</w:t>
            </w:r>
            <w:proofErr w:type="spellEnd"/>
            <w:r w:rsidR="00C071B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C071B7" w:rsidRPr="00C071B7">
              <w:rPr>
                <w:rFonts w:ascii="Aptos" w:hAnsi="Aptos" w:cs="Arial"/>
                <w:sz w:val="20"/>
                <w:szCs w:val="20"/>
              </w:rPr>
              <w:t>or plants</w:t>
            </w:r>
            <w:r w:rsidR="00C071B7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685E6240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7EC2EC2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</w:t>
            </w:r>
          </w:p>
          <w:p w14:paraId="0ACA8579" w14:textId="46F6F4E2" w:rsidR="00A77B8E" w:rsidRPr="001F3094" w:rsidRDefault="00BF38D0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1F3094">
              <w:rPr>
                <w:rFonts w:ascii="Aptos" w:hAnsi="Aptos" w:cs="Arial"/>
                <w:sz w:val="20"/>
                <w:szCs w:val="20"/>
              </w:rPr>
              <w:t xml:space="preserve">We propose to classify </w:t>
            </w:r>
            <w:proofErr w:type="spellStart"/>
            <w:r w:rsidR="007702BD" w:rsidRPr="001F3094">
              <w:rPr>
                <w:rFonts w:ascii="Aptos" w:eastAsiaTheme="minorHAnsi" w:hAnsi="Aptos" w:cs="ArialMT"/>
                <w:sz w:val="20"/>
                <w:szCs w:val="20"/>
              </w:rPr>
              <w:t>Caligus</w:t>
            </w:r>
            <w:proofErr w:type="spellEnd"/>
            <w:r w:rsidR="007702BD" w:rsidRPr="001F3094">
              <w:rPr>
                <w:rFonts w:ascii="Aptos" w:eastAsiaTheme="minorHAnsi" w:hAnsi="Aptos" w:cs="ArialMT"/>
                <w:sz w:val="20"/>
                <w:szCs w:val="20"/>
              </w:rPr>
              <w:t xml:space="preserve"> </w:t>
            </w:r>
            <w:proofErr w:type="spellStart"/>
            <w:r w:rsidR="007702BD" w:rsidRPr="001F3094">
              <w:rPr>
                <w:rFonts w:ascii="Aptos" w:eastAsiaTheme="minorHAnsi" w:hAnsi="Aptos" w:cs="ArialMT"/>
                <w:sz w:val="20"/>
                <w:szCs w:val="20"/>
              </w:rPr>
              <w:t>clemensi</w:t>
            </w:r>
            <w:proofErr w:type="spellEnd"/>
            <w:r w:rsidR="007702BD" w:rsidRPr="001F3094">
              <w:rPr>
                <w:rFonts w:ascii="Aptos" w:eastAsiaTheme="minorHAnsi" w:hAnsi="Aptos" w:cs="ArialMT"/>
                <w:sz w:val="20"/>
                <w:szCs w:val="20"/>
              </w:rPr>
              <w:t xml:space="preserve"> </w:t>
            </w:r>
            <w:proofErr w:type="spellStart"/>
            <w:r w:rsidR="007702BD" w:rsidRPr="001F3094">
              <w:rPr>
                <w:rFonts w:ascii="Aptos" w:eastAsiaTheme="minorHAnsi" w:hAnsi="Aptos" w:cs="ArialMT"/>
                <w:sz w:val="20"/>
                <w:szCs w:val="20"/>
              </w:rPr>
              <w:t>hexartovirus</w:t>
            </w:r>
            <w:proofErr w:type="spellEnd"/>
            <w:r w:rsidR="007702BD" w:rsidRPr="001F3094">
              <w:rPr>
                <w:rFonts w:ascii="Aptos" w:eastAsiaTheme="minorHAnsi" w:hAnsi="Aptos" w:cs="ArialMT"/>
                <w:sz w:val="20"/>
                <w:szCs w:val="20"/>
              </w:rPr>
              <w:t xml:space="preserve"> 1</w:t>
            </w:r>
            <w:r w:rsidR="00A603B9" w:rsidRPr="001F3094">
              <w:rPr>
                <w:rFonts w:ascii="Aptos" w:eastAsiaTheme="minorHAnsi" w:hAnsi="Aptos" w:cs="ArialMT"/>
                <w:sz w:val="20"/>
                <w:szCs w:val="20"/>
              </w:rPr>
              <w:t xml:space="preserve"> </w:t>
            </w:r>
            <w:r w:rsidR="008F3454" w:rsidRPr="001F3094">
              <w:rPr>
                <w:rFonts w:ascii="Aptos" w:eastAsiaTheme="minorHAnsi" w:hAnsi="Aptos" w:cs="ArialMT"/>
                <w:sz w:val="20"/>
                <w:szCs w:val="20"/>
              </w:rPr>
              <w:t xml:space="preserve">in </w:t>
            </w:r>
            <w:r w:rsidR="00A603B9" w:rsidRPr="001F3094">
              <w:rPr>
                <w:rFonts w:ascii="Aptos" w:eastAsiaTheme="minorHAnsi" w:hAnsi="Aptos" w:cs="ArialMT"/>
                <w:sz w:val="20"/>
                <w:szCs w:val="20"/>
              </w:rPr>
              <w:t xml:space="preserve">the new species </w:t>
            </w:r>
            <w:proofErr w:type="spellStart"/>
            <w:r w:rsidR="003273F8" w:rsidRPr="00794A4C">
              <w:rPr>
                <w:rFonts w:ascii="Aptos" w:eastAsiaTheme="minorHAnsi" w:hAnsi="Aptos" w:cs="ArialMT"/>
                <w:i/>
                <w:iCs/>
                <w:sz w:val="20"/>
                <w:szCs w:val="20"/>
              </w:rPr>
              <w:t>Hexartovirus</w:t>
            </w:r>
            <w:proofErr w:type="spellEnd"/>
            <w:r w:rsidR="003273F8" w:rsidRPr="00794A4C">
              <w:rPr>
                <w:rFonts w:ascii="Aptos" w:eastAsiaTheme="minorHAnsi" w:hAnsi="Aptos" w:cs="ArialM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273F8" w:rsidRPr="00794A4C">
              <w:rPr>
                <w:rFonts w:ascii="Aptos" w:eastAsiaTheme="minorHAnsi" w:hAnsi="Aptos" w:cs="ArialMT"/>
                <w:i/>
                <w:iCs/>
                <w:sz w:val="20"/>
                <w:szCs w:val="20"/>
              </w:rPr>
              <w:t>caligi</w:t>
            </w:r>
            <w:proofErr w:type="spellEnd"/>
            <w:r w:rsidR="00A603B9" w:rsidRPr="001F3094">
              <w:rPr>
                <w:rFonts w:ascii="Aptos" w:eastAsiaTheme="minorHAnsi" w:hAnsi="Aptos" w:cs="ArialMT"/>
                <w:sz w:val="20"/>
                <w:szCs w:val="20"/>
              </w:rPr>
              <w:t xml:space="preserve">, </w:t>
            </w:r>
            <w:r w:rsidR="005C0132">
              <w:rPr>
                <w:rFonts w:ascii="Aptos" w:eastAsiaTheme="minorHAnsi" w:hAnsi="Aptos" w:cs="ArialMT"/>
                <w:sz w:val="20"/>
                <w:szCs w:val="20"/>
              </w:rPr>
              <w:t>b</w:t>
            </w:r>
            <w:r w:rsidR="00EE7EAC" w:rsidRPr="001F3094">
              <w:rPr>
                <w:rFonts w:ascii="Aptos" w:eastAsiaTheme="minorHAnsi" w:hAnsi="Aptos" w:cs="ArialMT"/>
                <w:sz w:val="20"/>
                <w:szCs w:val="20"/>
              </w:rPr>
              <w:t xml:space="preserve">rine shrimp </w:t>
            </w:r>
            <w:proofErr w:type="spellStart"/>
            <w:r w:rsidR="00EE7EAC" w:rsidRPr="001F3094">
              <w:rPr>
                <w:rFonts w:ascii="Aptos" w:eastAsiaTheme="minorHAnsi" w:hAnsi="Aptos" w:cs="ArialMT"/>
                <w:sz w:val="20"/>
                <w:szCs w:val="20"/>
              </w:rPr>
              <w:t>artovirus</w:t>
            </w:r>
            <w:proofErr w:type="spellEnd"/>
            <w:r w:rsidR="00EE7EAC" w:rsidRPr="001F3094">
              <w:rPr>
                <w:rFonts w:ascii="Aptos" w:eastAsiaTheme="minorHAnsi" w:hAnsi="Aptos" w:cs="ArialMT"/>
                <w:sz w:val="20"/>
                <w:szCs w:val="20"/>
              </w:rPr>
              <w:t xml:space="preserve"> 1 in the new species</w:t>
            </w:r>
            <w:r w:rsidR="008F3454" w:rsidRPr="001F3094">
              <w:rPr>
                <w:rFonts w:ascii="Aptos" w:eastAsiaTheme="minorHAnsi" w:hAnsi="Aptos" w:cs="ArialMT"/>
                <w:sz w:val="20"/>
                <w:szCs w:val="20"/>
              </w:rPr>
              <w:t xml:space="preserve"> </w:t>
            </w:r>
            <w:proofErr w:type="spellStart"/>
            <w:r w:rsidR="001C3D3F" w:rsidRPr="00794A4C">
              <w:rPr>
                <w:rFonts w:ascii="Aptos" w:eastAsiaTheme="minorHAnsi" w:hAnsi="Aptos" w:cs="ArialMT"/>
                <w:i/>
                <w:iCs/>
                <w:sz w:val="20"/>
                <w:szCs w:val="20"/>
              </w:rPr>
              <w:t>Hexartovirus</w:t>
            </w:r>
            <w:proofErr w:type="spellEnd"/>
            <w:r w:rsidR="001C3D3F" w:rsidRPr="00794A4C">
              <w:rPr>
                <w:rFonts w:ascii="Aptos" w:eastAsiaTheme="minorHAnsi" w:hAnsi="Aptos" w:cs="ArialMT"/>
                <w:i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C3D3F" w:rsidRPr="00794A4C">
              <w:rPr>
                <w:rFonts w:ascii="Aptos" w:eastAsiaTheme="minorHAnsi" w:hAnsi="Aptos" w:cs="ArialMT"/>
                <w:i/>
                <w:iCs/>
                <w:sz w:val="20"/>
                <w:szCs w:val="20"/>
              </w:rPr>
              <w:t>artemiae</w:t>
            </w:r>
            <w:proofErr w:type="spellEnd"/>
            <w:r w:rsidR="008F3454" w:rsidRPr="001F3094">
              <w:rPr>
                <w:rFonts w:ascii="Aptos" w:eastAsiaTheme="minorHAnsi" w:hAnsi="Aptos" w:cs="ArialMT"/>
                <w:sz w:val="20"/>
                <w:szCs w:val="20"/>
              </w:rPr>
              <w:t xml:space="preserve">, </w:t>
            </w:r>
            <w:r w:rsidR="007702BD" w:rsidRPr="001F3094">
              <w:rPr>
                <w:rFonts w:ascii="Aptos" w:eastAsiaTheme="minorHAnsi" w:hAnsi="Aptos" w:cs="ArialMT"/>
                <w:sz w:val="20"/>
                <w:szCs w:val="20"/>
              </w:rPr>
              <w:t xml:space="preserve"> </w:t>
            </w:r>
            <w:proofErr w:type="spellStart"/>
            <w:r w:rsidR="005C0132" w:rsidRPr="005C0132">
              <w:rPr>
                <w:rFonts w:ascii="Aptos" w:eastAsiaTheme="minorHAnsi" w:hAnsi="Aptos" w:cs="ArialMT"/>
                <w:sz w:val="20"/>
                <w:szCs w:val="20"/>
              </w:rPr>
              <w:t>Wùfēng</w:t>
            </w:r>
            <w:proofErr w:type="spellEnd"/>
            <w:proofErr w:type="gramEnd"/>
            <w:r w:rsidR="00674C96" w:rsidRPr="001F3094">
              <w:rPr>
                <w:rFonts w:ascii="Aptos" w:eastAsiaTheme="minorHAnsi" w:hAnsi="Aptos" w:cs="ArialMT"/>
                <w:sz w:val="20"/>
                <w:szCs w:val="20"/>
              </w:rPr>
              <w:t xml:space="preserve"> shrew </w:t>
            </w:r>
            <w:proofErr w:type="spellStart"/>
            <w:r w:rsidR="00674C96" w:rsidRPr="001F3094">
              <w:rPr>
                <w:rFonts w:ascii="Aptos" w:eastAsiaTheme="minorHAnsi" w:hAnsi="Aptos" w:cs="ArialMT"/>
                <w:sz w:val="20"/>
                <w:szCs w:val="20"/>
              </w:rPr>
              <w:t>peropuvirus</w:t>
            </w:r>
            <w:proofErr w:type="spellEnd"/>
            <w:r w:rsidR="00674C96" w:rsidRPr="001F3094">
              <w:rPr>
                <w:rFonts w:ascii="Aptos" w:eastAsiaTheme="minorHAnsi" w:hAnsi="Aptos" w:cs="ArialMT"/>
                <w:sz w:val="20"/>
                <w:szCs w:val="20"/>
              </w:rPr>
              <w:t xml:space="preserve"> 1 in the new species </w:t>
            </w:r>
            <w:proofErr w:type="spellStart"/>
            <w:r w:rsidR="001C3D3F" w:rsidRPr="00794A4C">
              <w:rPr>
                <w:rFonts w:ascii="Aptos" w:eastAsiaTheme="minorHAnsi" w:hAnsi="Aptos" w:cs="ArialMT"/>
                <w:i/>
                <w:iCs/>
                <w:sz w:val="20"/>
                <w:szCs w:val="20"/>
              </w:rPr>
              <w:t>Peropuvirus</w:t>
            </w:r>
            <w:proofErr w:type="spellEnd"/>
            <w:r w:rsidR="001C3D3F" w:rsidRPr="00794A4C">
              <w:rPr>
                <w:rFonts w:ascii="Aptos" w:eastAsiaTheme="minorHAnsi" w:hAnsi="Aptos" w:cs="ArialM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C3D3F" w:rsidRPr="00794A4C">
              <w:rPr>
                <w:rFonts w:ascii="Aptos" w:eastAsiaTheme="minorHAnsi" w:hAnsi="Aptos" w:cs="ArialMT"/>
                <w:i/>
                <w:iCs/>
                <w:sz w:val="20"/>
                <w:szCs w:val="20"/>
              </w:rPr>
              <w:t>wufengense</w:t>
            </w:r>
            <w:proofErr w:type="spellEnd"/>
            <w:r w:rsidR="00674C96" w:rsidRPr="001F3094">
              <w:rPr>
                <w:rFonts w:ascii="Aptos" w:eastAsiaTheme="minorHAnsi" w:hAnsi="Aptos" w:cs="ArialMT"/>
                <w:sz w:val="20"/>
                <w:szCs w:val="20"/>
              </w:rPr>
              <w:t xml:space="preserve"> </w:t>
            </w:r>
            <w:r w:rsidR="005A1EF1" w:rsidRPr="001F3094">
              <w:rPr>
                <w:rFonts w:ascii="Aptos" w:eastAsiaTheme="minorHAnsi" w:hAnsi="Aptos" w:cs="ArialMT"/>
                <w:sz w:val="20"/>
                <w:szCs w:val="20"/>
              </w:rPr>
              <w:t xml:space="preserve">and </w:t>
            </w:r>
            <w:r w:rsidR="005C0132">
              <w:rPr>
                <w:rFonts w:ascii="Aptos" w:eastAsiaTheme="minorHAnsi" w:hAnsi="Aptos" w:cs="ArialMT"/>
                <w:sz w:val="20"/>
                <w:szCs w:val="20"/>
              </w:rPr>
              <w:t>b</w:t>
            </w:r>
            <w:r w:rsidR="005A1EF1" w:rsidRPr="001F3094">
              <w:rPr>
                <w:rFonts w:ascii="Aptos" w:eastAsiaTheme="minorHAnsi" w:hAnsi="Aptos" w:cs="ArialMT"/>
                <w:sz w:val="20"/>
                <w:szCs w:val="20"/>
              </w:rPr>
              <w:t xml:space="preserve">at </w:t>
            </w:r>
            <w:proofErr w:type="spellStart"/>
            <w:r w:rsidR="005A1EF1" w:rsidRPr="001F3094">
              <w:rPr>
                <w:rFonts w:ascii="Aptos" w:eastAsiaTheme="minorHAnsi" w:hAnsi="Aptos" w:cs="ArialMT"/>
                <w:sz w:val="20"/>
                <w:szCs w:val="20"/>
              </w:rPr>
              <w:t>faecal</w:t>
            </w:r>
            <w:proofErr w:type="spellEnd"/>
            <w:r w:rsidR="005A1EF1" w:rsidRPr="001F3094">
              <w:rPr>
                <w:rFonts w:ascii="Aptos" w:eastAsiaTheme="minorHAnsi" w:hAnsi="Aptos" w:cs="ArialMT"/>
                <w:sz w:val="20"/>
                <w:szCs w:val="20"/>
              </w:rPr>
              <w:t xml:space="preserve"> associated </w:t>
            </w:r>
            <w:proofErr w:type="spellStart"/>
            <w:r w:rsidR="005A1EF1" w:rsidRPr="001F3094">
              <w:rPr>
                <w:rFonts w:ascii="Aptos" w:eastAsiaTheme="minorHAnsi" w:hAnsi="Aptos" w:cs="ArialMT"/>
                <w:sz w:val="20"/>
                <w:szCs w:val="20"/>
              </w:rPr>
              <w:t>arto</w:t>
            </w:r>
            <w:proofErr w:type="spellEnd"/>
            <w:r w:rsidR="005A1EF1" w:rsidRPr="001F3094">
              <w:rPr>
                <w:rFonts w:ascii="Aptos" w:eastAsiaTheme="minorHAnsi" w:hAnsi="Aptos" w:cs="ArialMT"/>
                <w:sz w:val="20"/>
                <w:szCs w:val="20"/>
              </w:rPr>
              <w:t xml:space="preserve">-like virus 2 </w:t>
            </w:r>
            <w:r w:rsidR="002E6D3B" w:rsidRPr="001F3094">
              <w:rPr>
                <w:rFonts w:ascii="Aptos" w:eastAsiaTheme="minorHAnsi" w:hAnsi="Aptos" w:cs="ArialMT"/>
                <w:sz w:val="20"/>
                <w:szCs w:val="20"/>
              </w:rPr>
              <w:t>in the new species</w:t>
            </w:r>
            <w:r w:rsidR="006D1AB3">
              <w:t xml:space="preserve"> </w:t>
            </w:r>
            <w:proofErr w:type="spellStart"/>
            <w:r w:rsidR="006D1AB3" w:rsidRPr="00794A4C">
              <w:rPr>
                <w:rFonts w:ascii="Aptos" w:eastAsiaTheme="minorHAnsi" w:hAnsi="Aptos" w:cs="ArialMT"/>
                <w:i/>
                <w:iCs/>
                <w:sz w:val="20"/>
                <w:szCs w:val="20"/>
              </w:rPr>
              <w:t>Peropuvirus</w:t>
            </w:r>
            <w:proofErr w:type="spellEnd"/>
            <w:r w:rsidR="006D1AB3" w:rsidRPr="00794A4C">
              <w:rPr>
                <w:rFonts w:ascii="Aptos" w:eastAsiaTheme="minorHAnsi" w:hAnsi="Aptos" w:cs="ArialM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6D1AB3" w:rsidRPr="00794A4C">
              <w:rPr>
                <w:rFonts w:ascii="Aptos" w:eastAsiaTheme="minorHAnsi" w:hAnsi="Aptos" w:cs="ArialMT"/>
                <w:i/>
                <w:iCs/>
                <w:sz w:val="20"/>
                <w:szCs w:val="20"/>
              </w:rPr>
              <w:t>pteropi</w:t>
            </w:r>
            <w:proofErr w:type="spellEnd"/>
            <w:r w:rsidR="00F03093" w:rsidRPr="001F3094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166F20E4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66FF254" w14:textId="56C79F4A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</w:p>
          <w:p w14:paraId="239C9D43" w14:textId="38CB11BE" w:rsidR="00273642" w:rsidRPr="00DA47FF" w:rsidRDefault="00101703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DA47FF">
              <w:rPr>
                <w:rFonts w:ascii="Aptos" w:hAnsi="Aptos" w:cs="Arial"/>
                <w:iCs/>
                <w:sz w:val="20"/>
                <w:szCs w:val="20"/>
              </w:rPr>
              <w:t>The</w:t>
            </w:r>
            <w:r w:rsidR="00651FBE" w:rsidRPr="00DA47FF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="005C0132">
              <w:rPr>
                <w:rFonts w:ascii="Aptos" w:hAnsi="Aptos" w:cs="Arial"/>
                <w:iCs/>
                <w:sz w:val="20"/>
                <w:szCs w:val="20"/>
              </w:rPr>
              <w:t xml:space="preserve">viruses </w:t>
            </w:r>
            <w:r w:rsidR="00651FBE" w:rsidRPr="00DA47FF">
              <w:rPr>
                <w:rFonts w:ascii="Aptos" w:hAnsi="Aptos" w:cs="Arial"/>
                <w:iCs/>
                <w:sz w:val="20"/>
                <w:szCs w:val="20"/>
              </w:rPr>
              <w:t xml:space="preserve">proposed </w:t>
            </w:r>
            <w:r w:rsidR="005C0132">
              <w:rPr>
                <w:rFonts w:ascii="Aptos" w:hAnsi="Aptos" w:cs="Arial"/>
                <w:iCs/>
                <w:sz w:val="20"/>
                <w:szCs w:val="20"/>
              </w:rPr>
              <w:t xml:space="preserve">to be assigned to novel </w:t>
            </w:r>
            <w:r w:rsidR="00651FBE" w:rsidRPr="00DA47FF">
              <w:rPr>
                <w:rFonts w:ascii="Aptos" w:hAnsi="Aptos" w:cs="Arial"/>
                <w:iCs/>
                <w:sz w:val="20"/>
                <w:szCs w:val="20"/>
              </w:rPr>
              <w:t>species</w:t>
            </w:r>
            <w:r w:rsidR="009B5E96" w:rsidRPr="00DA47FF">
              <w:rPr>
                <w:rFonts w:ascii="Aptos" w:hAnsi="Aptos" w:cs="Arial"/>
                <w:iCs/>
                <w:sz w:val="20"/>
                <w:szCs w:val="20"/>
              </w:rPr>
              <w:t xml:space="preserve"> have a minimum</w:t>
            </w:r>
            <w:r w:rsidR="00DA718B" w:rsidRPr="00DA47FF">
              <w:rPr>
                <w:rFonts w:ascii="Aptos" w:hAnsi="Aptos" w:cs="Arial"/>
                <w:iCs/>
                <w:sz w:val="20"/>
                <w:szCs w:val="20"/>
              </w:rPr>
              <w:t xml:space="preserve"> amino acid divergence</w:t>
            </w:r>
            <w:r w:rsidR="009B5E96" w:rsidRPr="00DA47FF">
              <w:rPr>
                <w:rFonts w:ascii="Aptos" w:hAnsi="Aptos" w:cs="Arial"/>
                <w:iCs/>
                <w:sz w:val="20"/>
                <w:szCs w:val="20"/>
              </w:rPr>
              <w:t xml:space="preserve"> of </w:t>
            </w:r>
            <w:r w:rsidR="00DA718B" w:rsidRPr="00DA47FF">
              <w:rPr>
                <w:rFonts w:ascii="Aptos" w:hAnsi="Aptos" w:cs="Arial"/>
                <w:iCs/>
                <w:sz w:val="20"/>
                <w:szCs w:val="20"/>
              </w:rPr>
              <w:t>44 %</w:t>
            </w:r>
            <w:r w:rsidR="00651FBE" w:rsidRPr="00DA47FF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="001C5FA7" w:rsidRPr="00DA47FF">
              <w:rPr>
                <w:rFonts w:ascii="Aptos" w:hAnsi="Aptos" w:cs="Arial"/>
                <w:iCs/>
                <w:sz w:val="20"/>
                <w:szCs w:val="20"/>
              </w:rPr>
              <w:t>in the</w:t>
            </w:r>
            <w:r w:rsidR="005C0132">
              <w:rPr>
                <w:rFonts w:ascii="Aptos" w:hAnsi="Aptos" w:cs="Arial"/>
                <w:iCs/>
                <w:sz w:val="20"/>
                <w:szCs w:val="20"/>
              </w:rPr>
              <w:t>ir</w:t>
            </w:r>
            <w:r w:rsidR="001C5FA7" w:rsidRPr="00DA47FF">
              <w:rPr>
                <w:rFonts w:ascii="Aptos" w:hAnsi="Aptos" w:cs="Arial"/>
                <w:iCs/>
                <w:sz w:val="20"/>
                <w:szCs w:val="20"/>
              </w:rPr>
              <w:t xml:space="preserve"> L proteins </w:t>
            </w:r>
            <w:r w:rsidR="005C0132">
              <w:rPr>
                <w:rFonts w:ascii="Aptos" w:hAnsi="Aptos" w:cs="Arial"/>
                <w:iCs/>
                <w:sz w:val="20"/>
                <w:szCs w:val="20"/>
              </w:rPr>
              <w:t xml:space="preserve">compared to classified family members </w:t>
            </w:r>
            <w:r w:rsidR="005C0132" w:rsidRPr="002C7BB5">
              <w:rPr>
                <w:rFonts w:ascii="Aptos" w:hAnsi="Aptos" w:cs="Arial"/>
                <w:iCs/>
                <w:sz w:val="20"/>
                <w:szCs w:val="20"/>
              </w:rPr>
              <w:t xml:space="preserve">and </w:t>
            </w:r>
            <w:r w:rsidR="005C0132">
              <w:rPr>
                <w:rFonts w:ascii="Aptos" w:hAnsi="Aptos" w:cs="Arial"/>
                <w:iCs/>
                <w:sz w:val="20"/>
                <w:szCs w:val="20"/>
              </w:rPr>
              <w:t>occupy different</w:t>
            </w:r>
            <w:r w:rsidR="005C0132" w:rsidRPr="002C7BB5">
              <w:rPr>
                <w:rFonts w:ascii="Aptos" w:hAnsi="Aptos" w:cs="Arial"/>
                <w:iCs/>
                <w:sz w:val="20"/>
                <w:szCs w:val="20"/>
              </w:rPr>
              <w:t xml:space="preserve"> ecological niches</w:t>
            </w:r>
            <w:r w:rsidR="00D3775E" w:rsidRPr="00DA47FF">
              <w:rPr>
                <w:rFonts w:ascii="Aptos" w:hAnsi="Aptos" w:cs="Arial"/>
                <w:iCs/>
                <w:sz w:val="20"/>
                <w:szCs w:val="20"/>
              </w:rPr>
              <w:t>.</w:t>
            </w:r>
          </w:p>
          <w:p w14:paraId="16FAFB1C" w14:textId="77777777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404D8B91" w14:textId="2FB03C03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79F0111D" w14:textId="372612BA" w:rsidR="00A77B8E" w:rsidRDefault="004B5165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viruses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Caligus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clemensi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hexartovirus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1</w:t>
            </w:r>
            <w:r w:rsidR="0087301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873017">
              <w:rPr>
                <w:rFonts w:ascii="Aptos" w:hAnsi="Aptos" w:cs="Arial"/>
                <w:sz w:val="20"/>
                <w:szCs w:val="20"/>
              </w:rPr>
              <w:fldChar w:fldCharType="begin"/>
            </w:r>
            <w:r w:rsidR="00873017">
              <w:rPr>
                <w:rFonts w:ascii="Aptos" w:hAnsi="Aptos" w:cs="Arial"/>
                <w:sz w:val="20"/>
                <w:szCs w:val="20"/>
              </w:rPr>
              <w:instrText xml:space="preserve"> ADDIN EN.CITE &lt;EndNote&gt;&lt;Cite&gt;&lt;Author&gt;Chang&lt;/Author&gt;&lt;Year&gt;2023&lt;/Year&gt;&lt;RecNum&gt;2372&lt;/RecNum&gt;&lt;DisplayText&gt;(Chang et al., 2023)&lt;/DisplayText&gt;&lt;record&gt;&lt;rec-number&gt;2372&lt;/rec-number&gt;&lt;foreign-keys&gt;&lt;key app="EN" db-id="xvezae9vqxp0dqetz9l5ezra0atd5fpp5fer" timestamp="1688595709"&gt;2372&lt;/key&gt;&lt;/foreign-keys&gt;&lt;ref-type name="Journal Article"&gt;17&lt;/ref-type&gt;&lt;contributors&gt;&lt;authors&gt;&lt;author&gt;Chang, Tianyi&lt;/author&gt;&lt;author&gt;Hunt, Brian&lt;/author&gt;&lt;author&gt;Hirai, Junya&lt;/author&gt;&lt;author&gt;Suttle, Curtis&lt;/author&gt;&lt;/authors&gt;&lt;/contributors&gt;&lt;titles&gt;&lt;title&gt;Divergent RNA viruses infecting sea lice, major ectoparasites of fish&lt;/title&gt;&lt;secondary-title&gt;PLoS pathogens&lt;/secondary-title&gt;&lt;/titles&gt;&lt;periodical&gt;&lt;full-title&gt;Plos Pathogens&lt;/full-title&gt;&lt;abbr-1&gt;PLoS Pathog.&lt;/abbr-1&gt;&lt;/periodical&gt;&lt;pages&gt;e1011386&lt;/pages&gt;&lt;volume&gt;19&lt;/volume&gt;&lt;dates&gt;&lt;year&gt;2023&lt;/year&gt;&lt;pub-dates&gt;&lt;date&gt;06/22&lt;/date&gt;&lt;/pub-dates&gt;&lt;/dates&gt;&lt;urls&gt;&lt;/urls&gt;&lt;electronic-resource-num&gt;10.1371/journal.ppat.1011386&lt;/electronic-resource-num&gt;&lt;/record&gt;&lt;/Cite&gt;&lt;/EndNote&gt;</w:instrText>
            </w:r>
            <w:r w:rsidR="00873017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873017">
              <w:rPr>
                <w:rFonts w:ascii="Aptos" w:hAnsi="Aptos" w:cs="Arial"/>
                <w:noProof/>
                <w:sz w:val="20"/>
                <w:szCs w:val="20"/>
              </w:rPr>
              <w:t>(Chang et al., 2023)</w:t>
            </w:r>
            <w:r w:rsidR="00873017">
              <w:rPr>
                <w:rFonts w:ascii="Aptos" w:hAnsi="Aptos" w:cs="Arial"/>
                <w:sz w:val="20"/>
                <w:szCs w:val="20"/>
              </w:rPr>
              <w:fldChar w:fldCharType="end"/>
            </w:r>
            <w:r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="005C0132">
              <w:rPr>
                <w:rFonts w:ascii="Aptos" w:hAnsi="Aptos" w:cs="Arial"/>
                <w:sz w:val="20"/>
                <w:szCs w:val="20"/>
              </w:rPr>
              <w:t>b</w:t>
            </w:r>
            <w:r>
              <w:rPr>
                <w:rFonts w:ascii="Aptos" w:hAnsi="Aptos" w:cs="Arial"/>
                <w:sz w:val="20"/>
                <w:szCs w:val="20"/>
              </w:rPr>
              <w:t xml:space="preserve">rine shrimp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artovirus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1</w:t>
            </w:r>
            <w:r w:rsidR="0087301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537A81">
              <w:rPr>
                <w:rFonts w:ascii="Aptos" w:hAnsi="Aptos" w:cs="Arial"/>
                <w:sz w:val="20"/>
                <w:szCs w:val="20"/>
              </w:rPr>
              <w:fldChar w:fldCharType="begin"/>
            </w:r>
            <w:r w:rsidR="00537A81">
              <w:rPr>
                <w:rFonts w:ascii="Aptos" w:hAnsi="Aptos" w:cs="Arial"/>
                <w:sz w:val="20"/>
                <w:szCs w:val="20"/>
              </w:rPr>
              <w:instrText xml:space="preserve"> ADDIN EN.CITE &lt;EndNote&gt;&lt;Cite&gt;&lt;Author&gt;Dong&lt;/Author&gt;&lt;Year&gt;2024&lt;/Year&gt;&lt;RecNum&gt;2382&lt;/RecNum&gt;&lt;DisplayText&gt;(Dong et al., 2024)&lt;/DisplayText&gt;&lt;record&gt;&lt;rec-number&gt;2382&lt;/rec-number&gt;&lt;foreign-keys&gt;&lt;key app="EN" db-id="xvezae9vqxp0dqetz9l5ezra0atd5fpp5fer" timestamp="1718310507"&gt;2382&lt;/key&gt;&lt;/foreign-keys&gt;&lt;ref-type name="Journal Article"&gt;17&lt;/ref-type&gt;&lt;contributors&gt;&lt;authors&gt;&lt;author&gt;Dong, Xuan&lt;/author&gt;&lt;author&gt;Li, Cixiu&lt;/author&gt;&lt;author&gt;Wang, Yiting&lt;/author&gt;&lt;author&gt;Hu, Tao&lt;/author&gt;&lt;author&gt;Zhang, Fan&lt;/author&gt;&lt;author&gt;Meng, Fanzeng&lt;/author&gt;&lt;author&gt;Gao, Meirong&lt;/author&gt;&lt;author&gt;Han, Xuekai&lt;/author&gt;&lt;author&gt;Wang, Guohao&lt;/author&gt;&lt;author&gt;Qin, Jiahao&lt;/author&gt;&lt;author&gt;Nauwynck, Hans&lt;/author&gt;&lt;author&gt;Holmes, Edward C.&lt;/author&gt;&lt;author&gt;Sorgeloos, Patrick&lt;/author&gt;&lt;author&gt;Sui, Liying&lt;/author&gt;&lt;author&gt;Huang, Jie&lt;/author&gt;&lt;author&gt;Shi, Weifeng&lt;/author&gt;&lt;/authors&gt;&lt;/contributors&gt;&lt;titles&gt;&lt;title&gt;Diversity and connectedness of brine shrimp viruses in global hypersaline ecosystems&lt;/title&gt;&lt;secondary-title&gt;Science China Life Sciences&lt;/secondary-title&gt;&lt;/titles&gt;&lt;periodical&gt;&lt;full-title&gt;Science China Life Sciences&lt;/full-title&gt;&lt;/periodical&gt;&lt;pages&gt;188-203&lt;/pages&gt;&lt;volume&gt;67&lt;/volume&gt;&lt;number&gt;1&lt;/number&gt;&lt;dates&gt;&lt;year&gt;2024&lt;/year&gt;&lt;pub-dates&gt;&lt;date&gt;2024/01/01&lt;/date&gt;&lt;/pub-dates&gt;&lt;/dates&gt;&lt;isbn&gt;1869-1889&lt;/isbn&gt;&lt;urls&gt;&lt;related-urls&gt;&lt;url&gt;https://doi.org/10.1007/s11427-022-2366-8&lt;/url&gt;&lt;/related-urls&gt;&lt;/urls&gt;&lt;electronic-resource-num&gt;10.1007/s11427-022-2366-8&lt;/electronic-resource-num&gt;&lt;/record&gt;&lt;/Cite&gt;&lt;/EndNote&gt;</w:instrText>
            </w:r>
            <w:r w:rsidR="00537A81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537A81">
              <w:rPr>
                <w:rFonts w:ascii="Aptos" w:hAnsi="Aptos" w:cs="Arial"/>
                <w:noProof/>
                <w:sz w:val="20"/>
                <w:szCs w:val="20"/>
              </w:rPr>
              <w:t>(Dong et al., 2024)</w:t>
            </w:r>
            <w:r w:rsidR="00537A81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040464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="001C3D3F" w:rsidRPr="005C0132">
              <w:rPr>
                <w:rFonts w:ascii="Aptos" w:eastAsiaTheme="minorHAnsi" w:hAnsi="Aptos" w:cs="ArialMT"/>
                <w:sz w:val="20"/>
                <w:szCs w:val="20"/>
              </w:rPr>
              <w:t>Wùfēng</w:t>
            </w:r>
            <w:proofErr w:type="spellEnd"/>
            <w:r w:rsidR="00040464">
              <w:rPr>
                <w:rFonts w:ascii="Aptos" w:hAnsi="Aptos" w:cs="Arial"/>
                <w:sz w:val="20"/>
                <w:szCs w:val="20"/>
              </w:rPr>
              <w:t xml:space="preserve"> shrew </w:t>
            </w:r>
            <w:proofErr w:type="spellStart"/>
            <w:r w:rsidR="00040464">
              <w:rPr>
                <w:rFonts w:ascii="Aptos" w:hAnsi="Aptos" w:cs="Arial"/>
                <w:sz w:val="20"/>
                <w:szCs w:val="20"/>
              </w:rPr>
              <w:t>per</w:t>
            </w:r>
            <w:r w:rsidR="004C0F05">
              <w:rPr>
                <w:rFonts w:ascii="Aptos" w:hAnsi="Aptos" w:cs="Arial"/>
                <w:sz w:val="20"/>
                <w:szCs w:val="20"/>
              </w:rPr>
              <w:t>o</w:t>
            </w:r>
            <w:r w:rsidR="00040464">
              <w:rPr>
                <w:rFonts w:ascii="Aptos" w:hAnsi="Aptos" w:cs="Arial"/>
                <w:sz w:val="20"/>
                <w:szCs w:val="20"/>
              </w:rPr>
              <w:t>p</w:t>
            </w:r>
            <w:r w:rsidR="004C0F05">
              <w:rPr>
                <w:rFonts w:ascii="Aptos" w:hAnsi="Aptos" w:cs="Arial"/>
                <w:sz w:val="20"/>
                <w:szCs w:val="20"/>
              </w:rPr>
              <w:t>u</w:t>
            </w:r>
            <w:r w:rsidR="00040464">
              <w:rPr>
                <w:rFonts w:ascii="Aptos" w:hAnsi="Aptos" w:cs="Arial"/>
                <w:sz w:val="20"/>
                <w:szCs w:val="20"/>
              </w:rPr>
              <w:t>virus</w:t>
            </w:r>
            <w:proofErr w:type="spellEnd"/>
            <w:r w:rsidR="00040464">
              <w:rPr>
                <w:rFonts w:ascii="Aptos" w:hAnsi="Aptos" w:cs="Arial"/>
                <w:sz w:val="20"/>
                <w:szCs w:val="20"/>
              </w:rPr>
              <w:t xml:space="preserve"> 1</w:t>
            </w:r>
            <w:r w:rsidR="00524F6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524F65">
              <w:rPr>
                <w:rFonts w:ascii="Aptos" w:hAnsi="Aptos" w:cs="Arial"/>
                <w:sz w:val="20"/>
                <w:szCs w:val="20"/>
              </w:rPr>
              <w:fldChar w:fldCharType="begin">
                <w:fldData xml:space="preserve">PEVuZE5vdGU+PENpdGU+PEF1dGhvcj5DaGVuPC9BdXRob3I+PFllYXI+MjAyMzwvWWVhcj48UmVj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</w:fldData>
              </w:fldChar>
            </w:r>
            <w:r w:rsidR="00524F65">
              <w:rPr>
                <w:rFonts w:ascii="Aptos" w:hAnsi="Aptos" w:cs="Arial"/>
                <w:sz w:val="20"/>
                <w:szCs w:val="20"/>
              </w:rPr>
              <w:instrText xml:space="preserve"> ADDIN EN.CITE </w:instrText>
            </w:r>
            <w:r w:rsidR="00524F65">
              <w:rPr>
                <w:rFonts w:ascii="Aptos" w:hAnsi="Aptos" w:cs="Arial"/>
                <w:sz w:val="20"/>
                <w:szCs w:val="20"/>
              </w:rPr>
              <w:fldChar w:fldCharType="begin">
                <w:fldData xml:space="preserve">PEVuZE5vdGU+PENpdGU+PEF1dGhvcj5DaGVuPC9BdXRob3I+PFllYXI+MjAyMzwvWWVhcj48UmVj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</w:fldData>
              </w:fldChar>
            </w:r>
            <w:r w:rsidR="00524F65">
              <w:rPr>
                <w:rFonts w:ascii="Aptos" w:hAnsi="Aptos" w:cs="Arial"/>
                <w:sz w:val="20"/>
                <w:szCs w:val="20"/>
              </w:rPr>
              <w:instrText xml:space="preserve"> ADDIN EN.CITE.DATA </w:instrText>
            </w:r>
            <w:r w:rsidR="00524F65">
              <w:rPr>
                <w:rFonts w:ascii="Aptos" w:hAnsi="Aptos" w:cs="Arial"/>
                <w:sz w:val="20"/>
                <w:szCs w:val="20"/>
              </w:rPr>
            </w:r>
            <w:r w:rsidR="00524F65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524F65">
              <w:rPr>
                <w:rFonts w:ascii="Aptos" w:hAnsi="Aptos" w:cs="Arial"/>
                <w:sz w:val="20"/>
                <w:szCs w:val="20"/>
              </w:rPr>
            </w:r>
            <w:r w:rsidR="00524F65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524F65">
              <w:rPr>
                <w:rFonts w:ascii="Aptos" w:hAnsi="Aptos" w:cs="Arial"/>
                <w:noProof/>
                <w:sz w:val="20"/>
                <w:szCs w:val="20"/>
              </w:rPr>
              <w:t>(Chen et al., 2023)</w:t>
            </w:r>
            <w:r w:rsidR="00524F65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040464">
              <w:rPr>
                <w:rFonts w:ascii="Aptos" w:hAnsi="Aptos" w:cs="Arial"/>
                <w:sz w:val="20"/>
                <w:szCs w:val="20"/>
              </w:rPr>
              <w:t xml:space="preserve"> and </w:t>
            </w:r>
            <w:r w:rsidR="005C0132">
              <w:rPr>
                <w:rFonts w:ascii="Aptos" w:hAnsi="Aptos" w:cs="Arial"/>
                <w:sz w:val="20"/>
                <w:szCs w:val="20"/>
              </w:rPr>
              <w:t>b</w:t>
            </w:r>
            <w:r w:rsidR="00040464">
              <w:rPr>
                <w:rFonts w:ascii="Aptos" w:hAnsi="Aptos" w:cs="Arial"/>
                <w:sz w:val="20"/>
                <w:szCs w:val="20"/>
              </w:rPr>
              <w:t xml:space="preserve">at </w:t>
            </w:r>
            <w:proofErr w:type="spellStart"/>
            <w:r w:rsidR="00040464">
              <w:rPr>
                <w:rFonts w:ascii="Aptos" w:hAnsi="Aptos" w:cs="Arial"/>
                <w:sz w:val="20"/>
                <w:szCs w:val="20"/>
              </w:rPr>
              <w:t>faecal</w:t>
            </w:r>
            <w:proofErr w:type="spellEnd"/>
            <w:r w:rsidR="009B0BDC">
              <w:rPr>
                <w:rFonts w:ascii="Aptos" w:hAnsi="Aptos" w:cs="Arial"/>
                <w:sz w:val="20"/>
                <w:szCs w:val="20"/>
              </w:rPr>
              <w:t xml:space="preserve"> associated </w:t>
            </w:r>
            <w:proofErr w:type="spellStart"/>
            <w:r w:rsidR="009B0BDC">
              <w:rPr>
                <w:rFonts w:ascii="Aptos" w:hAnsi="Aptos" w:cs="Arial"/>
                <w:sz w:val="20"/>
                <w:szCs w:val="20"/>
              </w:rPr>
              <w:t>arto</w:t>
            </w:r>
            <w:proofErr w:type="spellEnd"/>
            <w:r w:rsidR="009B0BDC">
              <w:rPr>
                <w:rFonts w:ascii="Aptos" w:hAnsi="Aptos" w:cs="Arial"/>
                <w:sz w:val="20"/>
                <w:szCs w:val="20"/>
              </w:rPr>
              <w:t>-like virus 2</w:t>
            </w:r>
            <w:r w:rsidR="00C2253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903FAC">
              <w:rPr>
                <w:rFonts w:ascii="Aptos" w:hAnsi="Aptos" w:cs="Arial"/>
                <w:sz w:val="20"/>
                <w:szCs w:val="20"/>
              </w:rPr>
              <w:fldChar w:fldCharType="begin"/>
            </w:r>
            <w:r w:rsidR="00903FAC">
              <w:rPr>
                <w:rFonts w:ascii="Aptos" w:hAnsi="Aptos" w:cs="Arial"/>
                <w:sz w:val="20"/>
                <w:szCs w:val="20"/>
              </w:rPr>
              <w:instrText xml:space="preserve"> ADDIN EN.CITE &lt;EndNote&gt;&lt;Cite&gt;&lt;Author&gt;Van Brussel&lt;/Author&gt;&lt;Year&gt;2022&lt;/Year&gt;&lt;RecNum&gt;2380&lt;/RecNum&gt;&lt;DisplayText&gt;(Van Brussel et al., 2022)&lt;/DisplayText&gt;&lt;record&gt;&lt;rec-number&gt;2380&lt;/rec-number&gt;&lt;foreign-keys&gt;&lt;key app="EN" db-id="xvezae9vqxp0dqetz9l5ezra0atd5fpp5fer" timestamp="1718310109"&gt;2380&lt;/key&gt;&lt;/foreign-keys&gt;&lt;ref-type name="Journal Article"&gt;17&lt;/ref-type&gt;&lt;contributors&gt;&lt;authors&gt;&lt;author&gt;Van Brussel, Kate&lt;/author&gt;&lt;author&gt;Mahar, Jackie E.&lt;/author&gt;&lt;author&gt;Ortiz-Baez, Ayda Susana&lt;/author&gt;&lt;author&gt;Carrai, Maura&lt;/author&gt;&lt;author&gt;Spielman, Derek&lt;/author&gt;&lt;author&gt;Boardman, Wayne S. J.&lt;/author&gt;&lt;author&gt;Baker, Michelle L.&lt;/author&gt;&lt;author&gt;Beatty, Julia A.&lt;/author&gt;&lt;author&gt;Geoghegan, Jemma L.&lt;/author&gt;&lt;author&gt;Barrs, Vanessa R.&lt;/author&gt;&lt;author&gt;Holmes, Edward C.&lt;/author&gt;&lt;/authors&gt;&lt;/contributors&gt;&lt;titles&gt;&lt;title&gt;Faecal virome of the Australian grey-headed flying fox from urban/suburban environments contains novel coronaviruses, retroviruses and sapoviruses&lt;/title&gt;&lt;secondary-title&gt;Virology&lt;/secondary-title&gt;&lt;/titles&gt;&lt;periodical&gt;&lt;full-title&gt;Virology&lt;/full-title&gt;&lt;/periodical&gt;&lt;pages&gt;42-51&lt;/pages&gt;&lt;volume&gt;576&lt;/volume&gt;&lt;keywords&gt;&lt;keyword&gt;Coronavirus&lt;/keyword&gt;&lt;keyword&gt;Sapovirus&lt;/keyword&gt;&lt;keyword&gt;Retrovirus&lt;/keyword&gt;&lt;keyword&gt;Faecal&lt;/keyword&gt;&lt;keyword&gt;Mammalian&lt;/keyword&gt;&lt;keyword&gt;Grey-headed flying fox&lt;/keyword&gt;&lt;/keywords&gt;&lt;dates&gt;&lt;year&gt;2022&lt;/year&gt;&lt;pub-dates&gt;&lt;date&gt;2022/11/01/&lt;/date&gt;&lt;/pub-dates&gt;&lt;/dates&gt;&lt;isbn&gt;0042-6822&lt;/isbn&gt;&lt;urls&gt;&lt;related-urls&gt;&lt;url&gt;https://www.sciencedirect.com/science/article/pii/S0042682222001490&lt;/url&gt;&lt;/related-urls&gt;&lt;/urls&gt;&lt;electronic-resource-num&gt;https://doi.org/10.1016/j.virol.2022.09.002&lt;/electronic-resource-num&gt;&lt;/record&gt;&lt;/Cite&gt;&lt;/EndNote&gt;</w:instrText>
            </w:r>
            <w:r w:rsidR="00903FAC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="00903FAC">
              <w:rPr>
                <w:rFonts w:ascii="Aptos" w:hAnsi="Aptos" w:cs="Arial"/>
                <w:noProof/>
                <w:sz w:val="20"/>
                <w:szCs w:val="20"/>
              </w:rPr>
              <w:t>(Van Brussel et al., 2022)</w:t>
            </w:r>
            <w:r w:rsidR="00903FAC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="009B0BDC">
              <w:rPr>
                <w:rFonts w:ascii="Aptos" w:hAnsi="Aptos" w:cs="Arial"/>
                <w:sz w:val="20"/>
                <w:szCs w:val="20"/>
              </w:rPr>
              <w:t xml:space="preserve"> all show at</w:t>
            </w:r>
            <w:r w:rsidR="003C6AB1">
              <w:rPr>
                <w:rFonts w:ascii="Aptos" w:hAnsi="Aptos" w:cs="Arial"/>
                <w:sz w:val="20"/>
                <w:szCs w:val="20"/>
              </w:rPr>
              <w:t xml:space="preserve"> least 28</w:t>
            </w:r>
            <w:r w:rsidR="00A97109">
              <w:rPr>
                <w:rFonts w:ascii="Aptos" w:hAnsi="Aptos" w:cs="Arial"/>
                <w:sz w:val="20"/>
                <w:szCs w:val="20"/>
              </w:rPr>
              <w:t xml:space="preserve">.1 % amino acid identity with other members of the family </w:t>
            </w:r>
            <w:r w:rsidR="00A97109" w:rsidRPr="00DA47FF">
              <w:rPr>
                <w:rFonts w:ascii="Aptos" w:hAnsi="Aptos" w:cs="Arial"/>
                <w:i/>
                <w:iCs/>
                <w:sz w:val="20"/>
                <w:szCs w:val="20"/>
              </w:rPr>
              <w:t>Artoviridae</w:t>
            </w:r>
            <w:r w:rsidR="006732AD">
              <w:rPr>
                <w:rFonts w:ascii="Aptos" w:hAnsi="Aptos" w:cs="Arial"/>
                <w:sz w:val="20"/>
                <w:szCs w:val="20"/>
              </w:rPr>
              <w:t xml:space="preserve"> and phylogenetic analysis </w:t>
            </w:r>
            <w:r w:rsidR="00DA47FF">
              <w:rPr>
                <w:rFonts w:ascii="Aptos" w:hAnsi="Aptos" w:cs="Arial"/>
                <w:sz w:val="20"/>
                <w:szCs w:val="20"/>
              </w:rPr>
              <w:t xml:space="preserve">shows that the new viruses clearly </w:t>
            </w:r>
            <w:r w:rsidR="00867B61">
              <w:rPr>
                <w:rFonts w:ascii="Aptos" w:hAnsi="Aptos" w:cs="Arial"/>
                <w:sz w:val="20"/>
                <w:szCs w:val="20"/>
              </w:rPr>
              <w:t xml:space="preserve">cluster </w:t>
            </w:r>
            <w:r w:rsidR="00DA47FF">
              <w:rPr>
                <w:rFonts w:ascii="Aptos" w:hAnsi="Aptos" w:cs="Arial"/>
                <w:sz w:val="20"/>
                <w:szCs w:val="20"/>
              </w:rPr>
              <w:t xml:space="preserve">with the </w:t>
            </w:r>
            <w:r w:rsidR="00867B61">
              <w:rPr>
                <w:rFonts w:ascii="Aptos" w:hAnsi="Aptos" w:cs="Arial"/>
                <w:sz w:val="20"/>
                <w:szCs w:val="20"/>
              </w:rPr>
              <w:t xml:space="preserve">established </w:t>
            </w:r>
            <w:r w:rsidR="00DA47FF">
              <w:rPr>
                <w:rFonts w:ascii="Aptos" w:hAnsi="Aptos" w:cs="Arial"/>
                <w:sz w:val="20"/>
                <w:szCs w:val="20"/>
              </w:rPr>
              <w:t>species</w:t>
            </w:r>
            <w:r w:rsidR="000610CC">
              <w:rPr>
                <w:rFonts w:ascii="Aptos" w:hAnsi="Aptos" w:cs="Arial"/>
                <w:sz w:val="20"/>
                <w:szCs w:val="20"/>
              </w:rPr>
              <w:t xml:space="preserve"> (Figure 1).</w:t>
            </w:r>
            <w:r w:rsidR="007E6181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867B61">
              <w:rPr>
                <w:rFonts w:ascii="Aptos" w:hAnsi="Aptos" w:cs="Arial"/>
                <w:sz w:val="20"/>
                <w:szCs w:val="20"/>
              </w:rPr>
              <w:t>The L proteins of a</w:t>
            </w:r>
            <w:r w:rsidR="007E6181">
              <w:rPr>
                <w:rFonts w:ascii="Aptos" w:hAnsi="Aptos" w:cs="Arial"/>
                <w:sz w:val="20"/>
                <w:szCs w:val="20"/>
              </w:rPr>
              <w:t xml:space="preserve">ll four </w:t>
            </w:r>
            <w:r w:rsidR="00867B61">
              <w:rPr>
                <w:rFonts w:ascii="Aptos" w:hAnsi="Aptos" w:cs="Arial"/>
                <w:sz w:val="20"/>
                <w:szCs w:val="20"/>
              </w:rPr>
              <w:t xml:space="preserve">viruses are </w:t>
            </w:r>
            <w:r w:rsidR="007E6181">
              <w:rPr>
                <w:rFonts w:ascii="Aptos" w:hAnsi="Aptos" w:cs="Arial"/>
                <w:sz w:val="20"/>
                <w:szCs w:val="20"/>
              </w:rPr>
              <w:t xml:space="preserve">at </w:t>
            </w:r>
            <w:r w:rsidR="00875D27">
              <w:rPr>
                <w:rFonts w:ascii="Aptos" w:hAnsi="Aptos" w:cs="Arial"/>
                <w:sz w:val="20"/>
                <w:szCs w:val="20"/>
              </w:rPr>
              <w:t xml:space="preserve">least 44% </w:t>
            </w:r>
            <w:r w:rsidR="00867B61">
              <w:rPr>
                <w:rFonts w:ascii="Aptos" w:hAnsi="Aptos" w:cs="Arial"/>
                <w:sz w:val="20"/>
                <w:szCs w:val="20"/>
              </w:rPr>
              <w:t>divergent</w:t>
            </w:r>
            <w:r w:rsidR="00895059">
              <w:rPr>
                <w:rFonts w:ascii="Aptos" w:hAnsi="Aptos" w:cs="Arial"/>
                <w:sz w:val="20"/>
                <w:szCs w:val="20"/>
              </w:rPr>
              <w:t>. This significant difference support</w:t>
            </w:r>
            <w:r w:rsidR="00867B61">
              <w:rPr>
                <w:rFonts w:ascii="Aptos" w:hAnsi="Aptos" w:cs="Arial"/>
                <w:sz w:val="20"/>
                <w:szCs w:val="20"/>
              </w:rPr>
              <w:t>s</w:t>
            </w:r>
            <w:r w:rsidR="00895059">
              <w:rPr>
                <w:rFonts w:ascii="Aptos" w:hAnsi="Aptos" w:cs="Arial"/>
                <w:sz w:val="20"/>
                <w:szCs w:val="20"/>
              </w:rPr>
              <w:t xml:space="preserve"> the formation of new species.</w:t>
            </w:r>
            <w:r w:rsidR="006E70BB">
              <w:rPr>
                <w:rFonts w:ascii="Aptos" w:hAnsi="Aptos" w:cs="Arial"/>
                <w:sz w:val="20"/>
                <w:szCs w:val="20"/>
              </w:rPr>
              <w:t xml:space="preserve"> In addition</w:t>
            </w:r>
            <w:r w:rsidR="005C0132">
              <w:rPr>
                <w:rFonts w:ascii="Aptos" w:hAnsi="Aptos" w:cs="Arial"/>
                <w:sz w:val="20"/>
                <w:szCs w:val="20"/>
              </w:rPr>
              <w:t>,</w:t>
            </w:r>
            <w:r w:rsidR="006E70BB">
              <w:rPr>
                <w:rFonts w:ascii="Aptos" w:hAnsi="Aptos" w:cs="Arial"/>
                <w:sz w:val="20"/>
                <w:szCs w:val="20"/>
              </w:rPr>
              <w:t xml:space="preserve"> the new viruses infect or are </w:t>
            </w:r>
            <w:r w:rsidR="006E70BB">
              <w:rPr>
                <w:rFonts w:ascii="Aptos" w:hAnsi="Aptos" w:cs="Arial"/>
                <w:sz w:val="20"/>
                <w:szCs w:val="20"/>
              </w:rPr>
              <w:lastRenderedPageBreak/>
              <w:t xml:space="preserve">associated with </w:t>
            </w:r>
            <w:r w:rsidR="00AF1507">
              <w:rPr>
                <w:rFonts w:ascii="Aptos" w:hAnsi="Aptos" w:cs="Arial"/>
                <w:sz w:val="20"/>
                <w:szCs w:val="20"/>
              </w:rPr>
              <w:t xml:space="preserve">hosts </w:t>
            </w:r>
            <w:r w:rsidR="006D1AB3">
              <w:rPr>
                <w:rFonts w:ascii="Aptos" w:hAnsi="Aptos" w:cs="Arial"/>
                <w:sz w:val="20"/>
                <w:szCs w:val="20"/>
              </w:rPr>
              <w:t xml:space="preserve">(sea lice, brine shrimp, shrews, and bats, respectively) </w:t>
            </w:r>
            <w:r w:rsidR="00AF1507">
              <w:rPr>
                <w:rFonts w:ascii="Aptos" w:hAnsi="Aptos" w:cs="Arial"/>
                <w:sz w:val="20"/>
                <w:szCs w:val="20"/>
              </w:rPr>
              <w:t xml:space="preserve">that have not been previously reported in </w:t>
            </w:r>
            <w:r w:rsidR="00FA4D77">
              <w:rPr>
                <w:rFonts w:ascii="Aptos" w:hAnsi="Aptos" w:cs="Arial"/>
                <w:sz w:val="20"/>
                <w:szCs w:val="20"/>
              </w:rPr>
              <w:t xml:space="preserve">the family </w:t>
            </w:r>
            <w:r w:rsidR="00FA4D77" w:rsidRPr="00FA4D77">
              <w:rPr>
                <w:rFonts w:ascii="Aptos" w:hAnsi="Aptos" w:cs="Arial"/>
                <w:i/>
                <w:iCs/>
                <w:sz w:val="20"/>
                <w:szCs w:val="20"/>
              </w:rPr>
              <w:t>Artoviridae</w:t>
            </w:r>
            <w:r w:rsidR="00FA4D77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6439F55D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76AD18BD" w14:textId="636D49E2" w:rsidR="00537A81" w:rsidRPr="00521521" w:rsidRDefault="00537A81" w:rsidP="00537A81">
            <w:pPr>
              <w:pStyle w:val="EndNoteBibliography"/>
              <w:ind w:left="720" w:hanging="72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color w:val="0070C0"/>
              </w:rPr>
              <w:fldChar w:fldCharType="begin"/>
            </w:r>
            <w:r>
              <w:rPr>
                <w:rFonts w:ascii="Aptos" w:hAnsi="Aptos"/>
                <w:color w:val="0070C0"/>
              </w:rPr>
              <w:instrText xml:space="preserve"> ADDIN EN.REFLIST </w:instrText>
            </w:r>
            <w:r>
              <w:rPr>
                <w:rFonts w:ascii="Aptos" w:hAnsi="Aptos"/>
                <w:color w:val="0070C0"/>
              </w:rPr>
              <w:fldChar w:fldCharType="separate"/>
            </w:r>
            <w:r w:rsidRPr="00521521">
              <w:rPr>
                <w:rFonts w:ascii="Aptos" w:hAnsi="Aptos"/>
                <w:sz w:val="20"/>
                <w:szCs w:val="20"/>
              </w:rPr>
              <w:t xml:space="preserve">CHANG, T., HUNT, B., HIRAI, J. &amp; SUTTLE, C. 2023. Divergent RNA viruses infecting sea lice, major ectoparasites of fish. </w:t>
            </w:r>
            <w:r w:rsidRPr="00521521">
              <w:rPr>
                <w:rFonts w:ascii="Aptos" w:hAnsi="Aptos"/>
                <w:i/>
                <w:sz w:val="20"/>
                <w:szCs w:val="20"/>
              </w:rPr>
              <w:t xml:space="preserve">PLoS </w:t>
            </w:r>
            <w:r w:rsidR="005C0132">
              <w:rPr>
                <w:rFonts w:ascii="Aptos" w:hAnsi="Aptos"/>
                <w:i/>
                <w:sz w:val="20"/>
                <w:szCs w:val="20"/>
              </w:rPr>
              <w:t>P</w:t>
            </w:r>
            <w:r w:rsidRPr="00521521">
              <w:rPr>
                <w:rFonts w:ascii="Aptos" w:hAnsi="Aptos"/>
                <w:i/>
                <w:sz w:val="20"/>
                <w:szCs w:val="20"/>
              </w:rPr>
              <w:t>athogens,</w:t>
            </w:r>
            <w:r w:rsidRPr="00521521">
              <w:rPr>
                <w:rFonts w:ascii="Aptos" w:hAnsi="Aptos"/>
                <w:sz w:val="20"/>
                <w:szCs w:val="20"/>
              </w:rPr>
              <w:t xml:space="preserve"> 19</w:t>
            </w:r>
            <w:r w:rsidRPr="00521521">
              <w:rPr>
                <w:rFonts w:ascii="Aptos" w:hAnsi="Aptos"/>
                <w:b/>
                <w:sz w:val="20"/>
                <w:szCs w:val="20"/>
              </w:rPr>
              <w:t>,</w:t>
            </w:r>
            <w:r w:rsidRPr="00521521">
              <w:rPr>
                <w:rFonts w:ascii="Aptos" w:hAnsi="Aptos"/>
                <w:sz w:val="20"/>
                <w:szCs w:val="20"/>
              </w:rPr>
              <w:t xml:space="preserve"> e1011386.</w:t>
            </w:r>
          </w:p>
          <w:p w14:paraId="699B0025" w14:textId="77777777" w:rsidR="00537A81" w:rsidRPr="00521521" w:rsidRDefault="00537A81" w:rsidP="00537A81">
            <w:pPr>
              <w:pStyle w:val="EndNoteBibliography"/>
              <w:ind w:left="720" w:hanging="720"/>
              <w:rPr>
                <w:rFonts w:ascii="Aptos" w:hAnsi="Aptos"/>
                <w:sz w:val="20"/>
                <w:szCs w:val="20"/>
              </w:rPr>
            </w:pPr>
            <w:r w:rsidRPr="00521521">
              <w:rPr>
                <w:rFonts w:ascii="Aptos" w:hAnsi="Aptos"/>
                <w:sz w:val="20"/>
                <w:szCs w:val="20"/>
              </w:rPr>
              <w:t xml:space="preserve">CHEN, Y. M., HU, S. J., LIN, X. D., TIAN, J. H., LV, J. X., WANG, M. R., LUO, X. Q., PEI, Y. Y., HU, R. X., SONG, Z. G., HOLMES, E. C. &amp; ZHANG, Y. Z. 2023. Host traits shape virome composition and virus transmission in wild small mammals. </w:t>
            </w:r>
            <w:r w:rsidRPr="00521521">
              <w:rPr>
                <w:rFonts w:ascii="Aptos" w:hAnsi="Aptos"/>
                <w:i/>
                <w:sz w:val="20"/>
                <w:szCs w:val="20"/>
              </w:rPr>
              <w:t>Cell,</w:t>
            </w:r>
            <w:r w:rsidRPr="00521521">
              <w:rPr>
                <w:rFonts w:ascii="Aptos" w:hAnsi="Aptos"/>
                <w:sz w:val="20"/>
                <w:szCs w:val="20"/>
              </w:rPr>
              <w:t xml:space="preserve"> 186</w:t>
            </w:r>
            <w:r w:rsidRPr="00521521">
              <w:rPr>
                <w:rFonts w:ascii="Aptos" w:hAnsi="Aptos"/>
                <w:b/>
                <w:sz w:val="20"/>
                <w:szCs w:val="20"/>
              </w:rPr>
              <w:t>,</w:t>
            </w:r>
            <w:r w:rsidRPr="00521521">
              <w:rPr>
                <w:rFonts w:ascii="Aptos" w:hAnsi="Aptos"/>
                <w:sz w:val="20"/>
                <w:szCs w:val="20"/>
              </w:rPr>
              <w:t xml:space="preserve"> 4662-4675.e12.</w:t>
            </w:r>
          </w:p>
          <w:p w14:paraId="7A618473" w14:textId="77777777" w:rsidR="00537A81" w:rsidRPr="00521521" w:rsidRDefault="00537A81" w:rsidP="00537A81">
            <w:pPr>
              <w:pStyle w:val="EndNoteBibliography"/>
              <w:ind w:left="720" w:hanging="720"/>
              <w:rPr>
                <w:rFonts w:ascii="Aptos" w:hAnsi="Aptos"/>
                <w:sz w:val="20"/>
                <w:szCs w:val="20"/>
              </w:rPr>
            </w:pPr>
            <w:r w:rsidRPr="00521521">
              <w:rPr>
                <w:rFonts w:ascii="Aptos" w:hAnsi="Aptos"/>
                <w:sz w:val="20"/>
                <w:szCs w:val="20"/>
              </w:rPr>
              <w:t xml:space="preserve">DONG, X., LI, C., WANG, Y., HU, T., ZHANG, F., MENG, F., GAO, M., HAN, X., WANG, G., QIN, J., NAUWYNCK, H., HOLMES, E. C., SORGELOOS, P., SUI, L., HUANG, J. &amp; SHI, W. 2024. Diversity and connectedness of brine shrimp viruses in global hypersaline ecosystems. </w:t>
            </w:r>
            <w:r w:rsidRPr="00521521">
              <w:rPr>
                <w:rFonts w:ascii="Aptos" w:hAnsi="Aptos"/>
                <w:i/>
                <w:sz w:val="20"/>
                <w:szCs w:val="20"/>
              </w:rPr>
              <w:t>Science China Life Sciences,</w:t>
            </w:r>
            <w:r w:rsidRPr="00521521">
              <w:rPr>
                <w:rFonts w:ascii="Aptos" w:hAnsi="Aptos"/>
                <w:sz w:val="20"/>
                <w:szCs w:val="20"/>
              </w:rPr>
              <w:t xml:space="preserve"> 67</w:t>
            </w:r>
            <w:r w:rsidRPr="00521521">
              <w:rPr>
                <w:rFonts w:ascii="Aptos" w:hAnsi="Aptos"/>
                <w:b/>
                <w:sz w:val="20"/>
                <w:szCs w:val="20"/>
              </w:rPr>
              <w:t>,</w:t>
            </w:r>
            <w:r w:rsidRPr="00521521">
              <w:rPr>
                <w:rFonts w:ascii="Aptos" w:hAnsi="Aptos"/>
                <w:sz w:val="20"/>
                <w:szCs w:val="20"/>
              </w:rPr>
              <w:t xml:space="preserve"> 188-203.</w:t>
            </w:r>
          </w:p>
          <w:p w14:paraId="0A231708" w14:textId="77777777" w:rsidR="00537A81" w:rsidRPr="00537A81" w:rsidRDefault="00537A81" w:rsidP="00537A81">
            <w:pPr>
              <w:pStyle w:val="EndNoteBibliography"/>
              <w:ind w:left="720" w:hanging="720"/>
            </w:pPr>
            <w:r w:rsidRPr="00521521">
              <w:rPr>
                <w:rFonts w:ascii="Aptos" w:hAnsi="Aptos"/>
                <w:sz w:val="20"/>
                <w:szCs w:val="20"/>
              </w:rPr>
              <w:t xml:space="preserve">VAN BRUSSEL, K., MAHAR, J. E., ORTIZ-BAEZ, A. S., CARRAI, M., SPIELMAN, D., BOARDMAN, W. S. J., BAKER, M. L., BEATTY, J. A., GEOGHEGAN, J. L., BARRS, V. R. &amp; HOLMES, E. C. 2022. Faecal virome of the Australian grey-headed flying fox from urban/suburban environments contains novel coronaviruses, retroviruses and sapoviruses. </w:t>
            </w:r>
            <w:r w:rsidRPr="00521521">
              <w:rPr>
                <w:rFonts w:ascii="Aptos" w:hAnsi="Aptos"/>
                <w:i/>
                <w:sz w:val="20"/>
                <w:szCs w:val="20"/>
              </w:rPr>
              <w:t>Virology,</w:t>
            </w:r>
            <w:r w:rsidRPr="00521521">
              <w:rPr>
                <w:rFonts w:ascii="Aptos" w:hAnsi="Aptos"/>
                <w:sz w:val="20"/>
                <w:szCs w:val="20"/>
              </w:rPr>
              <w:t xml:space="preserve"> 576</w:t>
            </w:r>
            <w:r w:rsidRPr="00521521">
              <w:rPr>
                <w:rFonts w:ascii="Aptos" w:hAnsi="Aptos"/>
                <w:b/>
                <w:sz w:val="20"/>
                <w:szCs w:val="20"/>
              </w:rPr>
              <w:t>,</w:t>
            </w:r>
            <w:r w:rsidRPr="00521521">
              <w:rPr>
                <w:rFonts w:ascii="Aptos" w:hAnsi="Aptos"/>
                <w:sz w:val="20"/>
                <w:szCs w:val="20"/>
              </w:rPr>
              <w:t xml:space="preserve"> 42-51.</w:t>
            </w:r>
          </w:p>
          <w:p w14:paraId="7D1B1CCD" w14:textId="273BE37E" w:rsidR="00953FFE" w:rsidRPr="00521521" w:rsidRDefault="00537A81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/>
                <w:color w:val="0070C0"/>
              </w:rPr>
              <w:fldChar w:fldCharType="end"/>
            </w:r>
          </w:p>
        </w:tc>
      </w:tr>
    </w:tbl>
    <w:p w14:paraId="168A7269" w14:textId="77777777" w:rsidR="00953FFE" w:rsidRDefault="00953FFE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31FCD3A3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273D32FE" w14:textId="3860844F" w:rsidR="00953FFE" w:rsidRDefault="00953FFE" w:rsidP="00DD58AA">
      <w:pPr>
        <w:rPr>
          <w:rFonts w:ascii="Aptos" w:hAnsi="Aptos" w:cs="Arial"/>
          <w:color w:val="808080" w:themeColor="background1" w:themeShade="80"/>
          <w:sz w:val="20"/>
        </w:rPr>
      </w:pPr>
    </w:p>
    <w:p w14:paraId="1C7FF544" w14:textId="4D7F7B4C" w:rsidR="006F4706" w:rsidRPr="00794A4C" w:rsidRDefault="00794A4C" w:rsidP="00794A4C">
      <w:pPr>
        <w:pStyle w:val="NormalWeb"/>
        <w:rPr>
          <w:rFonts w:ascii="Aptos" w:hAnsi="Aptos" w:cs="Arial"/>
          <w:color w:val="808080" w:themeColor="background1" w:themeShade="80"/>
          <w:sz w:val="20"/>
        </w:rPr>
      </w:pPr>
      <w:r>
        <w:rPr>
          <w:noProof/>
        </w:rPr>
        <w:drawing>
          <wp:inline distT="0" distB="0" distL="0" distR="0" wp14:anchorId="5300530C" wp14:editId="74B99332">
            <wp:extent cx="8360974" cy="547687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8782" cy="5508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6E8C1" w14:textId="0BC99B36" w:rsidR="00A174CC" w:rsidRPr="00A43094" w:rsidRDefault="00DA6B5B" w:rsidP="00A43094">
      <w:pPr>
        <w:rPr>
          <w:rFonts w:ascii="Aptos" w:eastAsia="SimSun" w:hAnsi="Aptos" w:cs="Arial"/>
          <w:sz w:val="20"/>
          <w:szCs w:val="20"/>
        </w:rPr>
      </w:pPr>
      <w:r w:rsidRPr="00B83AAD">
        <w:rPr>
          <w:rFonts w:ascii="Aptos" w:eastAsia="SimSun" w:hAnsi="Aptos" w:cs="Arial"/>
          <w:b/>
          <w:bCs/>
          <w:sz w:val="20"/>
          <w:szCs w:val="20"/>
        </w:rPr>
        <w:lastRenderedPageBreak/>
        <w:t xml:space="preserve">Figure </w:t>
      </w:r>
      <w:r w:rsidR="006E7634">
        <w:rPr>
          <w:rFonts w:ascii="Aptos" w:eastAsia="SimSun" w:hAnsi="Aptos" w:cs="Arial"/>
          <w:b/>
          <w:bCs/>
          <w:sz w:val="20"/>
          <w:szCs w:val="20"/>
        </w:rPr>
        <w:t>1</w:t>
      </w:r>
      <w:r w:rsidRPr="00B83AAD">
        <w:rPr>
          <w:rFonts w:ascii="Aptos" w:eastAsia="SimSun" w:hAnsi="Aptos" w:cs="Arial"/>
          <w:sz w:val="20"/>
          <w:szCs w:val="20"/>
        </w:rPr>
        <w:t xml:space="preserve">. Phylogenetic analysis of viruses in the family </w:t>
      </w:r>
      <w:r w:rsidRPr="00B83AAD">
        <w:rPr>
          <w:rFonts w:ascii="Aptos" w:eastAsia="SimSun" w:hAnsi="Aptos" w:cs="Arial"/>
          <w:i/>
          <w:iCs/>
          <w:sz w:val="20"/>
          <w:szCs w:val="20"/>
        </w:rPr>
        <w:t>Artoviridae</w:t>
      </w:r>
      <w:r w:rsidRPr="00B83AAD">
        <w:rPr>
          <w:rFonts w:ascii="Aptos" w:eastAsia="SimSun" w:hAnsi="Aptos" w:cs="Arial"/>
          <w:sz w:val="20"/>
          <w:szCs w:val="20"/>
        </w:rPr>
        <w:t>. Maximum likelihood tree of L protein amino acid sequences utilizing LG+G+I+F model and 1</w:t>
      </w:r>
      <w:r w:rsidR="005C0132">
        <w:rPr>
          <w:rFonts w:ascii="Aptos" w:eastAsia="SimSun" w:hAnsi="Aptos" w:cs="Arial"/>
          <w:sz w:val="20"/>
          <w:szCs w:val="20"/>
        </w:rPr>
        <w:t>,</w:t>
      </w:r>
      <w:r w:rsidRPr="00B83AAD">
        <w:rPr>
          <w:rFonts w:ascii="Aptos" w:eastAsia="SimSun" w:hAnsi="Aptos" w:cs="Arial"/>
          <w:sz w:val="20"/>
          <w:szCs w:val="20"/>
        </w:rPr>
        <w:t>000 bootstraps.</w:t>
      </w:r>
      <w:r w:rsidR="00D84878">
        <w:rPr>
          <w:rFonts w:ascii="Aptos" w:eastAsia="SimSun" w:hAnsi="Aptos" w:cs="Arial"/>
          <w:sz w:val="20"/>
          <w:szCs w:val="20"/>
        </w:rPr>
        <w:t xml:space="preserve"> </w:t>
      </w:r>
      <w:proofErr w:type="spellStart"/>
      <w:r w:rsidR="00D84878" w:rsidRPr="00637AFC">
        <w:rPr>
          <w:rFonts w:ascii="Aptos" w:eastAsia="SimSun" w:hAnsi="Aptos" w:cs="Arial"/>
          <w:i/>
          <w:iCs/>
          <w:sz w:val="20"/>
          <w:szCs w:val="20"/>
        </w:rPr>
        <w:t>Nyamiviridae</w:t>
      </w:r>
      <w:proofErr w:type="spellEnd"/>
      <w:r w:rsidR="00D84878">
        <w:rPr>
          <w:rFonts w:ascii="Aptos" w:eastAsia="SimSun" w:hAnsi="Aptos" w:cs="Arial"/>
          <w:sz w:val="20"/>
          <w:szCs w:val="20"/>
        </w:rPr>
        <w:t xml:space="preserve"> </w:t>
      </w:r>
      <w:r w:rsidR="005C0132">
        <w:rPr>
          <w:rFonts w:ascii="Aptos" w:eastAsia="SimSun" w:hAnsi="Aptos" w:cs="Arial"/>
          <w:sz w:val="20"/>
          <w:szCs w:val="20"/>
        </w:rPr>
        <w:t xml:space="preserve">is </w:t>
      </w:r>
      <w:r w:rsidR="00637AFC">
        <w:rPr>
          <w:rFonts w:ascii="Aptos" w:eastAsia="SimSun" w:hAnsi="Aptos" w:cs="Arial"/>
          <w:sz w:val="20"/>
          <w:szCs w:val="20"/>
        </w:rPr>
        <w:t>used as outgroup.</w:t>
      </w:r>
      <w:r w:rsidRPr="00B83AAD">
        <w:rPr>
          <w:rFonts w:ascii="Aptos" w:eastAsia="SimSun" w:hAnsi="Aptos" w:cs="Arial"/>
          <w:sz w:val="20"/>
          <w:szCs w:val="20"/>
        </w:rPr>
        <w:t xml:space="preserve"> Model test and phylogeny based on complete deletion of gaps.</w:t>
      </w:r>
    </w:p>
    <w:sectPr w:rsidR="00A174CC" w:rsidRPr="00A43094" w:rsidSect="00A82FBB">
      <w:headerReference w:type="default" r:id="rId11"/>
      <w:footerReference w:type="default" r:id="rId12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569CA" w14:textId="77777777" w:rsidR="00B02EA5" w:rsidRDefault="00B02EA5">
      <w:r>
        <w:separator/>
      </w:r>
    </w:p>
  </w:endnote>
  <w:endnote w:type="continuationSeparator" w:id="0">
    <w:p w14:paraId="2DE1A28B" w14:textId="77777777" w:rsidR="00B02EA5" w:rsidRDefault="00B0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518F0" w14:textId="77777777" w:rsidR="00B02EA5" w:rsidRDefault="00B02EA5">
      <w:r>
        <w:separator/>
      </w:r>
    </w:p>
  </w:footnote>
  <w:footnote w:type="continuationSeparator" w:id="0">
    <w:p w14:paraId="7FA307BD" w14:textId="77777777" w:rsidR="00B02EA5" w:rsidRDefault="00B02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9B9DBBA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2024 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vezae9vqxp0dqetz9l5ezra0atd5fpp5fer&quot;&gt;My EndNote Library&lt;record-ids&gt;&lt;item&gt;2372&lt;/item&gt;&lt;item&gt;2380&lt;/item&gt;&lt;item&gt;2381&lt;/item&gt;&lt;item&gt;2382&lt;/item&gt;&lt;/record-ids&gt;&lt;/item&gt;&lt;/Libraries&gt;"/>
  </w:docVars>
  <w:rsids>
    <w:rsidRoot w:val="00A174CC"/>
    <w:rsid w:val="00012DE7"/>
    <w:rsid w:val="00017BF9"/>
    <w:rsid w:val="00035A87"/>
    <w:rsid w:val="00040464"/>
    <w:rsid w:val="000449DB"/>
    <w:rsid w:val="000610CC"/>
    <w:rsid w:val="00077300"/>
    <w:rsid w:val="0008012E"/>
    <w:rsid w:val="000A146A"/>
    <w:rsid w:val="000A6139"/>
    <w:rsid w:val="000A6AE1"/>
    <w:rsid w:val="000A7027"/>
    <w:rsid w:val="000B0A45"/>
    <w:rsid w:val="000B5D78"/>
    <w:rsid w:val="000B6878"/>
    <w:rsid w:val="000C383A"/>
    <w:rsid w:val="000F51F4"/>
    <w:rsid w:val="000F7067"/>
    <w:rsid w:val="00101703"/>
    <w:rsid w:val="00117C72"/>
    <w:rsid w:val="0013113D"/>
    <w:rsid w:val="001322FC"/>
    <w:rsid w:val="00154A86"/>
    <w:rsid w:val="00171083"/>
    <w:rsid w:val="00172351"/>
    <w:rsid w:val="001C3D3F"/>
    <w:rsid w:val="001C5FA7"/>
    <w:rsid w:val="001D3E3E"/>
    <w:rsid w:val="001F3094"/>
    <w:rsid w:val="00220A26"/>
    <w:rsid w:val="002312CE"/>
    <w:rsid w:val="0023149A"/>
    <w:rsid w:val="0023696B"/>
    <w:rsid w:val="0025498B"/>
    <w:rsid w:val="00273642"/>
    <w:rsid w:val="00296DA3"/>
    <w:rsid w:val="002A5A83"/>
    <w:rsid w:val="002C7BB5"/>
    <w:rsid w:val="002E6D3B"/>
    <w:rsid w:val="003273F8"/>
    <w:rsid w:val="00327E73"/>
    <w:rsid w:val="00355CE0"/>
    <w:rsid w:val="00363A30"/>
    <w:rsid w:val="0037243A"/>
    <w:rsid w:val="00382FE8"/>
    <w:rsid w:val="00383BBF"/>
    <w:rsid w:val="003851EA"/>
    <w:rsid w:val="0038593F"/>
    <w:rsid w:val="003A166F"/>
    <w:rsid w:val="003A18C5"/>
    <w:rsid w:val="003A5ED7"/>
    <w:rsid w:val="003B3832"/>
    <w:rsid w:val="003C5428"/>
    <w:rsid w:val="003C6AB1"/>
    <w:rsid w:val="003D7741"/>
    <w:rsid w:val="003F17C9"/>
    <w:rsid w:val="004001EF"/>
    <w:rsid w:val="0043110C"/>
    <w:rsid w:val="00437970"/>
    <w:rsid w:val="00471256"/>
    <w:rsid w:val="004B5165"/>
    <w:rsid w:val="004C0F05"/>
    <w:rsid w:val="004F2F1E"/>
    <w:rsid w:val="004F3196"/>
    <w:rsid w:val="00521521"/>
    <w:rsid w:val="00524F65"/>
    <w:rsid w:val="00536426"/>
    <w:rsid w:val="00537A81"/>
    <w:rsid w:val="00543F86"/>
    <w:rsid w:val="005656AE"/>
    <w:rsid w:val="00582240"/>
    <w:rsid w:val="0058465A"/>
    <w:rsid w:val="00590DF3"/>
    <w:rsid w:val="005A1EF1"/>
    <w:rsid w:val="005A54C3"/>
    <w:rsid w:val="005C0132"/>
    <w:rsid w:val="005D2AB7"/>
    <w:rsid w:val="005F30AB"/>
    <w:rsid w:val="006043FB"/>
    <w:rsid w:val="00637AFC"/>
    <w:rsid w:val="00647814"/>
    <w:rsid w:val="00651FBE"/>
    <w:rsid w:val="00664D0A"/>
    <w:rsid w:val="006732AD"/>
    <w:rsid w:val="00674C96"/>
    <w:rsid w:val="00675342"/>
    <w:rsid w:val="0067795B"/>
    <w:rsid w:val="00683D0C"/>
    <w:rsid w:val="006C0F51"/>
    <w:rsid w:val="006D18F6"/>
    <w:rsid w:val="006D1AB3"/>
    <w:rsid w:val="006D428E"/>
    <w:rsid w:val="006E70BB"/>
    <w:rsid w:val="006E7634"/>
    <w:rsid w:val="006F4706"/>
    <w:rsid w:val="00707888"/>
    <w:rsid w:val="00723577"/>
    <w:rsid w:val="0072682D"/>
    <w:rsid w:val="00736440"/>
    <w:rsid w:val="00737121"/>
    <w:rsid w:val="00737875"/>
    <w:rsid w:val="00740A3F"/>
    <w:rsid w:val="00742120"/>
    <w:rsid w:val="007702BD"/>
    <w:rsid w:val="007830D2"/>
    <w:rsid w:val="00787A80"/>
    <w:rsid w:val="00794A4C"/>
    <w:rsid w:val="007A2923"/>
    <w:rsid w:val="007B0F70"/>
    <w:rsid w:val="007B4970"/>
    <w:rsid w:val="007B6511"/>
    <w:rsid w:val="007E0EF5"/>
    <w:rsid w:val="007E3F00"/>
    <w:rsid w:val="007E6181"/>
    <w:rsid w:val="007E667B"/>
    <w:rsid w:val="008171CA"/>
    <w:rsid w:val="00822B3A"/>
    <w:rsid w:val="00824208"/>
    <w:rsid w:val="008308A0"/>
    <w:rsid w:val="00834FC5"/>
    <w:rsid w:val="00837D32"/>
    <w:rsid w:val="00850741"/>
    <w:rsid w:val="00852D43"/>
    <w:rsid w:val="00867B61"/>
    <w:rsid w:val="00873017"/>
    <w:rsid w:val="00875D27"/>
    <w:rsid w:val="008815EE"/>
    <w:rsid w:val="00895059"/>
    <w:rsid w:val="008A0BF5"/>
    <w:rsid w:val="008A0EFC"/>
    <w:rsid w:val="008A22E9"/>
    <w:rsid w:val="008B0982"/>
    <w:rsid w:val="008B43B1"/>
    <w:rsid w:val="008F3454"/>
    <w:rsid w:val="008F51E2"/>
    <w:rsid w:val="00901EBC"/>
    <w:rsid w:val="00903048"/>
    <w:rsid w:val="00903FAC"/>
    <w:rsid w:val="009078FF"/>
    <w:rsid w:val="009457C8"/>
    <w:rsid w:val="0095146C"/>
    <w:rsid w:val="00953FFE"/>
    <w:rsid w:val="00964F7C"/>
    <w:rsid w:val="009703AF"/>
    <w:rsid w:val="009741D1"/>
    <w:rsid w:val="00976E37"/>
    <w:rsid w:val="009A3B4A"/>
    <w:rsid w:val="009B0BDC"/>
    <w:rsid w:val="009B391E"/>
    <w:rsid w:val="009B5E96"/>
    <w:rsid w:val="009F7856"/>
    <w:rsid w:val="00A10BA1"/>
    <w:rsid w:val="00A174CC"/>
    <w:rsid w:val="00A2357C"/>
    <w:rsid w:val="00A43094"/>
    <w:rsid w:val="00A443CA"/>
    <w:rsid w:val="00A603B9"/>
    <w:rsid w:val="00A77B8E"/>
    <w:rsid w:val="00A82FBB"/>
    <w:rsid w:val="00A96EEF"/>
    <w:rsid w:val="00A97109"/>
    <w:rsid w:val="00AA4711"/>
    <w:rsid w:val="00AD2884"/>
    <w:rsid w:val="00AD5A3A"/>
    <w:rsid w:val="00AD759B"/>
    <w:rsid w:val="00AE2E79"/>
    <w:rsid w:val="00AE528C"/>
    <w:rsid w:val="00AF1507"/>
    <w:rsid w:val="00AF4998"/>
    <w:rsid w:val="00B02EA5"/>
    <w:rsid w:val="00B03B7F"/>
    <w:rsid w:val="00B1187F"/>
    <w:rsid w:val="00B35CC8"/>
    <w:rsid w:val="00B47589"/>
    <w:rsid w:val="00B743DB"/>
    <w:rsid w:val="00B77ED4"/>
    <w:rsid w:val="00B83AAD"/>
    <w:rsid w:val="00BD7967"/>
    <w:rsid w:val="00BE4F5A"/>
    <w:rsid w:val="00BF38D0"/>
    <w:rsid w:val="00C071B7"/>
    <w:rsid w:val="00C077B4"/>
    <w:rsid w:val="00C2253E"/>
    <w:rsid w:val="00C230B6"/>
    <w:rsid w:val="00C3057A"/>
    <w:rsid w:val="00C47975"/>
    <w:rsid w:val="00C55633"/>
    <w:rsid w:val="00C95FB7"/>
    <w:rsid w:val="00CF59EA"/>
    <w:rsid w:val="00D04287"/>
    <w:rsid w:val="00D062BE"/>
    <w:rsid w:val="00D07F25"/>
    <w:rsid w:val="00D10857"/>
    <w:rsid w:val="00D13AD5"/>
    <w:rsid w:val="00D23567"/>
    <w:rsid w:val="00D25B61"/>
    <w:rsid w:val="00D30222"/>
    <w:rsid w:val="00D3775E"/>
    <w:rsid w:val="00D46663"/>
    <w:rsid w:val="00D6506F"/>
    <w:rsid w:val="00D714CB"/>
    <w:rsid w:val="00D77E1C"/>
    <w:rsid w:val="00D84878"/>
    <w:rsid w:val="00D94711"/>
    <w:rsid w:val="00DA47FF"/>
    <w:rsid w:val="00DA6B5B"/>
    <w:rsid w:val="00DA718B"/>
    <w:rsid w:val="00DB2311"/>
    <w:rsid w:val="00DC4DAE"/>
    <w:rsid w:val="00DD58AA"/>
    <w:rsid w:val="00E034BE"/>
    <w:rsid w:val="00E3099B"/>
    <w:rsid w:val="00E37077"/>
    <w:rsid w:val="00E50727"/>
    <w:rsid w:val="00E6439B"/>
    <w:rsid w:val="00E926FE"/>
    <w:rsid w:val="00ED4569"/>
    <w:rsid w:val="00EE484F"/>
    <w:rsid w:val="00EE7EAC"/>
    <w:rsid w:val="00EF2448"/>
    <w:rsid w:val="00F03093"/>
    <w:rsid w:val="00F110F7"/>
    <w:rsid w:val="00F711CE"/>
    <w:rsid w:val="00F74510"/>
    <w:rsid w:val="00F9028E"/>
    <w:rsid w:val="00F911F1"/>
    <w:rsid w:val="00FA1DC3"/>
    <w:rsid w:val="00FA4D77"/>
    <w:rsid w:val="00FE0E87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903FAC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03FAC"/>
    <w:rPr>
      <w:rFonts w:ascii="Times New Roman" w:eastAsia="Times New Roman" w:hAnsi="Times New Roman" w:cs="Times New Roman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903FAC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03FAC"/>
    <w:rPr>
      <w:rFonts w:ascii="Times New Roman" w:eastAsia="Times New Roman" w:hAnsi="Times New Roman" w:cs="Times New Roman"/>
      <w:noProof/>
      <w:lang w:val="en-US"/>
    </w:rPr>
  </w:style>
  <w:style w:type="paragraph" w:styleId="NormalWeb">
    <w:name w:val="Normal (Web)"/>
    <w:basedOn w:val="Normal"/>
    <w:uiPriority w:val="99"/>
    <w:unhideWhenUsed/>
    <w:rsid w:val="00794A4C"/>
    <w:pPr>
      <w:spacing w:before="100" w:beforeAutospacing="1" w:after="100" w:afterAutospacing="1"/>
    </w:pPr>
    <w:rPr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nivasila@utmb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AF762-8607-46A7-B4C0-753A5896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11</cp:revision>
  <dcterms:created xsi:type="dcterms:W3CDTF">2024-06-20T06:22:00Z</dcterms:created>
  <dcterms:modified xsi:type="dcterms:W3CDTF">2024-07-20T06:34:00Z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7b94a7b8-f06c-4dfe-bdcc-9b548fd58c31_Enabled">
    <vt:lpwstr>true</vt:lpwstr>
  </property>
  <property fmtid="{D5CDD505-2E9C-101B-9397-08002B2CF9AE}" pid="9" name="MSIP_Label_7b94a7b8-f06c-4dfe-bdcc-9b548fd58c31_SetDate">
    <vt:lpwstr>2024-06-24T16:36:50Z</vt:lpwstr>
  </property>
  <property fmtid="{D5CDD505-2E9C-101B-9397-08002B2CF9AE}" pid="10" name="MSIP_Label_7b94a7b8-f06c-4dfe-bdcc-9b548fd58c31_Method">
    <vt:lpwstr>Privileged</vt:lpwstr>
  </property>
  <property fmtid="{D5CDD505-2E9C-101B-9397-08002B2CF9AE}" pid="11" name="MSIP_Label_7b94a7b8-f06c-4dfe-bdcc-9b548fd58c31_Name">
    <vt:lpwstr>7b94a7b8-f06c-4dfe-bdcc-9b548fd58c31</vt:lpwstr>
  </property>
  <property fmtid="{D5CDD505-2E9C-101B-9397-08002B2CF9AE}" pid="12" name="MSIP_Label_7b94a7b8-f06c-4dfe-bdcc-9b548fd58c31_SiteId">
    <vt:lpwstr>9ce70869-60db-44fd-abe8-d2767077fc8f</vt:lpwstr>
  </property>
  <property fmtid="{D5CDD505-2E9C-101B-9397-08002B2CF9AE}" pid="13" name="MSIP_Label_7b94a7b8-f06c-4dfe-bdcc-9b548fd58c31_ActionId">
    <vt:lpwstr>30b1badb-2a79-4bb9-a660-5926a7bf4161</vt:lpwstr>
  </property>
  <property fmtid="{D5CDD505-2E9C-101B-9397-08002B2CF9AE}" pid="14" name="MSIP_Label_7b94a7b8-f06c-4dfe-bdcc-9b548fd58c31_ContentBits">
    <vt:lpwstr>0</vt:lpwstr>
  </property>
</Properties>
</file>