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572AD" w14:textId="77777777" w:rsidR="00AA601F" w:rsidRDefault="002B247C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3C6B5E73" wp14:editId="7E1329B4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293D5F3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27AB14D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27F0952A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53973CF4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6C0A4E87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27394D7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, AUTHORS, </w:t>
      </w:r>
      <w:proofErr w:type="spellStart"/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etc</w:t>
      </w:r>
      <w:proofErr w:type="spellEnd"/>
    </w:p>
    <w:p w14:paraId="0721E96E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83" w:type="dxa"/>
        <w:tblInd w:w="-15" w:type="dxa"/>
        <w:tblLook w:val="04A0" w:firstRow="1" w:lastRow="0" w:firstColumn="1" w:lastColumn="0" w:noHBand="0" w:noVBand="1"/>
      </w:tblPr>
      <w:tblGrid>
        <w:gridCol w:w="15"/>
        <w:gridCol w:w="2518"/>
        <w:gridCol w:w="2693"/>
        <w:gridCol w:w="575"/>
        <w:gridCol w:w="3667"/>
        <w:gridCol w:w="15"/>
      </w:tblGrid>
      <w:tr w:rsidR="006D1B4E" w:rsidRPr="009320C8" w14:paraId="32A31335" w14:textId="77777777" w:rsidTr="007E67A2">
        <w:trPr>
          <w:gridBefore w:val="1"/>
          <w:wBefore w:w="15" w:type="dxa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B04D4F6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D74" w14:textId="1132D965" w:rsidR="006D1B4E" w:rsidRPr="0078650B" w:rsidRDefault="00695CA6" w:rsidP="0078650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8650B">
              <w:rPr>
                <w:rFonts w:ascii="Arial" w:hAnsi="Arial" w:cs="Arial"/>
                <w:b/>
                <w:i/>
                <w:sz w:val="28"/>
                <w:szCs w:val="28"/>
              </w:rPr>
              <w:t>2019.0</w:t>
            </w:r>
            <w:r w:rsidR="00195B0D" w:rsidRPr="0078650B">
              <w:rPr>
                <w:rFonts w:ascii="Arial" w:hAnsi="Arial" w:cs="Arial"/>
                <w:b/>
                <w:i/>
                <w:sz w:val="28"/>
                <w:szCs w:val="28"/>
              </w:rPr>
              <w:t>09</w:t>
            </w:r>
            <w:r w:rsidR="00EB5B57" w:rsidRPr="0078650B">
              <w:rPr>
                <w:rFonts w:ascii="Arial" w:hAnsi="Arial" w:cs="Arial"/>
                <w:b/>
                <w:i/>
                <w:sz w:val="28"/>
                <w:szCs w:val="28"/>
              </w:rPr>
              <w:t>M</w:t>
            </w:r>
          </w:p>
        </w:tc>
        <w:tc>
          <w:tcPr>
            <w:tcW w:w="368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F2EE0B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BC594E8" w14:textId="77777777" w:rsidTr="007E67A2">
        <w:trPr>
          <w:gridBefore w:val="1"/>
          <w:wBefore w:w="15" w:type="dxa"/>
        </w:trPr>
        <w:tc>
          <w:tcPr>
            <w:tcW w:w="9468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3524B1CB" w14:textId="48F5028B" w:rsidR="00CF0A9B" w:rsidRPr="0075229F" w:rsidRDefault="006D1B4E" w:rsidP="0075229F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78650B" w:rsidRPr="007865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Create o</w:t>
            </w:r>
            <w:r w:rsidR="0075229F" w:rsidRPr="007865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ne new species in the genus </w:t>
            </w:r>
            <w:proofErr w:type="spellStart"/>
            <w:r w:rsidR="0075229F" w:rsidRPr="0078650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Mammarenavirus</w:t>
            </w:r>
            <w:proofErr w:type="spellEnd"/>
            <w:r w:rsidR="0075229F" w:rsidRPr="007865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F72A2E" w:rsidRPr="0078650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Bunyavirales</w:t>
            </w:r>
            <w:proofErr w:type="spellEnd"/>
            <w:r w:rsidR="00F72A2E" w:rsidRPr="007865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75229F" w:rsidRPr="0078650B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Arenaviridae</w:t>
            </w:r>
            <w:proofErr w:type="spellEnd"/>
            <w:r w:rsidR="0075229F" w:rsidRPr="0078650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CF0A9B" w:rsidRPr="001E492D" w14:paraId="679E3541" w14:textId="77777777" w:rsidTr="007E67A2">
        <w:trPr>
          <w:gridBefore w:val="1"/>
          <w:wBefore w:w="15" w:type="dxa"/>
          <w:trHeight w:val="245"/>
        </w:trPr>
        <w:tc>
          <w:tcPr>
            <w:tcW w:w="9468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E7228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05D5699A" w14:textId="77777777" w:rsidTr="007E67A2">
        <w:trPr>
          <w:gridBefore w:val="1"/>
          <w:wBefore w:w="15" w:type="dxa"/>
        </w:trPr>
        <w:tc>
          <w:tcPr>
            <w:tcW w:w="9468" w:type="dxa"/>
            <w:gridSpan w:val="5"/>
          </w:tcPr>
          <w:p w14:paraId="3B6DFED1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4026A6" w14:paraId="02E43DBE" w14:textId="77777777" w:rsidTr="007E67A2">
        <w:trPr>
          <w:gridBefore w:val="1"/>
          <w:wBefore w:w="15" w:type="dxa"/>
          <w:trHeight w:val="531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77C" w14:textId="7AA35F66" w:rsidR="00F72A2E" w:rsidRPr="00BB2EE9" w:rsidRDefault="00631E24" w:rsidP="00631E24">
            <w:pPr>
              <w:pStyle w:val="BodyTextIndent"/>
              <w:rPr>
                <w:rFonts w:ascii="Arial" w:hAnsi="Arial" w:cs="Arial"/>
                <w:color w:val="000000"/>
              </w:rPr>
            </w:pPr>
            <w:proofErr w:type="spellStart"/>
            <w:r w:rsidRPr="00BB2EE9">
              <w:rPr>
                <w:rFonts w:ascii="Arial" w:hAnsi="Arial" w:cs="Arial"/>
                <w:color w:val="000000"/>
              </w:rPr>
              <w:t>Zhāng</w:t>
            </w:r>
            <w:proofErr w:type="spellEnd"/>
            <w:r w:rsidRPr="00BB2EE9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BB2EE9">
              <w:rPr>
                <w:rFonts w:ascii="Arial" w:hAnsi="Arial" w:cs="Arial"/>
                <w:color w:val="000000"/>
              </w:rPr>
              <w:t>Yǒngzhèn</w:t>
            </w:r>
            <w:proofErr w:type="spellEnd"/>
            <w:r w:rsidRPr="00BB2EE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BB2EE9">
              <w:rPr>
                <w:rFonts w:ascii="Arial" w:eastAsia="SimSun" w:hAnsi="Arial" w:cs="Arial"/>
                <w:color w:val="000000"/>
              </w:rPr>
              <w:t>张永振</w:t>
            </w:r>
            <w:proofErr w:type="spellEnd"/>
            <w:r w:rsidRPr="00BB2EE9">
              <w:rPr>
                <w:rFonts w:ascii="Arial" w:hAnsi="Arial" w:cs="Arial"/>
                <w:color w:val="000000"/>
              </w:rPr>
              <w:t xml:space="preserve">), </w:t>
            </w:r>
            <w:hyperlink r:id="rId8" w:history="1">
              <w:r w:rsidRPr="00BB2EE9">
                <w:rPr>
                  <w:rStyle w:val="Hyperlink"/>
                  <w:rFonts w:ascii="Arial" w:hAnsi="Arial" w:cs="Arial"/>
                </w:rPr>
                <w:t>zhangyongzhen@icdc.cn</w:t>
              </w:r>
            </w:hyperlink>
            <w:r w:rsidRPr="00BB2EE9">
              <w:rPr>
                <w:rFonts w:ascii="Arial" w:hAnsi="Arial" w:cs="Arial"/>
                <w:color w:val="000000"/>
              </w:rPr>
              <w:t xml:space="preserve"> </w:t>
            </w:r>
          </w:p>
          <w:p w14:paraId="7F11F36E" w14:textId="5201CA57" w:rsidR="00BB2EE9" w:rsidRPr="00BB2EE9" w:rsidRDefault="00BB2EE9" w:rsidP="00BB2EE9">
            <w:pPr>
              <w:pStyle w:val="BodyTextIndent"/>
              <w:rPr>
                <w:rFonts w:ascii="Arial" w:hAnsi="Arial" w:cs="Arial"/>
                <w:color w:val="000000"/>
              </w:rPr>
            </w:pPr>
            <w:r w:rsidRPr="00BB2EE9">
              <w:rPr>
                <w:rFonts w:ascii="Arial" w:hAnsi="Arial" w:cs="Arial"/>
                <w:color w:val="000000"/>
              </w:rPr>
              <w:t xml:space="preserve">Sironi, Manuela, </w:t>
            </w:r>
            <w:hyperlink r:id="rId9" w:history="1">
              <w:r w:rsidRPr="00BB2EE9">
                <w:rPr>
                  <w:rStyle w:val="Hyperlink"/>
                  <w:rFonts w:ascii="Arial" w:hAnsi="Arial" w:cs="Arial"/>
                </w:rPr>
                <w:t>manuela.sironi@BP.LNF.it</w:t>
              </w:r>
            </w:hyperlink>
            <w:r w:rsidRPr="00BB2EE9">
              <w:rPr>
                <w:rFonts w:ascii="Arial" w:hAnsi="Arial" w:cs="Arial"/>
                <w:color w:val="000000"/>
              </w:rPr>
              <w:t xml:space="preserve"> </w:t>
            </w:r>
          </w:p>
          <w:p w14:paraId="0D1893A1" w14:textId="29E987F8" w:rsidR="00F72A2E" w:rsidRPr="004026A6" w:rsidRDefault="00F72A2E" w:rsidP="00F72A2E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BB2EE9">
              <w:rPr>
                <w:rFonts w:ascii="Arial" w:hAnsi="Arial" w:cs="Arial"/>
                <w:color w:val="000000"/>
              </w:rPr>
              <w:t xml:space="preserve">Kuhn, Jens H.; </w:t>
            </w:r>
            <w:hyperlink r:id="rId10" w:history="1">
              <w:r w:rsidRPr="00BB2EE9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7E67A2" w14:paraId="5AF61904" w14:textId="77777777" w:rsidTr="007E67A2">
        <w:trPr>
          <w:gridAfter w:val="1"/>
          <w:wAfter w:w="15" w:type="dxa"/>
        </w:trPr>
        <w:tc>
          <w:tcPr>
            <w:tcW w:w="9468" w:type="dxa"/>
            <w:gridSpan w:val="5"/>
            <w:hideMark/>
          </w:tcPr>
          <w:p w14:paraId="3FAF67B5" w14:textId="77777777" w:rsidR="00436FEC" w:rsidRDefault="00436FEC">
            <w:pPr>
              <w:spacing w:before="120" w:after="120"/>
              <w:rPr>
                <w:rFonts w:ascii="Arial" w:hAnsi="Arial" w:cs="Arial"/>
                <w:b/>
                <w:lang w:val="en-GB" w:eastAsia="en-GB"/>
              </w:rPr>
            </w:pPr>
          </w:p>
          <w:p w14:paraId="6690C583" w14:textId="7E9BF267" w:rsidR="007E67A2" w:rsidRDefault="007E67A2">
            <w:pPr>
              <w:spacing w:before="120" w:after="120"/>
              <w:rPr>
                <w:rFonts w:ascii="Arial" w:hAnsi="Arial" w:cs="Arial"/>
                <w:b/>
                <w:lang w:val="en-GB" w:eastAsia="en-GB"/>
              </w:rPr>
            </w:pPr>
            <w:r>
              <w:rPr>
                <w:rFonts w:ascii="Arial" w:hAnsi="Arial" w:cs="Arial"/>
                <w:b/>
                <w:lang w:val="en-GB" w:eastAsia="en-GB"/>
              </w:rPr>
              <w:t>Corresponding author with e-mail address:</w:t>
            </w:r>
          </w:p>
        </w:tc>
      </w:tr>
      <w:tr w:rsidR="007E67A2" w14:paraId="327902E0" w14:textId="77777777" w:rsidTr="007E67A2">
        <w:trPr>
          <w:gridAfter w:val="1"/>
          <w:wAfter w:w="15" w:type="dxa"/>
          <w:trHeight w:val="319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3E8" w14:textId="7855EC14" w:rsidR="007E67A2" w:rsidRDefault="00436FEC">
            <w:pPr>
              <w:pStyle w:val="BodyTextIndent"/>
              <w:ind w:left="0" w:firstLine="0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</w:rPr>
              <w:t xml:space="preserve">Kuhn, Jens H.; </w:t>
            </w:r>
            <w:hyperlink r:id="rId11" w:history="1">
              <w:r w:rsidRPr="00E24D76">
                <w:rPr>
                  <w:rStyle w:val="Hyperlink"/>
                  <w:rFonts w:ascii="Arial" w:hAnsi="Arial" w:cs="Arial"/>
                </w:rPr>
                <w:t>kuhnjens@mail.nih.gov</w:t>
              </w:r>
            </w:hyperlink>
          </w:p>
        </w:tc>
      </w:tr>
      <w:tr w:rsidR="00D1634C" w:rsidRPr="009320C8" w14:paraId="1F187C99" w14:textId="77777777" w:rsidTr="007E67A2">
        <w:trPr>
          <w:gridBefore w:val="1"/>
          <w:wBefore w:w="15" w:type="dxa"/>
        </w:trPr>
        <w:tc>
          <w:tcPr>
            <w:tcW w:w="9468" w:type="dxa"/>
            <w:gridSpan w:val="5"/>
          </w:tcPr>
          <w:p w14:paraId="1844B676" w14:textId="472A6232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598CD32E" w14:textId="77777777" w:rsidTr="007E67A2">
        <w:trPr>
          <w:gridBefore w:val="1"/>
          <w:wBefore w:w="15" w:type="dxa"/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81C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2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</w:t>
            </w:r>
            <w:proofErr w:type="spellStart"/>
            <w:r w:rsidR="00F95CC4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</w:t>
            </w:r>
            <w:proofErr w:type="spellStart"/>
            <w:r w:rsidR="00295698" w:rsidRPr="009320C8">
              <w:rPr>
                <w:rFonts w:ascii="Arial" w:hAnsi="Arial" w:cs="Arial"/>
                <w:color w:val="0000FF"/>
                <w:sz w:val="20"/>
              </w:rPr>
              <w:t>ssRNA</w:t>
            </w:r>
            <w:proofErr w:type="spellEnd"/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B6F" w14:textId="77777777" w:rsidR="00D1634C" w:rsidRPr="009320C8" w:rsidRDefault="0075229F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ICTV </w:t>
            </w:r>
            <w:proofErr w:type="spellStart"/>
            <w:r w:rsidRPr="00011DC8">
              <w:rPr>
                <w:b/>
                <w:i/>
              </w:rPr>
              <w:t>Arenaviridae</w:t>
            </w:r>
            <w:proofErr w:type="spellEnd"/>
            <w:r>
              <w:rPr>
                <w:b/>
              </w:rPr>
              <w:t xml:space="preserve"> Study Group</w:t>
            </w:r>
          </w:p>
        </w:tc>
      </w:tr>
      <w:tr w:rsidR="00AA3952" w:rsidRPr="009320C8" w14:paraId="15225527" w14:textId="77777777" w:rsidTr="007E67A2">
        <w:trPr>
          <w:gridBefore w:val="1"/>
          <w:wBefore w:w="15" w:type="dxa"/>
          <w:tblHeader/>
        </w:trPr>
        <w:tc>
          <w:tcPr>
            <w:tcW w:w="9468" w:type="dxa"/>
            <w:gridSpan w:val="5"/>
          </w:tcPr>
          <w:p w14:paraId="0A8E6E18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117E1679" w14:textId="77777777" w:rsidTr="007E67A2">
        <w:trPr>
          <w:gridBefore w:val="1"/>
          <w:wBefore w:w="15" w:type="dxa"/>
          <w:trHeight w:val="428"/>
        </w:trPr>
        <w:tc>
          <w:tcPr>
            <w:tcW w:w="94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29891D" w14:textId="64BF4C84" w:rsidR="00AA3952" w:rsidRPr="003C388A" w:rsidRDefault="003C388A" w:rsidP="003C388A">
            <w:pPr>
              <w:rPr>
                <w:sz w:val="22"/>
                <w:szCs w:val="22"/>
                <w:lang w:val="en-AU"/>
              </w:rPr>
            </w:pPr>
            <w:r w:rsidRPr="003C388A">
              <w:rPr>
                <w:color w:val="212121"/>
                <w:sz w:val="22"/>
                <w:szCs w:val="22"/>
                <w:shd w:val="clear" w:color="auto" w:fill="FFFFFF"/>
              </w:rPr>
              <w:t>No concerns were voiced by any Study Group member.</w:t>
            </w:r>
          </w:p>
        </w:tc>
      </w:tr>
      <w:tr w:rsidR="00422FF0" w:rsidRPr="009320C8" w14:paraId="46234FE0" w14:textId="77777777" w:rsidTr="007E67A2">
        <w:trPr>
          <w:gridBefore w:val="1"/>
          <w:wBefore w:w="15" w:type="dxa"/>
          <w:trHeight w:val="270"/>
        </w:trPr>
        <w:tc>
          <w:tcPr>
            <w:tcW w:w="9468" w:type="dxa"/>
            <w:gridSpan w:val="5"/>
            <w:tcBorders>
              <w:top w:val="single" w:sz="4" w:space="0" w:color="auto"/>
            </w:tcBorders>
          </w:tcPr>
          <w:p w14:paraId="2D30D9E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1AAEF0D" w14:textId="77777777" w:rsidTr="007E67A2">
        <w:trPr>
          <w:gridBefore w:val="1"/>
          <w:wBefore w:w="15" w:type="dxa"/>
          <w:trHeight w:val="270"/>
        </w:trPr>
        <w:tc>
          <w:tcPr>
            <w:tcW w:w="5786" w:type="dxa"/>
            <w:gridSpan w:val="3"/>
          </w:tcPr>
          <w:p w14:paraId="53BC149F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  <w:gridSpan w:val="2"/>
          </w:tcPr>
          <w:p w14:paraId="71700634" w14:textId="14746045" w:rsidR="00422FF0" w:rsidRPr="009320C8" w:rsidRDefault="0083014B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21/</w:t>
            </w:r>
            <w:r w:rsidR="00F72A2E">
              <w:rPr>
                <w:rFonts w:ascii="Arial" w:hAnsi="Arial" w:cs="Arial"/>
                <w:color w:val="000000"/>
              </w:rPr>
              <w:t>12</w:t>
            </w:r>
            <w:r w:rsidR="006B2F1D">
              <w:rPr>
                <w:rFonts w:ascii="Arial" w:hAnsi="Arial" w:cs="Arial"/>
                <w:color w:val="000000"/>
              </w:rPr>
              <w:t>/2018</w:t>
            </w:r>
          </w:p>
        </w:tc>
      </w:tr>
      <w:tr w:rsidR="00422FF0" w:rsidRPr="009320C8" w14:paraId="443E27A9" w14:textId="77777777" w:rsidTr="007E67A2">
        <w:trPr>
          <w:gridBefore w:val="1"/>
          <w:wBefore w:w="15" w:type="dxa"/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5A1B0CC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</w:tcPr>
          <w:p w14:paraId="67084B50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1F8451F1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B8B612C" w14:textId="77777777" w:rsidTr="003B1954">
        <w:tc>
          <w:tcPr>
            <w:tcW w:w="9468" w:type="dxa"/>
          </w:tcPr>
          <w:p w14:paraId="32485255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3399D0B0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3BD" w14:textId="2F944445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2EE7C069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3C865D75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09BC2318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052F2BD0" w14:textId="77777777" w:rsidTr="00E532BD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19B12DC" w14:textId="0A74E133" w:rsidR="009F32F7" w:rsidRPr="009320C8" w:rsidRDefault="009F32F7" w:rsidP="00E532B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661C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61CB7" w:rsidRPr="00661CB7">
              <w:rPr>
                <w:rFonts w:ascii="Arial" w:hAnsi="Arial" w:cs="Arial"/>
                <w:sz w:val="22"/>
                <w:szCs w:val="22"/>
              </w:rPr>
              <w:t>201</w:t>
            </w:r>
            <w:r w:rsidR="005F3A11">
              <w:rPr>
                <w:rFonts w:ascii="Arial" w:hAnsi="Arial" w:cs="Arial"/>
                <w:sz w:val="22"/>
                <w:szCs w:val="22"/>
              </w:rPr>
              <w:t>9</w:t>
            </w:r>
            <w:r w:rsidR="00661CB7" w:rsidRPr="00661CB7">
              <w:rPr>
                <w:rFonts w:ascii="Arial" w:hAnsi="Arial" w:cs="Arial"/>
                <w:sz w:val="22"/>
                <w:szCs w:val="22"/>
              </w:rPr>
              <w:t>.</w:t>
            </w:r>
            <w:r w:rsidR="005F3A11">
              <w:rPr>
                <w:rFonts w:ascii="Arial" w:hAnsi="Arial" w:cs="Arial"/>
                <w:sz w:val="22"/>
                <w:szCs w:val="22"/>
              </w:rPr>
              <w:t>0</w:t>
            </w:r>
            <w:r w:rsidR="00195B0D">
              <w:rPr>
                <w:rFonts w:ascii="Arial" w:hAnsi="Arial" w:cs="Arial"/>
                <w:sz w:val="22"/>
                <w:szCs w:val="22"/>
              </w:rPr>
              <w:t>09</w:t>
            </w:r>
            <w:r w:rsidR="005F3A11">
              <w:rPr>
                <w:rFonts w:ascii="Arial" w:hAnsi="Arial" w:cs="Arial"/>
                <w:sz w:val="22"/>
                <w:szCs w:val="22"/>
              </w:rPr>
              <w:t>M.</w:t>
            </w:r>
            <w:r w:rsidR="0078650B">
              <w:rPr>
                <w:rFonts w:ascii="Arial" w:hAnsi="Arial" w:cs="Arial"/>
                <w:sz w:val="22"/>
                <w:szCs w:val="22"/>
              </w:rPr>
              <w:t>A</w:t>
            </w:r>
            <w:r w:rsidR="005F3A11">
              <w:rPr>
                <w:rFonts w:ascii="Arial" w:hAnsi="Arial" w:cs="Arial"/>
                <w:sz w:val="22"/>
                <w:szCs w:val="22"/>
              </w:rPr>
              <w:t>.</w:t>
            </w:r>
            <w:r w:rsidR="00661CB7" w:rsidRPr="00661CB7">
              <w:rPr>
                <w:rFonts w:ascii="Arial" w:hAnsi="Arial" w:cs="Arial"/>
                <w:sz w:val="22"/>
                <w:szCs w:val="22"/>
              </w:rPr>
              <w:t>v1</w:t>
            </w:r>
            <w:r w:rsidR="005F3A11">
              <w:rPr>
                <w:rFonts w:ascii="Arial" w:hAnsi="Arial" w:cs="Arial"/>
                <w:sz w:val="22"/>
                <w:szCs w:val="22"/>
              </w:rPr>
              <w:t>.</w:t>
            </w:r>
            <w:r w:rsidR="00661CB7" w:rsidRPr="00661CB7">
              <w:rPr>
                <w:rFonts w:ascii="Arial" w:hAnsi="Arial" w:cs="Arial"/>
                <w:sz w:val="22"/>
                <w:szCs w:val="22"/>
              </w:rPr>
              <w:t>Mammarenavirus_sp</w:t>
            </w:r>
            <w:r w:rsidR="005F3A11">
              <w:rPr>
                <w:rFonts w:ascii="Arial" w:hAnsi="Arial" w:cs="Arial"/>
                <w:sz w:val="22"/>
                <w:szCs w:val="22"/>
              </w:rPr>
              <w:t>_</w:t>
            </w:r>
            <w:r w:rsidR="004C09E8">
              <w:rPr>
                <w:rFonts w:ascii="Arial" w:hAnsi="Arial" w:cs="Arial"/>
                <w:sz w:val="22"/>
                <w:szCs w:val="22"/>
              </w:rPr>
              <w:t>LIJV</w:t>
            </w:r>
            <w:r w:rsidR="005F3A11">
              <w:rPr>
                <w:rFonts w:ascii="Arial" w:hAnsi="Arial" w:cs="Arial"/>
                <w:sz w:val="22"/>
                <w:szCs w:val="22"/>
              </w:rPr>
              <w:t>.xlsx</w:t>
            </w:r>
          </w:p>
        </w:tc>
      </w:tr>
    </w:tbl>
    <w:p w14:paraId="75C62239" w14:textId="77777777" w:rsidR="00436FEC" w:rsidRDefault="00436FEC">
      <w:pPr>
        <w:rPr>
          <w:rFonts w:ascii="Arial" w:eastAsia="Times" w:hAnsi="Arial" w:cs="Arial"/>
          <w:color w:val="0000FF"/>
          <w:sz w:val="20"/>
          <w:szCs w:val="20"/>
          <w:lang w:eastAsia="en-GB"/>
        </w:rPr>
      </w:pPr>
      <w:r>
        <w:rPr>
          <w:rFonts w:ascii="Arial" w:hAnsi="Arial" w:cs="Arial"/>
          <w:color w:val="0000FF"/>
          <w:sz w:val="20"/>
        </w:rPr>
        <w:br w:type="page"/>
      </w:r>
      <w:bookmarkStart w:id="0" w:name="_GoBack"/>
      <w:bookmarkEnd w:id="0"/>
    </w:p>
    <w:p w14:paraId="7436D5F4" w14:textId="11153605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lastRenderedPageBreak/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p w14:paraId="51AA03F3" w14:textId="77777777" w:rsidR="006C4A0C" w:rsidRDefault="006C4A0C" w:rsidP="00AC0E72">
      <w:pPr>
        <w:rPr>
          <w:lang w:val="en-GB"/>
        </w:rPr>
      </w:pPr>
    </w:p>
    <w:p w14:paraId="67961789" w14:textId="35309F1E" w:rsidR="00F72A2E" w:rsidRDefault="004C09E8" w:rsidP="00F72A2E">
      <w:pPr>
        <w:pStyle w:val="Default"/>
        <w:jc w:val="both"/>
        <w:rPr>
          <w:sz w:val="23"/>
          <w:szCs w:val="23"/>
        </w:rPr>
      </w:pPr>
      <w:proofErr w:type="spellStart"/>
      <w:r w:rsidRPr="004C09E8">
        <w:rPr>
          <w:sz w:val="23"/>
          <w:szCs w:val="23"/>
        </w:rPr>
        <w:t>Lìjiāng</w:t>
      </w:r>
      <w:proofErr w:type="spellEnd"/>
      <w:r w:rsidRPr="004C09E8">
        <w:rPr>
          <w:sz w:val="23"/>
          <w:szCs w:val="23"/>
        </w:rPr>
        <w:t xml:space="preserve"> virus </w:t>
      </w:r>
      <w:r w:rsidR="00F72A2E">
        <w:rPr>
          <w:sz w:val="23"/>
          <w:szCs w:val="23"/>
        </w:rPr>
        <w:t>(</w:t>
      </w:r>
      <w:r>
        <w:rPr>
          <w:sz w:val="23"/>
          <w:szCs w:val="23"/>
        </w:rPr>
        <w:t>LIJV</w:t>
      </w:r>
      <w:r w:rsidR="00F72A2E">
        <w:rPr>
          <w:sz w:val="23"/>
          <w:szCs w:val="23"/>
        </w:rPr>
        <w:t xml:space="preserve">) was </w:t>
      </w:r>
      <w:r w:rsidR="00914F7F">
        <w:rPr>
          <w:sz w:val="23"/>
          <w:szCs w:val="23"/>
        </w:rPr>
        <w:t>discovered by next-generation sequencing in</w:t>
      </w:r>
      <w:r w:rsidR="00436FEC">
        <w:rPr>
          <w:sz w:val="23"/>
          <w:szCs w:val="23"/>
        </w:rPr>
        <w:t xml:space="preserve"> </w:t>
      </w:r>
      <w:proofErr w:type="spellStart"/>
      <w:r w:rsidRPr="004C09E8">
        <w:rPr>
          <w:sz w:val="23"/>
          <w:szCs w:val="23"/>
        </w:rPr>
        <w:t>Chevrier’s</w:t>
      </w:r>
      <w:proofErr w:type="spellEnd"/>
      <w:r w:rsidRPr="004C09E8">
        <w:rPr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 w:rsidRPr="004C09E8">
        <w:rPr>
          <w:sz w:val="23"/>
          <w:szCs w:val="23"/>
        </w:rPr>
        <w:t xml:space="preserve">ield </w:t>
      </w:r>
      <w:r>
        <w:rPr>
          <w:sz w:val="23"/>
          <w:szCs w:val="23"/>
        </w:rPr>
        <w:t>mice (</w:t>
      </w:r>
      <w:proofErr w:type="spellStart"/>
      <w:r w:rsidRPr="004C09E8">
        <w:rPr>
          <w:i/>
          <w:iCs/>
          <w:sz w:val="23"/>
          <w:szCs w:val="23"/>
        </w:rPr>
        <w:t>Apodemus</w:t>
      </w:r>
      <w:proofErr w:type="spellEnd"/>
      <w:r w:rsidRPr="004C09E8">
        <w:rPr>
          <w:i/>
          <w:iCs/>
          <w:sz w:val="23"/>
          <w:szCs w:val="23"/>
        </w:rPr>
        <w:t xml:space="preserve"> </w:t>
      </w:r>
      <w:proofErr w:type="spellStart"/>
      <w:r w:rsidRPr="004C09E8">
        <w:rPr>
          <w:i/>
          <w:iCs/>
          <w:sz w:val="23"/>
          <w:szCs w:val="23"/>
        </w:rPr>
        <w:t>chevrieri</w:t>
      </w:r>
      <w:proofErr w:type="spellEnd"/>
      <w:r>
        <w:rPr>
          <w:iCs/>
          <w:sz w:val="23"/>
          <w:szCs w:val="23"/>
        </w:rPr>
        <w:t xml:space="preserve">) </w:t>
      </w:r>
      <w:r w:rsidR="00F72A2E">
        <w:rPr>
          <w:sz w:val="23"/>
          <w:szCs w:val="23"/>
        </w:rPr>
        <w:t xml:space="preserve">sampled </w:t>
      </w:r>
      <w:r>
        <w:rPr>
          <w:sz w:val="23"/>
          <w:szCs w:val="23"/>
        </w:rPr>
        <w:t xml:space="preserve">around </w:t>
      </w:r>
      <w:proofErr w:type="spellStart"/>
      <w:r w:rsidRPr="004C09E8">
        <w:rPr>
          <w:sz w:val="23"/>
          <w:szCs w:val="23"/>
        </w:rPr>
        <w:t>Lìjiāng</w:t>
      </w:r>
      <w:proofErr w:type="spellEnd"/>
      <w:r>
        <w:rPr>
          <w:sz w:val="23"/>
          <w:szCs w:val="23"/>
        </w:rPr>
        <w:t xml:space="preserve">, </w:t>
      </w:r>
      <w:proofErr w:type="spellStart"/>
      <w:r w:rsidRPr="004C09E8">
        <w:rPr>
          <w:sz w:val="23"/>
          <w:szCs w:val="23"/>
        </w:rPr>
        <w:t>Yúnnán</w:t>
      </w:r>
      <w:proofErr w:type="spellEnd"/>
      <w:r>
        <w:rPr>
          <w:sz w:val="23"/>
          <w:szCs w:val="23"/>
        </w:rPr>
        <w:t xml:space="preserve"> Province, China</w:t>
      </w:r>
      <w:r w:rsidR="00F72A2E">
        <w:rPr>
          <w:sz w:val="23"/>
          <w:szCs w:val="23"/>
        </w:rPr>
        <w:t xml:space="preserve">, in </w:t>
      </w:r>
      <w:r>
        <w:rPr>
          <w:sz w:val="23"/>
          <w:szCs w:val="23"/>
        </w:rPr>
        <w:t>July of 2015</w:t>
      </w:r>
      <w:r w:rsidR="00F72A2E">
        <w:rPr>
          <w:sz w:val="23"/>
          <w:szCs w:val="23"/>
        </w:rPr>
        <w:t>.</w:t>
      </w:r>
      <w:r w:rsidR="00914F7F">
        <w:rPr>
          <w:sz w:val="23"/>
          <w:szCs w:val="23"/>
        </w:rPr>
        <w:t xml:space="preserve"> A </w:t>
      </w:r>
      <w:r>
        <w:rPr>
          <w:sz w:val="23"/>
          <w:szCs w:val="23"/>
        </w:rPr>
        <w:t>coding-</w:t>
      </w:r>
      <w:r w:rsidR="00914F7F">
        <w:rPr>
          <w:sz w:val="23"/>
          <w:szCs w:val="23"/>
        </w:rPr>
        <w:t xml:space="preserve">complete genomic sequence (both S and L segments) of </w:t>
      </w:r>
      <w:r>
        <w:rPr>
          <w:sz w:val="23"/>
          <w:szCs w:val="23"/>
        </w:rPr>
        <w:t>LIJV</w:t>
      </w:r>
      <w:r w:rsidR="0083576D">
        <w:rPr>
          <w:sz w:val="23"/>
          <w:szCs w:val="23"/>
        </w:rPr>
        <w:t xml:space="preserve"> isolate SK</w:t>
      </w:r>
      <w:r w:rsidR="00914F7F">
        <w:rPr>
          <w:sz w:val="23"/>
          <w:szCs w:val="23"/>
        </w:rPr>
        <w:t xml:space="preserve"> is available from GenBank. </w:t>
      </w:r>
      <w:r>
        <w:rPr>
          <w:sz w:val="23"/>
          <w:szCs w:val="23"/>
        </w:rPr>
        <w:t>LIJV</w:t>
      </w:r>
      <w:r w:rsidR="00914F7F">
        <w:rPr>
          <w:sz w:val="23"/>
          <w:szCs w:val="23"/>
        </w:rPr>
        <w:t xml:space="preserve"> has not yet been isolated in culture.</w:t>
      </w:r>
    </w:p>
    <w:p w14:paraId="0411CBD3" w14:textId="77777777" w:rsidR="00F72A2E" w:rsidRDefault="00F72A2E" w:rsidP="00F72A2E">
      <w:pPr>
        <w:pStyle w:val="Default"/>
        <w:jc w:val="both"/>
        <w:rPr>
          <w:sz w:val="23"/>
          <w:szCs w:val="23"/>
        </w:rPr>
      </w:pPr>
    </w:p>
    <w:p w14:paraId="39C50417" w14:textId="4760153E" w:rsidR="00F72A2E" w:rsidRDefault="00F72A2E" w:rsidP="00F72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ICTV </w:t>
      </w:r>
      <w:proofErr w:type="spellStart"/>
      <w:r>
        <w:rPr>
          <w:i/>
          <w:iCs/>
          <w:sz w:val="23"/>
          <w:szCs w:val="23"/>
        </w:rPr>
        <w:t>Arenaviridae</w:t>
      </w:r>
      <w:proofErr w:type="spell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Study Group has recommended the use of the </w:t>
      </w:r>
      <w:proofErr w:type="spellStart"/>
      <w:r>
        <w:rPr>
          <w:sz w:val="23"/>
          <w:szCs w:val="23"/>
        </w:rPr>
        <w:t>PAirwise</w:t>
      </w:r>
      <w:proofErr w:type="spellEnd"/>
      <w:r>
        <w:rPr>
          <w:sz w:val="23"/>
          <w:szCs w:val="23"/>
        </w:rPr>
        <w:t xml:space="preserve"> Sequence Comparison (PASC) tool (</w:t>
      </w:r>
      <w:hyperlink r:id="rId13" w:history="1">
        <w:r w:rsidRPr="004D3CC9">
          <w:rPr>
            <w:rStyle w:val="Hyperlink"/>
            <w:sz w:val="23"/>
            <w:szCs w:val="23"/>
          </w:rPr>
          <w:t>https://www.ncbi.nlm.nih.gov/sutils/pasc/viridty.cgi?textpage=overview</w:t>
        </w:r>
      </w:hyperlink>
      <w:r>
        <w:rPr>
          <w:sz w:val="23"/>
          <w:szCs w:val="23"/>
        </w:rPr>
        <w:t>) for the assessment of novel arenaviruses (</w:t>
      </w:r>
      <w:proofErr w:type="spellStart"/>
      <w:r>
        <w:rPr>
          <w:sz w:val="23"/>
          <w:szCs w:val="23"/>
        </w:rPr>
        <w:t>Radoshitzky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et al</w:t>
      </w:r>
      <w:r>
        <w:rPr>
          <w:sz w:val="23"/>
          <w:szCs w:val="23"/>
        </w:rPr>
        <w:t xml:space="preserve">.). Cut-off values chosen for classifying arenaviruses belonging to the same species using this tool are &gt;80% and &gt;76% nucleotide sequence identity in the S and L segments, respectively. We therefore performed PASC on </w:t>
      </w:r>
      <w:r w:rsidR="004C09E8">
        <w:rPr>
          <w:sz w:val="23"/>
          <w:szCs w:val="23"/>
        </w:rPr>
        <w:t>LIJV</w:t>
      </w:r>
      <w:r>
        <w:rPr>
          <w:sz w:val="23"/>
          <w:szCs w:val="23"/>
        </w:rPr>
        <w:t xml:space="preserve">. </w:t>
      </w:r>
    </w:p>
    <w:p w14:paraId="27F763CF" w14:textId="4D320091" w:rsidR="00F72A2E" w:rsidRDefault="00F72A2E" w:rsidP="00F72A2E">
      <w:pPr>
        <w:pStyle w:val="Default"/>
        <w:jc w:val="both"/>
        <w:rPr>
          <w:sz w:val="23"/>
          <w:szCs w:val="23"/>
        </w:rPr>
      </w:pPr>
    </w:p>
    <w:p w14:paraId="58BCD5F6" w14:textId="4CE7BB96" w:rsidR="00F72A2E" w:rsidRDefault="00F72A2E" w:rsidP="00F72A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closest PASC hit for the </w:t>
      </w:r>
      <w:r w:rsidR="004C09E8">
        <w:rPr>
          <w:sz w:val="23"/>
          <w:szCs w:val="23"/>
        </w:rPr>
        <w:t>LIJV</w:t>
      </w:r>
      <w:r w:rsidR="0083576D">
        <w:rPr>
          <w:sz w:val="23"/>
          <w:szCs w:val="23"/>
        </w:rPr>
        <w:t>-SK</w:t>
      </w:r>
      <w:r>
        <w:rPr>
          <w:sz w:val="23"/>
          <w:szCs w:val="23"/>
        </w:rPr>
        <w:t xml:space="preserve"> S segment is </w:t>
      </w:r>
      <w:proofErr w:type="spellStart"/>
      <w:r w:rsidR="004C09E8">
        <w:rPr>
          <w:sz w:val="23"/>
          <w:szCs w:val="23"/>
        </w:rPr>
        <w:t>Wēnzhōu</w:t>
      </w:r>
      <w:proofErr w:type="spellEnd"/>
      <w:r w:rsidR="00BF4004">
        <w:rPr>
          <w:sz w:val="23"/>
          <w:szCs w:val="23"/>
        </w:rPr>
        <w:t xml:space="preserve"> virus</w:t>
      </w:r>
      <w:r>
        <w:rPr>
          <w:sz w:val="23"/>
          <w:szCs w:val="23"/>
        </w:rPr>
        <w:t xml:space="preserve"> </w:t>
      </w:r>
      <w:r w:rsidR="00BF4004">
        <w:rPr>
          <w:sz w:val="23"/>
          <w:szCs w:val="23"/>
        </w:rPr>
        <w:t>(</w:t>
      </w:r>
      <w:r w:rsidR="004C09E8">
        <w:rPr>
          <w:i/>
          <w:sz w:val="23"/>
          <w:szCs w:val="23"/>
        </w:rPr>
        <w:t>Wenzhou</w:t>
      </w:r>
      <w:r w:rsidR="00BF4004" w:rsidRPr="00BF4004">
        <w:rPr>
          <w:i/>
          <w:sz w:val="23"/>
          <w:szCs w:val="23"/>
        </w:rPr>
        <w:t xml:space="preserve"> </w:t>
      </w:r>
      <w:proofErr w:type="spellStart"/>
      <w:r w:rsidR="00BF4004" w:rsidRPr="00BF4004">
        <w:rPr>
          <w:i/>
          <w:sz w:val="23"/>
          <w:szCs w:val="23"/>
        </w:rPr>
        <w:t>mammarenavirus</w:t>
      </w:r>
      <w:proofErr w:type="spellEnd"/>
      <w:r w:rsidR="00BF4004">
        <w:rPr>
          <w:sz w:val="23"/>
          <w:szCs w:val="23"/>
        </w:rPr>
        <w:t xml:space="preserve">) </w:t>
      </w:r>
      <w:r>
        <w:rPr>
          <w:sz w:val="23"/>
          <w:szCs w:val="23"/>
        </w:rPr>
        <w:t>with 7</w:t>
      </w:r>
      <w:r w:rsidR="004C09E8">
        <w:rPr>
          <w:sz w:val="23"/>
          <w:szCs w:val="23"/>
        </w:rPr>
        <w:t>0</w:t>
      </w:r>
      <w:r>
        <w:rPr>
          <w:sz w:val="23"/>
          <w:szCs w:val="23"/>
        </w:rPr>
        <w:t>.</w:t>
      </w:r>
      <w:r w:rsidR="004C09E8">
        <w:rPr>
          <w:sz w:val="23"/>
          <w:szCs w:val="23"/>
        </w:rPr>
        <w:t>63</w:t>
      </w:r>
      <w:r>
        <w:rPr>
          <w:sz w:val="23"/>
          <w:szCs w:val="23"/>
        </w:rPr>
        <w:t>% pairwise identity (i.e.</w:t>
      </w:r>
      <w:r w:rsidR="00BF4004">
        <w:rPr>
          <w:sz w:val="23"/>
          <w:szCs w:val="23"/>
        </w:rPr>
        <w:t>,</w:t>
      </w:r>
      <w:r>
        <w:rPr>
          <w:sz w:val="23"/>
          <w:szCs w:val="23"/>
        </w:rPr>
        <w:t xml:space="preserve"> less than 80%), confirming the need for a new </w:t>
      </w:r>
      <w:proofErr w:type="spellStart"/>
      <w:r>
        <w:rPr>
          <w:sz w:val="23"/>
          <w:szCs w:val="23"/>
        </w:rPr>
        <w:t>mammarenavirus</w:t>
      </w:r>
      <w:proofErr w:type="spellEnd"/>
      <w:r>
        <w:rPr>
          <w:sz w:val="23"/>
          <w:szCs w:val="23"/>
        </w:rPr>
        <w:t xml:space="preserve"> species</w:t>
      </w:r>
      <w:r w:rsidR="00195548">
        <w:rPr>
          <w:sz w:val="23"/>
          <w:szCs w:val="23"/>
        </w:rPr>
        <w:t xml:space="preserve"> for which we propose the name </w:t>
      </w:r>
      <w:proofErr w:type="spellStart"/>
      <w:r w:rsidR="00195548" w:rsidRPr="00195548">
        <w:rPr>
          <w:i/>
          <w:sz w:val="23"/>
          <w:szCs w:val="23"/>
        </w:rPr>
        <w:t>Chevrier</w:t>
      </w:r>
      <w:proofErr w:type="spellEnd"/>
      <w:r w:rsidR="00195548" w:rsidRPr="00195548">
        <w:rPr>
          <w:i/>
          <w:sz w:val="23"/>
          <w:szCs w:val="23"/>
        </w:rPr>
        <w:t xml:space="preserve"> </w:t>
      </w:r>
      <w:proofErr w:type="spellStart"/>
      <w:r w:rsidR="00195548" w:rsidRPr="00195548">
        <w:rPr>
          <w:i/>
          <w:sz w:val="23"/>
          <w:szCs w:val="23"/>
        </w:rPr>
        <w:t>mammarenavirus</w:t>
      </w:r>
      <w:proofErr w:type="spellEnd"/>
      <w:r>
        <w:rPr>
          <w:sz w:val="23"/>
          <w:szCs w:val="23"/>
        </w:rPr>
        <w:t>.</w:t>
      </w:r>
    </w:p>
    <w:p w14:paraId="5F692F6F" w14:textId="77777777" w:rsidR="00F72A2E" w:rsidRDefault="00F72A2E" w:rsidP="00F72A2E">
      <w:pPr>
        <w:pStyle w:val="Default"/>
        <w:jc w:val="both"/>
        <w:rPr>
          <w:sz w:val="23"/>
          <w:szCs w:val="23"/>
        </w:rPr>
      </w:pPr>
    </w:p>
    <w:p w14:paraId="5E8484E9" w14:textId="550ADCE2" w:rsidR="004C09E8" w:rsidRPr="00EA152E" w:rsidRDefault="004C09E8" w:rsidP="004C09E8">
      <w:pPr>
        <w:widowControl w:val="0"/>
        <w:ind w:left="180"/>
      </w:pPr>
      <w:r w:rsidRPr="00EA152E">
        <w:t xml:space="preserve">S segment: </w:t>
      </w:r>
      <w:r>
        <w:t>MF414202</w:t>
      </w:r>
      <w:r>
        <w:rPr>
          <w:noProof/>
        </w:rPr>
        <w:drawing>
          <wp:inline distT="0" distB="0" distL="0" distR="0" wp14:anchorId="5227DE95" wp14:editId="5E92EBF2">
            <wp:extent cx="5934075" cy="27813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151"/>
        <w:gridCol w:w="923"/>
        <w:gridCol w:w="151"/>
        <w:gridCol w:w="7501"/>
        <w:gridCol w:w="73"/>
        <w:gridCol w:w="73"/>
        <w:gridCol w:w="73"/>
        <w:gridCol w:w="73"/>
        <w:gridCol w:w="88"/>
      </w:tblGrid>
      <w:tr w:rsidR="004C09E8" w:rsidRPr="00EA152E" w14:paraId="1D21FB6A" w14:textId="77777777" w:rsidTr="002A5419">
        <w:trPr>
          <w:tblCellSpacing w:w="15" w:type="dxa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14:paraId="1CEBCCF1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Top matches for </w:t>
            </w:r>
            <w:hyperlink r:id="rId15" w:history="1">
              <w:r w:rsidRPr="00EA152E">
                <w:rPr>
                  <w:rFonts w:ascii="Verdana" w:hAnsi="Verdana"/>
                  <w:b/>
                  <w:bCs/>
                  <w:color w:val="0056CC"/>
                  <w:sz w:val="18"/>
                  <w:szCs w:val="18"/>
                  <w:u w:val="single"/>
                </w:rPr>
                <w:t>gi|1390708426|gb|MF414202.1|</w:t>
              </w:r>
            </w:hyperlink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Lijiang virus isolate KS4 nonfunctional glycoprotein gene, complete sequence; and nucleoprotein gene, complete </w:t>
            </w:r>
            <w:proofErr w:type="spellStart"/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cds</w:t>
            </w:r>
            <w:proofErr w:type="spellEnd"/>
            <w:r w:rsidRPr="00EA152E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C09E8" w:rsidRPr="00EA152E" w14:paraId="241F794B" w14:textId="77777777" w:rsidTr="002A5419">
        <w:trPr>
          <w:tblCellSpacing w:w="15" w:type="dxa"/>
        </w:trPr>
        <w:tc>
          <w:tcPr>
            <w:tcW w:w="0" w:type="auto"/>
            <w:gridSpan w:val="5"/>
            <w:shd w:val="clear" w:color="auto" w:fill="auto"/>
            <w:hideMark/>
          </w:tcPr>
          <w:p w14:paraId="3BB6DE63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BLAST-based alignments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7E3D60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57BAC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662942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49B685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EBFB96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4C09E8" w:rsidRPr="00EA152E" w14:paraId="0758AAB0" w14:textId="77777777" w:rsidTr="002A5419">
        <w:trPr>
          <w:tblCellSpacing w:w="15" w:type="dxa"/>
        </w:trPr>
        <w:tc>
          <w:tcPr>
            <w:tcW w:w="0" w:type="auto"/>
            <w:shd w:val="clear" w:color="auto" w:fill="FFBBBB"/>
            <w:hideMark/>
          </w:tcPr>
          <w:p w14:paraId="667CF6E1" w14:textId="77777777" w:rsidR="004C09E8" w:rsidRPr="00EA152E" w:rsidRDefault="004C09E8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6317FE43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A823917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6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70.63%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0D4FEA5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639F13B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7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gi|734704224|gb|KM051422.1|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8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</w:hyperlink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9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virus 3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7E856D9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03016C24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F98CBF8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0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3D5E579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FD140E0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1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70.03%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9B2BD20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90E2FBE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2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gi|744692901|ref|NC_026018.1|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3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404A71ED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14EB1826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89E48CA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4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B5B5191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954EC8A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5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69.68%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A031AD5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4296022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6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gi|741984931|gb|KM386660.1|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hyperlink r:id="rId27" w:history="1"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</w:hyperlink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28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259AA68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2982F05B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A0A1E68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29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13D42E4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63BE6C3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0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69.28%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310C10C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4CACD16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1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gi|570339349|gb|KC669697.1|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32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Loei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River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32ABC34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03294122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1F4BA841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3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4828D3F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F71763E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4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68.5%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ED1DF86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478D798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5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gi|570339355|gb|KC669699.1|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36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Loei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River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4AF3B9BC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69DA2468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0B4750A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7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5FAE99D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5E0E283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8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68.41%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F5E7117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5254D5C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39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gi|570339352|gb|KC669698.1|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0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Loei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River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3157946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6BF37B1F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0B3898A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1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2B06939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4C16D60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2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68.32%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B8DC228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85E60E9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3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gi|734704227|gb|KM051423.1|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4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</w:hyperlink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5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virus 2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7B87F2C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515EE95D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6C740AE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6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5094D1E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0E0661E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7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65.02%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BBA6E28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A20C587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48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gi|356491217|ref|NC_016152.1|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6099B">
              <w:fldChar w:fldCharType="begin"/>
            </w:r>
            <w:r w:rsidR="0016099B">
              <w:instrText xml:space="preserve"> HYPERLINK "https://www.ncbi.nlm.nih.gov/Taxonomy/Browser/wwwtax.cgi?id=1653394" </w:instrText>
            </w:r>
            <w:r w:rsidR="0016099B"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6099B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49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Luna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646B372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6FB040F6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12B8388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0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D61BDB7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9B7EFFE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1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07ECD4C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B96B746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2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gi|695315210|gb|KM822004.1|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3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001CA07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14AB5F5F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7B91613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4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10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290C8B7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7711150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5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64.86%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7B1F538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1191FF0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6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gi|404312010|dbj|AB702940.1|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57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Luna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4BEB15AD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6D330460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D768AF8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8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11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7BDFC33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E80FB87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9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64.82%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53E636D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5793054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0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gi|695314701|gb|KM821945.1|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6099B">
              <w:fldChar w:fldCharType="begin"/>
            </w:r>
            <w:r w:rsidR="0016099B">
              <w:instrText xml:space="preserve"> HYPERLINK "https://www.ncbi.nlm.nih.gov/Taxonomy/Browser/wwwtax.cgi?id=1653394" </w:instrText>
            </w:r>
            <w:r w:rsidR="0016099B"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6099B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1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53FD74A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3F8751E1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93BD68D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2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7A2CCD7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B994A57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3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64.82%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2C5DD92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BD20E85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4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gi|297381012|gb|GU830839.1|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5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483CE1F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6EAE02B7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55CFDAE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6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B7CC6FE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CEABC64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7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64.82%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44A120E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8A39919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68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gi|695314018|gb|KM821872.1|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69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17353139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56EBF1BF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4AB0A5D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0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0B94A35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F60A479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1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64.81%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992B243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BCD9B5E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2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gi|1032562896|gb|KT992425.1|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3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9CE359F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EA152E" w14:paraId="52CDF4EF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34A61630" w14:textId="77777777" w:rsidR="004C09E8" w:rsidRPr="00EA152E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4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2ADF532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6A45D20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5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64.79%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A9565ED" w14:textId="77777777" w:rsidR="004C09E8" w:rsidRPr="00EA152E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073EBA5" w14:textId="77777777" w:rsidR="004C09E8" w:rsidRPr="00EA152E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76" w:history="1">
              <w:r w:rsidR="004C09E8" w:rsidRPr="00EA152E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gi|695315235|gb|KM822010.1|</w:t>
              </w:r>
            </w:hyperlink>
            <w:r w:rsidR="004C09E8" w:rsidRPr="00EA152E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EA152E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EA152E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77" w:history="1"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EA152E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3FBC6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7EA4D0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8576C9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2AD1D7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0F043" w14:textId="77777777" w:rsidR="004C09E8" w:rsidRPr="00EA152E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</w:tr>
    </w:tbl>
    <w:p w14:paraId="423A5050" w14:textId="77777777" w:rsidR="004C09E8" w:rsidRDefault="004C09E8" w:rsidP="004C09E8">
      <w:pPr>
        <w:widowControl w:val="0"/>
        <w:ind w:left="180"/>
      </w:pPr>
    </w:p>
    <w:p w14:paraId="3D8DFF5C" w14:textId="77777777" w:rsidR="00914F7F" w:rsidRDefault="00914F7F" w:rsidP="00914F7F">
      <w:pPr>
        <w:widowControl w:val="0"/>
        <w:ind w:left="180"/>
        <w:rPr>
          <w:sz w:val="18"/>
          <w:szCs w:val="18"/>
        </w:rPr>
      </w:pPr>
    </w:p>
    <w:p w14:paraId="0B8A3E79" w14:textId="2130FE91" w:rsidR="00914F7F" w:rsidRDefault="00914F7F" w:rsidP="00914F7F">
      <w:pPr>
        <w:widowControl w:val="0"/>
        <w:ind w:left="180"/>
        <w:rPr>
          <w:sz w:val="18"/>
          <w:szCs w:val="18"/>
        </w:rPr>
      </w:pPr>
    </w:p>
    <w:p w14:paraId="5E641560" w14:textId="2AAE73B8" w:rsidR="00E532BD" w:rsidRDefault="00E532BD" w:rsidP="00E532B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The closest PASC hit for the </w:t>
      </w:r>
      <w:r w:rsidR="004C09E8">
        <w:rPr>
          <w:sz w:val="23"/>
          <w:szCs w:val="23"/>
        </w:rPr>
        <w:t>LIJV</w:t>
      </w:r>
      <w:r w:rsidR="004622B6">
        <w:rPr>
          <w:sz w:val="23"/>
          <w:szCs w:val="23"/>
        </w:rPr>
        <w:t>-SK</w:t>
      </w:r>
      <w:r>
        <w:rPr>
          <w:sz w:val="23"/>
          <w:szCs w:val="23"/>
        </w:rPr>
        <w:t xml:space="preserve"> L segment is </w:t>
      </w:r>
      <w:proofErr w:type="spellStart"/>
      <w:r w:rsidR="004C09E8">
        <w:rPr>
          <w:sz w:val="23"/>
          <w:szCs w:val="23"/>
        </w:rPr>
        <w:t>Loei</w:t>
      </w:r>
      <w:proofErr w:type="spellEnd"/>
      <w:r w:rsidR="004C09E8">
        <w:rPr>
          <w:sz w:val="23"/>
          <w:szCs w:val="23"/>
        </w:rPr>
        <w:t xml:space="preserve"> River</w:t>
      </w:r>
      <w:r w:rsidR="00BF4004">
        <w:rPr>
          <w:sz w:val="23"/>
          <w:szCs w:val="23"/>
        </w:rPr>
        <w:t xml:space="preserve"> virus</w:t>
      </w:r>
      <w:r>
        <w:rPr>
          <w:sz w:val="23"/>
          <w:szCs w:val="23"/>
        </w:rPr>
        <w:t xml:space="preserve"> (</w:t>
      </w:r>
      <w:proofErr w:type="spellStart"/>
      <w:r w:rsidR="004C09E8">
        <w:rPr>
          <w:i/>
          <w:iCs/>
          <w:sz w:val="23"/>
          <w:szCs w:val="23"/>
        </w:rPr>
        <w:t>Loei</w:t>
      </w:r>
      <w:proofErr w:type="spellEnd"/>
      <w:r w:rsidR="004C09E8">
        <w:rPr>
          <w:i/>
          <w:iCs/>
          <w:sz w:val="23"/>
          <w:szCs w:val="23"/>
        </w:rPr>
        <w:t xml:space="preserve"> River</w:t>
      </w:r>
      <w:r w:rsidR="00BF4004">
        <w:rPr>
          <w:i/>
          <w:iCs/>
          <w:sz w:val="23"/>
          <w:szCs w:val="23"/>
        </w:rPr>
        <w:t xml:space="preserve"> </w:t>
      </w:r>
      <w:proofErr w:type="spellStart"/>
      <w:r w:rsidR="00BF4004">
        <w:rPr>
          <w:i/>
          <w:iCs/>
          <w:sz w:val="23"/>
          <w:szCs w:val="23"/>
        </w:rPr>
        <w:t>mammarenavirus</w:t>
      </w:r>
      <w:proofErr w:type="spellEnd"/>
      <w:r>
        <w:rPr>
          <w:sz w:val="23"/>
          <w:szCs w:val="23"/>
        </w:rPr>
        <w:t>) with 6</w:t>
      </w:r>
      <w:r w:rsidR="004C09E8">
        <w:rPr>
          <w:sz w:val="23"/>
          <w:szCs w:val="23"/>
        </w:rPr>
        <w:t>2</w:t>
      </w:r>
      <w:r>
        <w:rPr>
          <w:sz w:val="23"/>
          <w:szCs w:val="23"/>
        </w:rPr>
        <w:t>.</w:t>
      </w:r>
      <w:r w:rsidR="004C09E8">
        <w:rPr>
          <w:sz w:val="23"/>
          <w:szCs w:val="23"/>
        </w:rPr>
        <w:t>11</w:t>
      </w:r>
      <w:r>
        <w:rPr>
          <w:sz w:val="23"/>
          <w:szCs w:val="23"/>
        </w:rPr>
        <w:t>% pairwise identity (i.e.</w:t>
      </w:r>
      <w:r w:rsidR="00BF4004">
        <w:rPr>
          <w:sz w:val="23"/>
          <w:szCs w:val="23"/>
        </w:rPr>
        <w:t>,</w:t>
      </w:r>
      <w:r>
        <w:rPr>
          <w:sz w:val="23"/>
          <w:szCs w:val="23"/>
        </w:rPr>
        <w:t xml:space="preserve"> less than 76%), thereby justifying the creation of a novel species. </w:t>
      </w:r>
    </w:p>
    <w:p w14:paraId="6FA2D69E" w14:textId="55105259" w:rsidR="00E532BD" w:rsidRDefault="00E532BD" w:rsidP="00914F7F">
      <w:pPr>
        <w:widowControl w:val="0"/>
        <w:ind w:left="180"/>
        <w:rPr>
          <w:sz w:val="18"/>
          <w:szCs w:val="18"/>
        </w:rPr>
      </w:pPr>
    </w:p>
    <w:p w14:paraId="6E341059" w14:textId="77777777" w:rsidR="00E532BD" w:rsidRDefault="00E532BD" w:rsidP="00914F7F">
      <w:pPr>
        <w:widowControl w:val="0"/>
        <w:ind w:left="180"/>
        <w:rPr>
          <w:sz w:val="18"/>
          <w:szCs w:val="18"/>
        </w:rPr>
      </w:pPr>
    </w:p>
    <w:p w14:paraId="799EEE84" w14:textId="77777777" w:rsidR="004C09E8" w:rsidRDefault="004C09E8" w:rsidP="004C09E8">
      <w:pPr>
        <w:widowControl w:val="0"/>
        <w:ind w:left="180"/>
      </w:pPr>
      <w:r w:rsidRPr="00EA152E">
        <w:t>L segment: MF414201</w:t>
      </w:r>
    </w:p>
    <w:p w14:paraId="61313277" w14:textId="77777777" w:rsidR="004C09E8" w:rsidRPr="00EA152E" w:rsidRDefault="004C09E8" w:rsidP="004C09E8">
      <w:pPr>
        <w:widowControl w:val="0"/>
        <w:ind w:left="180"/>
      </w:pPr>
    </w:p>
    <w:p w14:paraId="3769EA74" w14:textId="77777777" w:rsidR="004C09E8" w:rsidRDefault="004C09E8" w:rsidP="004C09E8">
      <w:pPr>
        <w:spacing w:after="160" w:line="259" w:lineRule="auto"/>
      </w:pPr>
      <w:r>
        <w:rPr>
          <w:noProof/>
        </w:rPr>
        <w:drawing>
          <wp:inline distT="0" distB="0" distL="0" distR="0" wp14:anchorId="6B4EE6B6" wp14:editId="4CF5BC7E">
            <wp:extent cx="5943600" cy="28194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147"/>
        <w:gridCol w:w="899"/>
        <w:gridCol w:w="147"/>
        <w:gridCol w:w="7547"/>
        <w:gridCol w:w="72"/>
        <w:gridCol w:w="72"/>
        <w:gridCol w:w="72"/>
        <w:gridCol w:w="72"/>
        <w:gridCol w:w="87"/>
      </w:tblGrid>
      <w:tr w:rsidR="004C09E8" w:rsidRPr="00B53F4C" w14:paraId="3B703CA4" w14:textId="77777777" w:rsidTr="002A5419">
        <w:trPr>
          <w:tblCellSpacing w:w="15" w:type="dxa"/>
        </w:trPr>
        <w:tc>
          <w:tcPr>
            <w:tcW w:w="0" w:type="auto"/>
            <w:gridSpan w:val="10"/>
            <w:shd w:val="clear" w:color="auto" w:fill="auto"/>
            <w:vAlign w:val="center"/>
            <w:hideMark/>
          </w:tcPr>
          <w:p w14:paraId="75543B34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Top matches for </w:t>
            </w:r>
            <w:hyperlink r:id="rId79" w:history="1">
              <w:r w:rsidRPr="00B53F4C">
                <w:rPr>
                  <w:rFonts w:ascii="Verdana" w:hAnsi="Verdana"/>
                  <w:b/>
                  <w:bCs/>
                  <w:color w:val="0056CC"/>
                  <w:sz w:val="18"/>
                  <w:szCs w:val="18"/>
                  <w:u w:val="single"/>
                </w:rPr>
                <w:t>gi|1390708422|gb|MF414201.1|</w:t>
              </w:r>
            </w:hyperlink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Lijiang virus isolate KS4 RNA-dependent RNA polymerase and Z protein genes, complete </w:t>
            </w:r>
            <w:proofErr w:type="spellStart"/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cds</w:t>
            </w:r>
            <w:proofErr w:type="spellEnd"/>
            <w:r w:rsidRPr="00B53F4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4C09E8" w:rsidRPr="00B53F4C" w14:paraId="333C10EA" w14:textId="77777777" w:rsidTr="002A5419">
        <w:trPr>
          <w:tblCellSpacing w:w="15" w:type="dxa"/>
        </w:trPr>
        <w:tc>
          <w:tcPr>
            <w:tcW w:w="0" w:type="auto"/>
            <w:gridSpan w:val="5"/>
            <w:shd w:val="clear" w:color="auto" w:fill="auto"/>
            <w:hideMark/>
          </w:tcPr>
          <w:p w14:paraId="5BD33811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BLAST-based alignments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1AD1DF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22EDB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FC4F0A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71176A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9BFCC0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</w:tr>
      <w:tr w:rsidR="004C09E8" w:rsidRPr="00B53F4C" w14:paraId="3806E12B" w14:textId="77777777" w:rsidTr="002A5419">
        <w:trPr>
          <w:tblCellSpacing w:w="15" w:type="dxa"/>
        </w:trPr>
        <w:tc>
          <w:tcPr>
            <w:tcW w:w="0" w:type="auto"/>
            <w:shd w:val="clear" w:color="auto" w:fill="FFBBBB"/>
            <w:hideMark/>
          </w:tcPr>
          <w:p w14:paraId="2261BF92" w14:textId="77777777" w:rsidR="004C09E8" w:rsidRPr="00B53F4C" w:rsidRDefault="004C09E8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1AFF005C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3BD855D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0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62.11%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8B2269D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580291B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1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gi|570339334|gb|KC669692.1|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82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Loei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River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0B5C301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0952460E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AF9065C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3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E75EC29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CF1BABC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4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61.88%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0958FF7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4C0F67C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5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gi|570339337|gb|KC669693.1|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86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Loei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River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9BCC158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4DFC3A86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34564EF1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7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6E1F54CE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3055A32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8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61.38%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F6217A4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131C280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89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gi|741984934|gb|KM386661.1|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6099B">
              <w:fldChar w:fldCharType="begin"/>
            </w:r>
            <w:r w:rsidR="0016099B">
              <w:instrText xml:space="preserve"> HYPERLINK "https://www.ncbi.nlm.nih.gov/Taxonomy/Browser/wwwtax.cgi?id=1653394" </w:instrText>
            </w:r>
            <w:r w:rsidR="0016099B"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6099B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0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CFF6CC2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71719F5D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05DFDAB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1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0D984E8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3CC6E75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2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60.82%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4B63E7E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E884641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3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gi|744692911|ref|NC_026019.1|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4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CFC2DAF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7CD11EDE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EFB9850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5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50F13B3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E737D50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6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60.72%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F9B4440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2960B17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97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gi|734704221|gb|KM051421.1|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8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</w:hyperlink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99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virus 2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13441E7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46805E4E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D9A36D6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0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036AA41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C2E327D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1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60.36%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353CC10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0C855F6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2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gi|734704218|gb|KM051420.1|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3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</w:hyperlink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4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Wenzhou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virus 3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096712C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66489F57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45AEB9F4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5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7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B209F1B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D84A401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6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56.38%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49481FF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04BDFFD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07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gi|56699504|ref|NC_006574.1|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8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Mopeia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</w:hyperlink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09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Mopeia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virus AN20410</w:t>
              </w:r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39DCCA46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6B63F3AB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B15CA7D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0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8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E05D6E1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1115BCB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1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31FB3D5C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E6DB842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2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gi|356491220|ref|NC_016153.1|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6099B">
              <w:fldChar w:fldCharType="begin"/>
            </w:r>
            <w:r w:rsidR="0016099B">
              <w:instrText xml:space="preserve"> HYPERLINK "https://www.ncbi.nlm.nih.gov/Taxonomy/Browser/wwwtax.cgi?id=1653394" </w:instrText>
            </w:r>
            <w:r w:rsidR="0016099B"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6099B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13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Luna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2427A8B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37ECB0E2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7487EAC4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4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9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D4666F4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0E85AF6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5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55.98%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CF64B4F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FB3FB86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6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gi|695314667|gb|KM821940.1|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17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6C53E1C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3B2160F9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E4A997C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8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10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EEED32E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B288134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19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55.86%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2BF1542D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437033C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0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gi|399769796|dbj|AB697692.1|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21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Luna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2D83FA2D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3AEA9DCD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A91F505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2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11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1C717C03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8AF4599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3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55.78%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70DD581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38C45DF3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4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gi|695313371|gb|KM821797.1|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25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605513EF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210D03E5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55B4A37A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6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DF06FA4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BF7A4C4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7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55.77%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678EA44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27BFFE3C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28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gi|349731811|dbj|AB586647.1|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29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Luna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0B88FADF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444BA9DB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0B5B3B97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0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13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609C9B3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008BBA90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1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55.73%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0B80D452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685E157F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2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gi|695315890|gb|KM822114.1|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33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7C6B87F5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17D86F0E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25C0071C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4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14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2DD7AC3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15BB7085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5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55.73%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2D86473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2926A37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6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gi|695316022|gb|KM822127.1|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37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gridSpan w:val="5"/>
            <w:shd w:val="clear" w:color="auto" w:fill="auto"/>
            <w:hideMark/>
          </w:tcPr>
          <w:p w14:paraId="5601A309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4C09E8" w:rsidRPr="00B53F4C" w14:paraId="6CCC0E56" w14:textId="77777777" w:rsidTr="002A5419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14:paraId="65293D4E" w14:textId="77777777" w:rsidR="004C09E8" w:rsidRPr="00B53F4C" w:rsidRDefault="00334851" w:rsidP="002A5419">
            <w:pPr>
              <w:spacing w:line="300" w:lineRule="atLeast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8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15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7A21D5A4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7F0DDB87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39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55.71%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51ABBA0F" w14:textId="77777777" w:rsidR="004C09E8" w:rsidRPr="00B53F4C" w:rsidRDefault="004C09E8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r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440DC091" w14:textId="77777777" w:rsidR="004C09E8" w:rsidRPr="00B53F4C" w:rsidRDefault="00334851" w:rsidP="002A5419">
            <w:pPr>
              <w:spacing w:line="300" w:lineRule="atLeast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140" w:history="1">
              <w:r w:rsidR="004C09E8" w:rsidRPr="00B53F4C">
                <w:rPr>
                  <w:rFonts w:ascii="Verdana" w:hAnsi="Verdana"/>
                  <w:color w:val="0056CC"/>
                  <w:sz w:val="18"/>
                  <w:szCs w:val="18"/>
                  <w:u w:val="single"/>
                </w:rPr>
                <w:t>gi|49037389|gb|AY628204.1|</w:t>
              </w:r>
            </w:hyperlink>
            <w:r w:rsidR="004C09E8" w:rsidRPr="00B53F4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proofErr w:type="spellStart"/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begin"/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instrText xml:space="preserve"> HYPERLINK "https://www.ncbi.nlm.nih.gov/Taxonomy/Browser/wwwtax.cgi?id=1653394" </w:instrTex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separate"/>
            </w:r>
            <w:r w:rsidR="004C09E8" w:rsidRPr="00B53F4C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t>Mammarenavirus</w:t>
            </w:r>
            <w:r w:rsidR="001B4352">
              <w:rPr>
                <w:rFonts w:ascii="Verdana" w:hAnsi="Verdana"/>
                <w:color w:val="0056CC"/>
                <w:sz w:val="16"/>
                <w:szCs w:val="16"/>
                <w:u w:val="single"/>
              </w:rPr>
              <w:fldChar w:fldCharType="end"/>
            </w:r>
            <w:r w:rsidR="004C09E8" w:rsidRPr="00B53F4C">
              <w:rPr>
                <w:rFonts w:ascii="Verdana" w:hAnsi="Verdana"/>
                <w:color w:val="000000"/>
                <w:sz w:val="16"/>
                <w:szCs w:val="16"/>
              </w:rPr>
              <w:t>|</w:t>
            </w:r>
            <w:hyperlink r:id="rId141" w:history="1"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Lassa</w:t>
              </w:r>
              <w:proofErr w:type="spellEnd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 xml:space="preserve"> </w:t>
              </w:r>
              <w:proofErr w:type="spellStart"/>
              <w:r w:rsidR="004C09E8" w:rsidRPr="00B53F4C">
                <w:rPr>
                  <w:rFonts w:ascii="Verdana" w:hAnsi="Verdana"/>
                  <w:color w:val="0056CC"/>
                  <w:sz w:val="16"/>
                  <w:szCs w:val="16"/>
                  <w:u w:val="single"/>
                </w:rPr>
                <w:t>mammarenavirus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A162D3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924EC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EA5DA2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16D8E9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8C19F0" w14:textId="77777777" w:rsidR="004C09E8" w:rsidRPr="00B53F4C" w:rsidRDefault="004C09E8" w:rsidP="002A5419">
            <w:pPr>
              <w:spacing w:line="300" w:lineRule="atLeast"/>
              <w:rPr>
                <w:sz w:val="20"/>
                <w:szCs w:val="20"/>
              </w:rPr>
            </w:pPr>
          </w:p>
        </w:tc>
      </w:tr>
    </w:tbl>
    <w:p w14:paraId="7EFD9069" w14:textId="1F6153DA" w:rsidR="00BF4004" w:rsidRDefault="00BF4004" w:rsidP="00AC0E72">
      <w:pPr>
        <w:rPr>
          <w:lang w:val="en-GB"/>
        </w:rPr>
      </w:pPr>
    </w:p>
    <w:p w14:paraId="73DA9E18" w14:textId="51F538BD" w:rsidR="00BB2EE9" w:rsidRDefault="00BB2EE9" w:rsidP="00AC0E72">
      <w:pPr>
        <w:rPr>
          <w:lang w:val="en-GB"/>
        </w:rPr>
      </w:pPr>
    </w:p>
    <w:p w14:paraId="1612B48E" w14:textId="77777777" w:rsidR="00BB2EE9" w:rsidRDefault="00BB2EE9" w:rsidP="00AC0E72">
      <w:pPr>
        <w:rPr>
          <w:lang w:val="en-GB"/>
        </w:rPr>
        <w:sectPr w:rsidR="00BB2EE9" w:rsidSect="00991A82">
          <w:headerReference w:type="default" r:id="rId142"/>
          <w:footerReference w:type="default" r:id="rId143"/>
          <w:type w:val="continuous"/>
          <w:pgSz w:w="11909" w:h="16834" w:code="9"/>
          <w:pgMar w:top="1296" w:right="1008" w:bottom="1440" w:left="1440" w:header="706" w:footer="706" w:gutter="0"/>
          <w:cols w:space="708"/>
          <w:formProt w:val="0"/>
          <w:docGrid w:linePitch="360"/>
        </w:sectPr>
      </w:pPr>
    </w:p>
    <w:p w14:paraId="478E8865" w14:textId="6FDD40FA" w:rsidR="00BB2EE9" w:rsidRDefault="00BB2EE9" w:rsidP="00AC0E72">
      <w:pPr>
        <w:rPr>
          <w:lang w:val="en-GB"/>
        </w:rPr>
      </w:pPr>
      <w:r>
        <w:rPr>
          <w:lang w:val="en-GB"/>
        </w:rPr>
        <w:lastRenderedPageBreak/>
        <w:t>In phylogenetic analysis, LIJV clusters as a distinct entity in both genomic S and L segment trees (Figure 1):</w:t>
      </w:r>
    </w:p>
    <w:p w14:paraId="6A2F9D60" w14:textId="41FE451C" w:rsidR="00BB2EE9" w:rsidRDefault="00BB2EE9" w:rsidP="00AC0E72">
      <w:pPr>
        <w:rPr>
          <w:lang w:val="en-GB"/>
        </w:rPr>
      </w:pPr>
    </w:p>
    <w:p w14:paraId="52AE191D" w14:textId="23AF1DD3" w:rsidR="00BB2EE9" w:rsidRDefault="00BB2EE9" w:rsidP="00AC0E72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3F5D53D5" wp14:editId="59EF29C5">
            <wp:extent cx="9015413" cy="4943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2383" cy="49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65547" w14:textId="41D25A10" w:rsidR="00BB2EE9" w:rsidRDefault="00BB2EE9" w:rsidP="00AC0E72">
      <w:pPr>
        <w:rPr>
          <w:lang w:val="en-GB"/>
        </w:rPr>
      </w:pPr>
    </w:p>
    <w:p w14:paraId="3DD5E66A" w14:textId="1017ED0A" w:rsidR="00BB2EE9" w:rsidRDefault="00BB2EE9" w:rsidP="00AC0E72">
      <w:pPr>
        <w:rPr>
          <w:lang w:val="en-GB"/>
        </w:rPr>
      </w:pPr>
    </w:p>
    <w:p w14:paraId="00ED53C1" w14:textId="2BB2D2A7" w:rsidR="00BB2EE9" w:rsidRDefault="00BB2EE9" w:rsidP="00AC0E72">
      <w:pPr>
        <w:rPr>
          <w:lang w:val="en-GB"/>
        </w:rPr>
      </w:pPr>
    </w:p>
    <w:p w14:paraId="06482BB6" w14:textId="15C03BA1" w:rsidR="00BB2EE9" w:rsidRDefault="00BB2EE9" w:rsidP="00AC0E72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2FE8DDDC" wp14:editId="30009D9A">
            <wp:extent cx="8992060" cy="472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224" cy="472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A32F3" w14:textId="77777777" w:rsidR="00BB2EE9" w:rsidRDefault="00BB2EE9" w:rsidP="00AC0E72">
      <w:pPr>
        <w:rPr>
          <w:lang w:val="en-GB"/>
        </w:rPr>
      </w:pPr>
    </w:p>
    <w:p w14:paraId="785A346F" w14:textId="3B9B3813" w:rsidR="00D41278" w:rsidRPr="00D41278" w:rsidRDefault="00D41278" w:rsidP="00D41278">
      <w:pPr>
        <w:pStyle w:val="UnnumberedList"/>
        <w:keepNext w:val="0"/>
        <w:widowControl w:val="0"/>
        <w:spacing w:line="240" w:lineRule="auto"/>
        <w:ind w:left="0"/>
        <w:rPr>
          <w:sz w:val="20"/>
          <w:szCs w:val="20"/>
        </w:rPr>
      </w:pPr>
      <w:r w:rsidRPr="00D41278">
        <w:rPr>
          <w:b/>
          <w:sz w:val="20"/>
          <w:szCs w:val="20"/>
        </w:rPr>
        <w:t xml:space="preserve">Figure 1. </w:t>
      </w:r>
      <w:r w:rsidRPr="00D41278">
        <w:rPr>
          <w:sz w:val="20"/>
          <w:szCs w:val="20"/>
        </w:rPr>
        <w:t xml:space="preserve">Maximum likelihood phylogenetic </w:t>
      </w:r>
      <w:r w:rsidRPr="00560112">
        <w:rPr>
          <w:sz w:val="20"/>
          <w:szCs w:val="20"/>
        </w:rPr>
        <w:t xml:space="preserve">trees inferred from PRANK alignments </w:t>
      </w:r>
      <w:r w:rsidRPr="00560112">
        <w:rPr>
          <w:sz w:val="20"/>
          <w:szCs w:val="20"/>
        </w:rPr>
        <w:fldChar w:fldCharType="begin">
          <w:fldData xml:space="preserve">PEVuZE5vdGU+PENpdGU+PEF1dGhvcj5Mw7Z5dHlub2phPC9BdXRob3I+PFllYXI+MjAwODwvWWVh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=
</w:fldData>
        </w:fldChar>
      </w:r>
      <w:r w:rsidRPr="00560112">
        <w:rPr>
          <w:sz w:val="20"/>
          <w:szCs w:val="20"/>
        </w:rPr>
        <w:instrText xml:space="preserve"> ADDIN EN.CITE </w:instrText>
      </w:r>
      <w:r w:rsidRPr="00560112">
        <w:rPr>
          <w:sz w:val="20"/>
          <w:szCs w:val="20"/>
        </w:rPr>
        <w:fldChar w:fldCharType="begin">
          <w:fldData xml:space="preserve">PEVuZE5vdGU+PENpdGU+PEF1dGhvcj5Mw7Z5dHlub2phPC9BdXRob3I+PFllYXI+MjAwODwvWWVh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=
</w:fldData>
        </w:fldChar>
      </w:r>
      <w:r w:rsidRPr="00560112">
        <w:rPr>
          <w:sz w:val="20"/>
          <w:szCs w:val="20"/>
        </w:rPr>
        <w:instrText xml:space="preserve"> ADDIN EN.CITE.DATA </w:instrText>
      </w:r>
      <w:r w:rsidRPr="00560112">
        <w:rPr>
          <w:sz w:val="20"/>
          <w:szCs w:val="20"/>
        </w:rPr>
      </w:r>
      <w:r w:rsidRPr="00560112">
        <w:rPr>
          <w:sz w:val="20"/>
          <w:szCs w:val="20"/>
        </w:rPr>
        <w:fldChar w:fldCharType="end"/>
      </w:r>
      <w:r w:rsidRPr="00560112">
        <w:rPr>
          <w:sz w:val="20"/>
          <w:szCs w:val="20"/>
        </w:rPr>
      </w:r>
      <w:r w:rsidRPr="00560112">
        <w:rPr>
          <w:sz w:val="20"/>
          <w:szCs w:val="20"/>
        </w:rPr>
        <w:fldChar w:fldCharType="separate"/>
      </w:r>
      <w:r w:rsidRPr="00560112">
        <w:rPr>
          <w:noProof/>
          <w:sz w:val="20"/>
          <w:szCs w:val="20"/>
        </w:rPr>
        <w:t>(</w:t>
      </w:r>
      <w:hyperlink w:anchor="_ENREF_70" w:tooltip="Löytynoja, 2008 #112" w:history="1">
        <w:r w:rsidRPr="00560112">
          <w:rPr>
            <w:rStyle w:val="Hyperlink"/>
            <w:noProof/>
            <w:color w:val="auto"/>
            <w:sz w:val="20"/>
            <w:szCs w:val="20"/>
            <w:u w:val="none"/>
          </w:rPr>
          <w:t>Löytynoja &amp; Goldman, 2008</w:t>
        </w:r>
      </w:hyperlink>
      <w:r w:rsidRPr="00560112">
        <w:rPr>
          <w:noProof/>
          <w:sz w:val="20"/>
          <w:szCs w:val="20"/>
        </w:rPr>
        <w:t>)</w:t>
      </w:r>
      <w:r w:rsidRPr="00560112">
        <w:rPr>
          <w:sz w:val="20"/>
          <w:szCs w:val="20"/>
        </w:rPr>
        <w:fldChar w:fldCharType="end"/>
      </w:r>
      <w:r w:rsidRPr="00560112">
        <w:rPr>
          <w:sz w:val="20"/>
          <w:szCs w:val="20"/>
        </w:rPr>
        <w:t xml:space="preserve"> of the NP (A) and L (B) amino acid sequences. For both alignments, the best-fit model of protein evolution (LG+G) was selected using </w:t>
      </w:r>
      <w:proofErr w:type="spellStart"/>
      <w:r w:rsidRPr="00560112">
        <w:rPr>
          <w:sz w:val="20"/>
          <w:szCs w:val="20"/>
        </w:rPr>
        <w:t>ProtTest</w:t>
      </w:r>
      <w:proofErr w:type="spellEnd"/>
      <w:r w:rsidRPr="00560112">
        <w:rPr>
          <w:sz w:val="20"/>
          <w:szCs w:val="20"/>
        </w:rPr>
        <w:t xml:space="preserve"> 3 (v. 3.4.2) </w:t>
      </w:r>
      <w:r w:rsidRPr="00560112">
        <w:rPr>
          <w:sz w:val="20"/>
          <w:szCs w:val="20"/>
        </w:rPr>
        <w:fldChar w:fldCharType="begin">
          <w:fldData xml:space="preserve">PEVuZE5vdGU+PENpdGU+PEF1dGhvcj5EYXJyaWJhPC9BdXRob3I+PFllYXI+MjAxMTwvWWVhcj48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</w:fldData>
        </w:fldChar>
      </w:r>
      <w:r w:rsidRPr="00560112">
        <w:rPr>
          <w:sz w:val="20"/>
          <w:szCs w:val="20"/>
        </w:rPr>
        <w:instrText xml:space="preserve"> ADDIN EN.CITE </w:instrText>
      </w:r>
      <w:r w:rsidRPr="00560112">
        <w:rPr>
          <w:sz w:val="20"/>
          <w:szCs w:val="20"/>
        </w:rPr>
        <w:fldChar w:fldCharType="begin">
          <w:fldData xml:space="preserve">PEVuZE5vdGU+PENpdGU+PEF1dGhvcj5EYXJyaWJhPC9BdXRob3I+PFllYXI+MjAxMTwvWWVhcj48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</w:fldData>
        </w:fldChar>
      </w:r>
      <w:r w:rsidRPr="00560112">
        <w:rPr>
          <w:sz w:val="20"/>
          <w:szCs w:val="20"/>
        </w:rPr>
        <w:instrText xml:space="preserve"> ADDIN EN.CITE.DATA </w:instrText>
      </w:r>
      <w:r w:rsidRPr="00560112">
        <w:rPr>
          <w:sz w:val="20"/>
          <w:szCs w:val="20"/>
        </w:rPr>
      </w:r>
      <w:r w:rsidRPr="00560112">
        <w:rPr>
          <w:sz w:val="20"/>
          <w:szCs w:val="20"/>
        </w:rPr>
        <w:fldChar w:fldCharType="end"/>
      </w:r>
      <w:r w:rsidRPr="00560112">
        <w:rPr>
          <w:sz w:val="20"/>
          <w:szCs w:val="20"/>
        </w:rPr>
      </w:r>
      <w:r w:rsidRPr="00560112">
        <w:rPr>
          <w:sz w:val="20"/>
          <w:szCs w:val="20"/>
        </w:rPr>
        <w:fldChar w:fldCharType="separate"/>
      </w:r>
      <w:r w:rsidRPr="00560112">
        <w:rPr>
          <w:noProof/>
          <w:sz w:val="20"/>
          <w:szCs w:val="20"/>
        </w:rPr>
        <w:t>(</w:t>
      </w:r>
      <w:hyperlink w:anchor="_ENREF_26" w:tooltip="Darriba, 2011 #113" w:history="1">
        <w:r w:rsidRPr="00560112">
          <w:rPr>
            <w:rStyle w:val="Hyperlink"/>
            <w:noProof/>
            <w:color w:val="auto"/>
            <w:sz w:val="20"/>
            <w:szCs w:val="20"/>
            <w:u w:val="none"/>
          </w:rPr>
          <w:t>Darriba</w:t>
        </w:r>
        <w:r w:rsidRPr="00560112">
          <w:rPr>
            <w:rStyle w:val="Hyperlink"/>
            <w:i/>
            <w:noProof/>
            <w:color w:val="auto"/>
            <w:sz w:val="20"/>
            <w:szCs w:val="20"/>
            <w:u w:val="none"/>
          </w:rPr>
          <w:t xml:space="preserve"> et al.</w:t>
        </w:r>
        <w:r w:rsidRPr="00560112">
          <w:rPr>
            <w:rStyle w:val="Hyperlink"/>
            <w:noProof/>
            <w:color w:val="auto"/>
            <w:sz w:val="20"/>
            <w:szCs w:val="20"/>
            <w:u w:val="none"/>
          </w:rPr>
          <w:t>, 2011</w:t>
        </w:r>
      </w:hyperlink>
      <w:r w:rsidRPr="00560112">
        <w:rPr>
          <w:noProof/>
          <w:sz w:val="20"/>
          <w:szCs w:val="20"/>
        </w:rPr>
        <w:t>)</w:t>
      </w:r>
      <w:r w:rsidRPr="00560112">
        <w:rPr>
          <w:sz w:val="20"/>
          <w:szCs w:val="20"/>
        </w:rPr>
        <w:fldChar w:fldCharType="end"/>
      </w:r>
      <w:r w:rsidRPr="00560112">
        <w:rPr>
          <w:sz w:val="20"/>
          <w:szCs w:val="20"/>
        </w:rPr>
        <w:t xml:space="preserve">. Maximum likelihood trees with 1,000 bootstrap replicates were produced using </w:t>
      </w:r>
      <w:proofErr w:type="spellStart"/>
      <w:r w:rsidRPr="00560112">
        <w:rPr>
          <w:sz w:val="20"/>
          <w:szCs w:val="20"/>
        </w:rPr>
        <w:t>RAxML</w:t>
      </w:r>
      <w:proofErr w:type="spellEnd"/>
      <w:r w:rsidRPr="00560112">
        <w:rPr>
          <w:sz w:val="20"/>
          <w:szCs w:val="20"/>
        </w:rPr>
        <w:t xml:space="preserve"> (v. 8) </w:t>
      </w:r>
      <w:r w:rsidRPr="00560112">
        <w:rPr>
          <w:sz w:val="20"/>
          <w:szCs w:val="20"/>
        </w:rPr>
        <w:fldChar w:fldCharType="begin"/>
      </w:r>
      <w:r w:rsidRPr="00560112">
        <w:rPr>
          <w:sz w:val="20"/>
          <w:szCs w:val="20"/>
        </w:rPr>
        <w:instrText xml:space="preserve"> ADDIN EN.CITE &lt;EndNote&gt;&lt;Cite&gt;&lt;Author&gt;Stamatakis&lt;/Author&gt;&lt;Year&gt;2014&lt;/Year&gt;&lt;RecNum&gt;114&lt;/RecNum&gt;&lt;DisplayText&gt;(Stamatakis, 2014)&lt;/DisplayText&gt;&lt;record&gt;&lt;rec-number&gt;114&lt;/rec-number&gt;&lt;foreign-keys&gt;&lt;key app="EN" db-id="r05d5eexbxv0ryea20spsx9txs95wz052wp0" timestamp="1545175828"&gt;114&lt;/key&gt;&lt;/foreign-keys&gt;&lt;ref-type name="Journal Article"&gt;17&lt;/ref-type&gt;&lt;contributors&gt;&lt;authors&gt;&lt;author&gt;Stamatakis, A.&lt;/author&gt;&lt;/authors&gt;&lt;/contributors&gt;&lt;auth-address&gt;Scientific Computing Group, Heidelberg Institute for Theoretical Studies, 69118 Heidelberg and Department of Informatics, Institute of Theoretical Informatics, Karlsruhe Institute of Technology, 76128 Karlsruhe, Germany.&lt;/auth-address&gt;&lt;titles&gt;&lt;title&gt;RAxML version 8: a tool for phylogenetic analysis and post-analysis of large phylogenies&lt;/title&gt;&lt;secondary-title&gt;Bioinformatics&lt;/secondary-title&gt;&lt;alt-title&gt;Bioinformatics (Oxford, England)&lt;/alt-title&gt;&lt;/titles&gt;&lt;periodical&gt;&lt;full-title&gt;Bioinformatics&lt;/full-title&gt;&lt;abbr-1&gt;Bioinformatics (Oxford, England)&lt;/abbr-1&gt;&lt;/periodical&gt;&lt;alt-periodical&gt;&lt;full-title&gt;Bioinformatics&lt;/full-title&gt;&lt;abbr-1&gt;Bioinformatics (Oxford, England)&lt;/abbr-1&gt;&lt;/alt-periodical&gt;&lt;pages&gt;1312-3&lt;/pages&gt;&lt;volume&gt;30&lt;/volume&gt;&lt;number&gt;9&lt;/number&gt;&lt;edition&gt;2014/01/24&lt;/edition&gt;&lt;keywords&gt;&lt;keyword&gt;High-Throughput Nucleotide Sequencing&lt;/keyword&gt;&lt;keyword&gt;Likelihood Functions&lt;/keyword&gt;&lt;keyword&gt;Models, Genetic&lt;/keyword&gt;&lt;keyword&gt;*Phylogeny&lt;/keyword&gt;&lt;keyword&gt;Software&lt;/keyword&gt;&lt;/keywords&gt;&lt;dates&gt;&lt;year&gt;2014&lt;/year&gt;&lt;pub-dates&gt;&lt;date&gt;May 1&lt;/date&gt;&lt;/pub-dates&gt;&lt;/dates&gt;&lt;isbn&gt;1367-4803&lt;/isbn&gt;&lt;accession-num&gt;24451623&lt;/accession-num&gt;&lt;urls&gt;&lt;/urls&gt;&lt;custom2&gt;PMC3998144&lt;/custom2&gt;&lt;electronic-resource-num&gt;10.1093/bioinformatics/btu033&lt;/electronic-resource-num&gt;&lt;remote-database-provider&gt;NLM&lt;/remote-database-provider&gt;&lt;language&gt;eng&lt;/language&gt;&lt;/record&gt;&lt;/Cite&gt;&lt;/EndNote&gt;</w:instrText>
      </w:r>
      <w:r w:rsidRPr="00560112">
        <w:rPr>
          <w:sz w:val="20"/>
          <w:szCs w:val="20"/>
        </w:rPr>
        <w:fldChar w:fldCharType="separate"/>
      </w:r>
      <w:r w:rsidRPr="00560112">
        <w:rPr>
          <w:noProof/>
          <w:sz w:val="20"/>
          <w:szCs w:val="20"/>
        </w:rPr>
        <w:t>(</w:t>
      </w:r>
      <w:hyperlink w:anchor="_ENREF_117" w:tooltip="Stamatakis, 2014 #114" w:history="1">
        <w:r w:rsidRPr="00560112">
          <w:rPr>
            <w:rStyle w:val="Hyperlink"/>
            <w:noProof/>
            <w:color w:val="auto"/>
            <w:sz w:val="20"/>
            <w:szCs w:val="20"/>
            <w:u w:val="none"/>
          </w:rPr>
          <w:t>Stamatakis, 2014</w:t>
        </w:r>
      </w:hyperlink>
      <w:r w:rsidRPr="00560112">
        <w:rPr>
          <w:noProof/>
          <w:sz w:val="20"/>
          <w:szCs w:val="20"/>
        </w:rPr>
        <w:t>)</w:t>
      </w:r>
      <w:r w:rsidRPr="00560112">
        <w:rPr>
          <w:sz w:val="20"/>
          <w:szCs w:val="20"/>
        </w:rPr>
        <w:fldChar w:fldCharType="end"/>
      </w:r>
      <w:r w:rsidRPr="00560112">
        <w:rPr>
          <w:sz w:val="20"/>
          <w:szCs w:val="20"/>
        </w:rPr>
        <w:t>. The percentag</w:t>
      </w:r>
      <w:r w:rsidRPr="00D41278">
        <w:rPr>
          <w:sz w:val="20"/>
          <w:szCs w:val="20"/>
        </w:rPr>
        <w:t xml:space="preserve">e of replicate trees in which the associated taxa clustered together in the bootstrap is shown next to branch nodes (when ≥ 70%). The mid-point rooted trees were visualized using </w:t>
      </w:r>
      <w:proofErr w:type="spellStart"/>
      <w:r w:rsidRPr="00D41278">
        <w:rPr>
          <w:sz w:val="20"/>
          <w:szCs w:val="20"/>
        </w:rPr>
        <w:t>FigTree</w:t>
      </w:r>
      <w:proofErr w:type="spellEnd"/>
      <w:r w:rsidRPr="00D41278">
        <w:rPr>
          <w:sz w:val="20"/>
          <w:szCs w:val="20"/>
        </w:rPr>
        <w:t xml:space="preserve"> (</w:t>
      </w:r>
      <w:hyperlink r:id="rId146" w:history="1">
        <w:r w:rsidRPr="00D41278">
          <w:rPr>
            <w:rStyle w:val="Hyperlink"/>
            <w:sz w:val="20"/>
            <w:szCs w:val="20"/>
          </w:rPr>
          <w:t>http://tree.bio.ed.ac.uk/</w:t>
        </w:r>
      </w:hyperlink>
      <w:r w:rsidRPr="00D41278">
        <w:rPr>
          <w:sz w:val="20"/>
          <w:szCs w:val="20"/>
        </w:rPr>
        <w:t xml:space="preserve">). For NP, sequences of 42 </w:t>
      </w:r>
      <w:proofErr w:type="spellStart"/>
      <w:r w:rsidRPr="00D41278">
        <w:rPr>
          <w:sz w:val="20"/>
          <w:szCs w:val="20"/>
        </w:rPr>
        <w:t>mammarenaviruses</w:t>
      </w:r>
      <w:proofErr w:type="spellEnd"/>
      <w:r w:rsidRPr="00D41278">
        <w:rPr>
          <w:sz w:val="20"/>
          <w:szCs w:val="20"/>
        </w:rPr>
        <w:t xml:space="preserve"> assigned to 35 species (red) and 17 unclassified </w:t>
      </w:r>
      <w:proofErr w:type="spellStart"/>
      <w:r w:rsidRPr="00D41278">
        <w:rPr>
          <w:sz w:val="20"/>
          <w:szCs w:val="20"/>
        </w:rPr>
        <w:t>mammarenaviruses</w:t>
      </w:r>
      <w:proofErr w:type="spellEnd"/>
      <w:r w:rsidRPr="00D41278">
        <w:rPr>
          <w:sz w:val="20"/>
          <w:szCs w:val="20"/>
        </w:rPr>
        <w:t xml:space="preserve"> (white) were included. For L, the phylogeny includes sequences of 41 </w:t>
      </w:r>
      <w:proofErr w:type="spellStart"/>
      <w:r w:rsidRPr="00D41278">
        <w:rPr>
          <w:sz w:val="20"/>
          <w:szCs w:val="20"/>
        </w:rPr>
        <w:t>mammarenaviruses</w:t>
      </w:r>
      <w:proofErr w:type="spellEnd"/>
      <w:r w:rsidRPr="00D41278">
        <w:rPr>
          <w:sz w:val="20"/>
          <w:szCs w:val="20"/>
        </w:rPr>
        <w:t xml:space="preserve"> assigned to 35 species (red) and 12 unclassified </w:t>
      </w:r>
      <w:proofErr w:type="spellStart"/>
      <w:r w:rsidRPr="00D41278">
        <w:rPr>
          <w:sz w:val="20"/>
          <w:szCs w:val="20"/>
        </w:rPr>
        <w:t>mammarenaviruses</w:t>
      </w:r>
      <w:proofErr w:type="spellEnd"/>
      <w:r w:rsidRPr="00D41278">
        <w:rPr>
          <w:sz w:val="20"/>
          <w:szCs w:val="20"/>
        </w:rPr>
        <w:t xml:space="preserve"> (white). In both trees, representative viruses of the genera </w:t>
      </w:r>
      <w:proofErr w:type="spellStart"/>
      <w:r w:rsidRPr="00D41278">
        <w:rPr>
          <w:i/>
          <w:sz w:val="20"/>
          <w:szCs w:val="20"/>
        </w:rPr>
        <w:t>Hartmanivirus</w:t>
      </w:r>
      <w:proofErr w:type="spellEnd"/>
      <w:r w:rsidRPr="00D41278">
        <w:rPr>
          <w:sz w:val="20"/>
          <w:szCs w:val="20"/>
        </w:rPr>
        <w:t xml:space="preserve"> and </w:t>
      </w:r>
      <w:proofErr w:type="spellStart"/>
      <w:r w:rsidRPr="00D41278">
        <w:rPr>
          <w:i/>
          <w:sz w:val="20"/>
          <w:szCs w:val="20"/>
        </w:rPr>
        <w:t>Reptarenavirus</w:t>
      </w:r>
      <w:proofErr w:type="spellEnd"/>
      <w:r w:rsidRPr="00D41278">
        <w:rPr>
          <w:sz w:val="20"/>
          <w:szCs w:val="20"/>
        </w:rPr>
        <w:t xml:space="preserve"> are also included.</w:t>
      </w:r>
    </w:p>
    <w:p w14:paraId="7011C7EE" w14:textId="77777777" w:rsidR="00BB2EE9" w:rsidRDefault="00BB2EE9" w:rsidP="00AC0E72">
      <w:pPr>
        <w:rPr>
          <w:lang w:val="en-GB"/>
        </w:rPr>
        <w:sectPr w:rsidR="00BB2EE9" w:rsidSect="00BB2EE9">
          <w:type w:val="continuous"/>
          <w:pgSz w:w="16834" w:h="11909" w:orient="landscape" w:code="9"/>
          <w:pgMar w:top="1440" w:right="1296" w:bottom="1008" w:left="1440" w:header="706" w:footer="706" w:gutter="0"/>
          <w:cols w:space="708"/>
          <w:formProt w:val="0"/>
          <w:docGrid w:linePitch="360"/>
        </w:sectPr>
      </w:pPr>
    </w:p>
    <w:p w14:paraId="3B556F1C" w14:textId="66A55744" w:rsidR="00BB2EE9" w:rsidRDefault="00BB2EE9" w:rsidP="00AC0E72">
      <w:pPr>
        <w:rPr>
          <w:lang w:val="en-GB"/>
        </w:rPr>
      </w:pPr>
    </w:p>
    <w:p w14:paraId="11BC4E1C" w14:textId="4EE17BC1" w:rsidR="00BF4004" w:rsidRDefault="00BF4004" w:rsidP="00AC0E72">
      <w:pPr>
        <w:rPr>
          <w:lang w:val="en-GB"/>
        </w:rPr>
      </w:pPr>
      <w:r>
        <w:rPr>
          <w:lang w:val="en-GB"/>
        </w:rPr>
        <w:t>Etymology:</w:t>
      </w:r>
    </w:p>
    <w:p w14:paraId="713CC1D3" w14:textId="3B4A3E88" w:rsidR="00BF4004" w:rsidRPr="00BF4004" w:rsidRDefault="004C09E8" w:rsidP="00BF4004">
      <w:pPr>
        <w:pStyle w:val="ListParagraph"/>
        <w:numPr>
          <w:ilvl w:val="0"/>
          <w:numId w:val="25"/>
        </w:numPr>
        <w:rPr>
          <w:lang w:val="en-GB"/>
        </w:rPr>
      </w:pPr>
      <w:proofErr w:type="spellStart"/>
      <w:r w:rsidRPr="004C09E8">
        <w:rPr>
          <w:sz w:val="23"/>
          <w:szCs w:val="23"/>
        </w:rPr>
        <w:t>Lìjiāng</w:t>
      </w:r>
      <w:proofErr w:type="spellEnd"/>
      <w:r w:rsidRPr="004C09E8">
        <w:rPr>
          <w:sz w:val="23"/>
          <w:szCs w:val="23"/>
        </w:rPr>
        <w:t xml:space="preserve"> virus</w:t>
      </w:r>
      <w:r w:rsidR="00BF4004">
        <w:rPr>
          <w:sz w:val="23"/>
          <w:szCs w:val="23"/>
        </w:rPr>
        <w:t xml:space="preserve">: named after </w:t>
      </w:r>
      <w:proofErr w:type="spellStart"/>
      <w:r w:rsidRPr="004C09E8">
        <w:rPr>
          <w:rFonts w:ascii="SimSun" w:eastAsia="SimSun" w:hAnsi="SimSun" w:cs="SimSun" w:hint="eastAsia"/>
          <w:sz w:val="23"/>
          <w:szCs w:val="23"/>
        </w:rPr>
        <w:t>丽江</w:t>
      </w:r>
      <w:proofErr w:type="spellEnd"/>
      <w:r>
        <w:rPr>
          <w:rFonts w:ascii="SimSun" w:eastAsia="SimSun" w:hAnsi="SimSun" w:cs="SimSun" w:hint="eastAsia"/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proofErr w:type="spellStart"/>
      <w:r w:rsidRPr="004C09E8">
        <w:rPr>
          <w:sz w:val="23"/>
          <w:szCs w:val="23"/>
        </w:rPr>
        <w:t>Lìjiāng</w:t>
      </w:r>
      <w:proofErr w:type="spellEnd"/>
      <w:r>
        <w:rPr>
          <w:sz w:val="23"/>
          <w:szCs w:val="23"/>
        </w:rPr>
        <w:t>)</w:t>
      </w:r>
      <w:r w:rsidR="00BF4004">
        <w:rPr>
          <w:sz w:val="23"/>
          <w:szCs w:val="23"/>
        </w:rPr>
        <w:t xml:space="preserve">, a </w:t>
      </w:r>
      <w:r>
        <w:rPr>
          <w:sz w:val="23"/>
          <w:szCs w:val="23"/>
        </w:rPr>
        <w:t xml:space="preserve">city in </w:t>
      </w:r>
      <w:proofErr w:type="spellStart"/>
      <w:r w:rsidRPr="004C09E8">
        <w:rPr>
          <w:sz w:val="23"/>
          <w:szCs w:val="23"/>
        </w:rPr>
        <w:t>Yúnnán</w:t>
      </w:r>
      <w:proofErr w:type="spellEnd"/>
      <w:r>
        <w:rPr>
          <w:sz w:val="23"/>
          <w:szCs w:val="23"/>
        </w:rPr>
        <w:t xml:space="preserve"> Province, China</w:t>
      </w:r>
      <w:r w:rsidR="00BF4004">
        <w:rPr>
          <w:sz w:val="23"/>
          <w:szCs w:val="23"/>
        </w:rPr>
        <w:t>.</w:t>
      </w:r>
    </w:p>
    <w:p w14:paraId="67D4CB7B" w14:textId="26EE0A6B" w:rsidR="00BF4004" w:rsidRPr="00BF4004" w:rsidRDefault="004C09E8" w:rsidP="00BF4004">
      <w:pPr>
        <w:pStyle w:val="ListParagraph"/>
        <w:numPr>
          <w:ilvl w:val="0"/>
          <w:numId w:val="25"/>
        </w:numPr>
        <w:rPr>
          <w:lang w:val="en-GB"/>
        </w:rPr>
      </w:pPr>
      <w:proofErr w:type="spellStart"/>
      <w:r>
        <w:rPr>
          <w:i/>
          <w:sz w:val="23"/>
          <w:szCs w:val="23"/>
        </w:rPr>
        <w:t>Chevrier</w:t>
      </w:r>
      <w:proofErr w:type="spellEnd"/>
      <w:r w:rsidR="00BF4004" w:rsidRPr="00436FEC">
        <w:rPr>
          <w:i/>
          <w:sz w:val="23"/>
          <w:szCs w:val="23"/>
        </w:rPr>
        <w:t xml:space="preserve"> </w:t>
      </w:r>
      <w:proofErr w:type="spellStart"/>
      <w:r w:rsidR="00BF4004" w:rsidRPr="00436FEC">
        <w:rPr>
          <w:i/>
          <w:sz w:val="23"/>
          <w:szCs w:val="23"/>
        </w:rPr>
        <w:t>mammarenavirus</w:t>
      </w:r>
      <w:proofErr w:type="spellEnd"/>
      <w:r w:rsidR="00BF4004">
        <w:rPr>
          <w:sz w:val="23"/>
          <w:szCs w:val="23"/>
        </w:rPr>
        <w:t xml:space="preserve">: named after </w:t>
      </w:r>
      <w:proofErr w:type="spellStart"/>
      <w:r w:rsidRPr="004C09E8">
        <w:rPr>
          <w:sz w:val="23"/>
          <w:szCs w:val="23"/>
        </w:rPr>
        <w:t>Chevrier’s</w:t>
      </w:r>
      <w:proofErr w:type="spellEnd"/>
      <w:r w:rsidRPr="004C09E8">
        <w:rPr>
          <w:sz w:val="23"/>
          <w:szCs w:val="23"/>
        </w:rPr>
        <w:t xml:space="preserve"> </w:t>
      </w:r>
      <w:r>
        <w:rPr>
          <w:sz w:val="23"/>
          <w:szCs w:val="23"/>
        </w:rPr>
        <w:t>f</w:t>
      </w:r>
      <w:r w:rsidRPr="004C09E8">
        <w:rPr>
          <w:sz w:val="23"/>
          <w:szCs w:val="23"/>
        </w:rPr>
        <w:t xml:space="preserve">ield </w:t>
      </w:r>
      <w:r>
        <w:rPr>
          <w:sz w:val="23"/>
          <w:szCs w:val="23"/>
        </w:rPr>
        <w:t>mouse, the presumed host of LIJV</w:t>
      </w:r>
      <w:r w:rsidR="00436FEC">
        <w:rPr>
          <w:sz w:val="23"/>
          <w:szCs w:val="23"/>
        </w:rPr>
        <w:t>.</w:t>
      </w:r>
    </w:p>
    <w:p w14:paraId="12C6EDD6" w14:textId="77777777" w:rsidR="00BF4004" w:rsidRDefault="00BF4004" w:rsidP="00AC0E72">
      <w:pPr>
        <w:rPr>
          <w:lang w:val="en-GB"/>
        </w:rPr>
      </w:pPr>
    </w:p>
    <w:p w14:paraId="38E8ABC8" w14:textId="77777777" w:rsidR="00F137AA" w:rsidRDefault="00F137AA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5C8E406A" w14:textId="77777777" w:rsidTr="00E532BD">
        <w:trPr>
          <w:tblHeader/>
        </w:trPr>
        <w:tc>
          <w:tcPr>
            <w:tcW w:w="9228" w:type="dxa"/>
          </w:tcPr>
          <w:p w14:paraId="5112E2A9" w14:textId="77777777" w:rsidR="00AA601F" w:rsidRPr="009320C8" w:rsidRDefault="00AA601F" w:rsidP="00E532BD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758B0044" w14:textId="77777777" w:rsidTr="00E532BD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C414D" w14:textId="3D3C3E70" w:rsidR="00F137AA" w:rsidRDefault="00F72A2E" w:rsidP="00D435A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GenBank entries, followed by information provided by the virus discoverers</w:t>
            </w:r>
            <w:r w:rsidR="00A21D05">
              <w:rPr>
                <w:sz w:val="23"/>
                <w:szCs w:val="23"/>
              </w:rPr>
              <w:t>; and</w:t>
            </w:r>
          </w:p>
          <w:p w14:paraId="3483CBA7" w14:textId="453A00E2" w:rsidR="00F72A2E" w:rsidRDefault="00F72A2E" w:rsidP="00D435A8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14090AD1" w14:textId="77777777" w:rsidR="00A21D05" w:rsidRPr="006D7C30" w:rsidRDefault="00A21D05" w:rsidP="00A21D05">
            <w:pPr>
              <w:pStyle w:val="EndNoteBibliography"/>
              <w:ind w:left="720" w:hanging="720"/>
            </w:pPr>
            <w:bookmarkStart w:id="1" w:name="_ENREF_26"/>
            <w:r w:rsidRPr="006D7C30">
              <w:rPr>
                <w:b/>
              </w:rPr>
              <w:t>Darriba, D., Taboada, G. L., Doallo, R. &amp; Posada, D. (2011).</w:t>
            </w:r>
            <w:r w:rsidRPr="006D7C30">
              <w:t xml:space="preserve"> ProtTest 3: fast selection of best-fit models of protein evolution. </w:t>
            </w:r>
            <w:r w:rsidRPr="006D7C30">
              <w:rPr>
                <w:i/>
              </w:rPr>
              <w:t>Bioinformatics</w:t>
            </w:r>
            <w:r w:rsidRPr="006D7C30">
              <w:t xml:space="preserve"> </w:t>
            </w:r>
            <w:r w:rsidRPr="006D7C30">
              <w:rPr>
                <w:b/>
              </w:rPr>
              <w:t>27</w:t>
            </w:r>
            <w:r w:rsidRPr="006D7C30">
              <w:t>, 1164-1165.</w:t>
            </w:r>
            <w:bookmarkEnd w:id="1"/>
          </w:p>
          <w:p w14:paraId="2B7F5EB2" w14:textId="77777777" w:rsidR="00A21D05" w:rsidRDefault="00A21D05" w:rsidP="00D435A8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0C28937" w14:textId="77777777" w:rsidR="00A21D05" w:rsidRPr="006D7C30" w:rsidRDefault="00A21D05" w:rsidP="00A21D05">
            <w:pPr>
              <w:pStyle w:val="EndNoteBibliography"/>
              <w:ind w:left="720" w:hanging="720"/>
            </w:pPr>
            <w:bookmarkStart w:id="2" w:name="_ENREF_70"/>
            <w:r w:rsidRPr="006D7C30">
              <w:rPr>
                <w:b/>
              </w:rPr>
              <w:t>Löytynoja, A. &amp; Goldman, N. (2008).</w:t>
            </w:r>
            <w:r w:rsidRPr="006D7C30">
              <w:t xml:space="preserve"> A model of evolution and structure for multiple sequence alignment. </w:t>
            </w:r>
            <w:r w:rsidRPr="006D7C30">
              <w:rPr>
                <w:i/>
              </w:rPr>
              <w:t>Philos Trans R Soc Lond B Biol Sci</w:t>
            </w:r>
            <w:r w:rsidRPr="006D7C30">
              <w:t xml:space="preserve"> </w:t>
            </w:r>
            <w:r w:rsidRPr="006D7C30">
              <w:rPr>
                <w:b/>
              </w:rPr>
              <w:t>363</w:t>
            </w:r>
            <w:r w:rsidRPr="006D7C30">
              <w:t>, 3913-3919.</w:t>
            </w:r>
            <w:bookmarkEnd w:id="2"/>
          </w:p>
          <w:p w14:paraId="2C0E042A" w14:textId="27CEA231" w:rsidR="00A21D05" w:rsidRDefault="00A21D05" w:rsidP="00D435A8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3D31075F" w14:textId="7DBDD7A1" w:rsidR="00A21D05" w:rsidRPr="00A21D05" w:rsidRDefault="00A21D05" w:rsidP="00A21D05">
            <w:pPr>
              <w:pStyle w:val="EndNoteBibliography"/>
              <w:ind w:left="720" w:hanging="720"/>
            </w:pPr>
            <w:bookmarkStart w:id="3" w:name="_ENREF_95"/>
            <w:r w:rsidRPr="006D7C30">
              <w:rPr>
                <w:b/>
              </w:rPr>
              <w:t>Radoshitzky, S. R., Bào, Y., Buchmeier, M. J., Charrel, R. N., Clawson, A. N., Clegg, C. S., DeRisi, J. L., Emonet, S., Gonzalez, J.-P., Kuhn, J. H., Lukashevich, I. S., Peters, C. J., Romanowski, V., Salvato, M. S., Stenglein, M. D. &amp; de la Torre, J. C. (2015).</w:t>
            </w:r>
            <w:r w:rsidRPr="006D7C30">
              <w:t xml:space="preserve"> Past, present, and future of arenavirus taxonomy. </w:t>
            </w:r>
            <w:r w:rsidRPr="006D7C30">
              <w:rPr>
                <w:i/>
              </w:rPr>
              <w:t>Arch Virol</w:t>
            </w:r>
            <w:r w:rsidRPr="006D7C30">
              <w:t xml:space="preserve"> </w:t>
            </w:r>
            <w:r w:rsidRPr="006D7C30">
              <w:rPr>
                <w:b/>
              </w:rPr>
              <w:t>160</w:t>
            </w:r>
            <w:r w:rsidRPr="006D7C30">
              <w:t>, 1851-1874.</w:t>
            </w:r>
            <w:bookmarkEnd w:id="3"/>
          </w:p>
          <w:p w14:paraId="554895F0" w14:textId="5CACF58C" w:rsidR="00A21D05" w:rsidRDefault="00A21D05" w:rsidP="00D435A8">
            <w:pPr>
              <w:jc w:val="both"/>
              <w:rPr>
                <w:color w:val="000000"/>
                <w:shd w:val="clear" w:color="auto" w:fill="FFFFFF"/>
              </w:rPr>
            </w:pPr>
          </w:p>
          <w:p w14:paraId="7F0ECAE7" w14:textId="41EE0C7F" w:rsidR="00AA601F" w:rsidRPr="00A21D05" w:rsidRDefault="00A21D05" w:rsidP="00A21D05">
            <w:pPr>
              <w:pStyle w:val="EndNoteBibliography"/>
              <w:ind w:left="720" w:hanging="720"/>
            </w:pPr>
            <w:bookmarkStart w:id="4" w:name="_ENREF_117"/>
            <w:r w:rsidRPr="006D7C30">
              <w:rPr>
                <w:b/>
              </w:rPr>
              <w:t>Stamatakis, A. (2014).</w:t>
            </w:r>
            <w:r w:rsidRPr="006D7C30">
              <w:t xml:space="preserve"> RAxML version 8: a tool for phylogenetic analysis and post-analysis of large phylogenies. </w:t>
            </w:r>
            <w:r w:rsidRPr="006D7C30">
              <w:rPr>
                <w:i/>
              </w:rPr>
              <w:t>Bioinformatics</w:t>
            </w:r>
            <w:r w:rsidRPr="006D7C30">
              <w:t xml:space="preserve"> </w:t>
            </w:r>
            <w:r w:rsidRPr="006D7C30">
              <w:rPr>
                <w:b/>
              </w:rPr>
              <w:t>30</w:t>
            </w:r>
            <w:r w:rsidRPr="006D7C30">
              <w:t>, 1312-1313.</w:t>
            </w:r>
            <w:bookmarkEnd w:id="4"/>
          </w:p>
        </w:tc>
      </w:tr>
    </w:tbl>
    <w:p w14:paraId="709636BF" w14:textId="77777777" w:rsidR="008E736E" w:rsidRDefault="008E736E" w:rsidP="00AC0E72">
      <w:pPr>
        <w:rPr>
          <w:lang w:val="en-GB"/>
        </w:rPr>
      </w:pPr>
    </w:p>
    <w:p w14:paraId="4DBF3BF1" w14:textId="77777777" w:rsidR="00CE0DE4" w:rsidRPr="00991A82" w:rsidRDefault="002B247C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5D7A04" wp14:editId="381ECFDC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19050" t="12700" r="19050" b="1587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27567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" strokecolor="navy" strokeweight="2pt"/>
            </w:pict>
          </mc:Fallback>
        </mc:AlternateContent>
      </w:r>
    </w:p>
    <w:sectPr w:rsidR="00CE0DE4" w:rsidRPr="00991A82" w:rsidSect="00BB2EE9"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2B955" w14:textId="77777777" w:rsidR="00334851" w:rsidRDefault="00334851" w:rsidP="006B2F1D">
      <w:pPr>
        <w:pStyle w:val="Header"/>
      </w:pPr>
      <w:r>
        <w:separator/>
      </w:r>
    </w:p>
  </w:endnote>
  <w:endnote w:type="continuationSeparator" w:id="0">
    <w:p w14:paraId="034EB8C9" w14:textId="77777777" w:rsidR="00334851" w:rsidRDefault="00334851" w:rsidP="006B2F1D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C473" w14:textId="77777777" w:rsidR="00E532BD" w:rsidRPr="002E52B9" w:rsidRDefault="00E532BD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6782" w14:textId="77777777" w:rsidR="00334851" w:rsidRDefault="00334851" w:rsidP="006B2F1D">
      <w:pPr>
        <w:pStyle w:val="Header"/>
      </w:pPr>
      <w:r>
        <w:separator/>
      </w:r>
    </w:p>
  </w:footnote>
  <w:footnote w:type="continuationSeparator" w:id="0">
    <w:p w14:paraId="182E633A" w14:textId="77777777" w:rsidR="00334851" w:rsidRDefault="00334851" w:rsidP="006B2F1D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EA543" w14:textId="77777777" w:rsidR="00E532BD" w:rsidRPr="00F369A4" w:rsidRDefault="00E532BD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September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25BB7"/>
    <w:multiLevelType w:val="hybridMultilevel"/>
    <w:tmpl w:val="A840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6"/>
  </w:num>
  <w:num w:numId="5">
    <w:abstractNumId w:val="20"/>
  </w:num>
  <w:num w:numId="6">
    <w:abstractNumId w:val="7"/>
  </w:num>
  <w:num w:numId="7">
    <w:abstractNumId w:val="12"/>
  </w:num>
  <w:num w:numId="8">
    <w:abstractNumId w:val="14"/>
  </w:num>
  <w:num w:numId="9">
    <w:abstractNumId w:val="1"/>
  </w:num>
  <w:num w:numId="10">
    <w:abstractNumId w:val="10"/>
  </w:num>
  <w:num w:numId="11">
    <w:abstractNumId w:val="17"/>
  </w:num>
  <w:num w:numId="12">
    <w:abstractNumId w:val="21"/>
  </w:num>
  <w:num w:numId="13">
    <w:abstractNumId w:val="18"/>
  </w:num>
  <w:num w:numId="14">
    <w:abstractNumId w:val="22"/>
  </w:num>
  <w:num w:numId="15">
    <w:abstractNumId w:val="23"/>
  </w:num>
  <w:num w:numId="16">
    <w:abstractNumId w:val="4"/>
  </w:num>
  <w:num w:numId="17">
    <w:abstractNumId w:val="16"/>
  </w:num>
  <w:num w:numId="18">
    <w:abstractNumId w:val="11"/>
  </w:num>
  <w:num w:numId="19">
    <w:abstractNumId w:val="3"/>
  </w:num>
  <w:num w:numId="20">
    <w:abstractNumId w:val="24"/>
  </w:num>
  <w:num w:numId="21">
    <w:abstractNumId w:val="2"/>
  </w:num>
  <w:num w:numId="22">
    <w:abstractNumId w:val="5"/>
  </w:num>
  <w:num w:numId="23">
    <w:abstractNumId w:val="13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85"/>
    <w:rsid w:val="00000FAC"/>
    <w:rsid w:val="00001150"/>
    <w:rsid w:val="00004F39"/>
    <w:rsid w:val="00016519"/>
    <w:rsid w:val="00024051"/>
    <w:rsid w:val="000315E5"/>
    <w:rsid w:val="0003392C"/>
    <w:rsid w:val="00034DE5"/>
    <w:rsid w:val="000360CB"/>
    <w:rsid w:val="000420CB"/>
    <w:rsid w:val="0004304B"/>
    <w:rsid w:val="00072CC5"/>
    <w:rsid w:val="000765A4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692D"/>
    <w:rsid w:val="0012796D"/>
    <w:rsid w:val="001551A8"/>
    <w:rsid w:val="001578A6"/>
    <w:rsid w:val="0016099B"/>
    <w:rsid w:val="001664DF"/>
    <w:rsid w:val="0017329D"/>
    <w:rsid w:val="00173983"/>
    <w:rsid w:val="0017739A"/>
    <w:rsid w:val="001811B7"/>
    <w:rsid w:val="00185699"/>
    <w:rsid w:val="001946B2"/>
    <w:rsid w:val="00195548"/>
    <w:rsid w:val="00195B0D"/>
    <w:rsid w:val="001B4352"/>
    <w:rsid w:val="001C3791"/>
    <w:rsid w:val="001C5EE1"/>
    <w:rsid w:val="001E59C1"/>
    <w:rsid w:val="001E7FD5"/>
    <w:rsid w:val="001F4031"/>
    <w:rsid w:val="001F62E6"/>
    <w:rsid w:val="00202BB3"/>
    <w:rsid w:val="00210B49"/>
    <w:rsid w:val="00212269"/>
    <w:rsid w:val="002129A8"/>
    <w:rsid w:val="0022566F"/>
    <w:rsid w:val="002361B7"/>
    <w:rsid w:val="00236673"/>
    <w:rsid w:val="00244A32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0E09"/>
    <w:rsid w:val="002B247C"/>
    <w:rsid w:val="002B75AB"/>
    <w:rsid w:val="002E36D5"/>
    <w:rsid w:val="002F3B74"/>
    <w:rsid w:val="00304104"/>
    <w:rsid w:val="00306A5E"/>
    <w:rsid w:val="00315AEE"/>
    <w:rsid w:val="00334851"/>
    <w:rsid w:val="00342A81"/>
    <w:rsid w:val="00342D4D"/>
    <w:rsid w:val="003433D8"/>
    <w:rsid w:val="0034563C"/>
    <w:rsid w:val="003538F3"/>
    <w:rsid w:val="003563FA"/>
    <w:rsid w:val="003623D9"/>
    <w:rsid w:val="00364F36"/>
    <w:rsid w:val="003676E2"/>
    <w:rsid w:val="00377A06"/>
    <w:rsid w:val="003A0BE4"/>
    <w:rsid w:val="003A48CF"/>
    <w:rsid w:val="003A4C5A"/>
    <w:rsid w:val="003A4E70"/>
    <w:rsid w:val="003A6C76"/>
    <w:rsid w:val="003B1954"/>
    <w:rsid w:val="003B7125"/>
    <w:rsid w:val="003C388A"/>
    <w:rsid w:val="003D08E5"/>
    <w:rsid w:val="003E02C3"/>
    <w:rsid w:val="003E3AB2"/>
    <w:rsid w:val="003E7EEC"/>
    <w:rsid w:val="003F0180"/>
    <w:rsid w:val="00400C3B"/>
    <w:rsid w:val="004026A6"/>
    <w:rsid w:val="00402B0B"/>
    <w:rsid w:val="00404ECA"/>
    <w:rsid w:val="00413670"/>
    <w:rsid w:val="004152C9"/>
    <w:rsid w:val="00422FF0"/>
    <w:rsid w:val="00436FEC"/>
    <w:rsid w:val="004435EC"/>
    <w:rsid w:val="00444E1E"/>
    <w:rsid w:val="00447321"/>
    <w:rsid w:val="0044774D"/>
    <w:rsid w:val="00451A4B"/>
    <w:rsid w:val="004622B6"/>
    <w:rsid w:val="004710EC"/>
    <w:rsid w:val="0047500D"/>
    <w:rsid w:val="00475858"/>
    <w:rsid w:val="004937AC"/>
    <w:rsid w:val="00494623"/>
    <w:rsid w:val="004A350D"/>
    <w:rsid w:val="004A3DAC"/>
    <w:rsid w:val="004A6678"/>
    <w:rsid w:val="004A6F2D"/>
    <w:rsid w:val="004B0C50"/>
    <w:rsid w:val="004B5D02"/>
    <w:rsid w:val="004C09E8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36DF7"/>
    <w:rsid w:val="005557FC"/>
    <w:rsid w:val="00560112"/>
    <w:rsid w:val="00572D74"/>
    <w:rsid w:val="00581ED1"/>
    <w:rsid w:val="00590D25"/>
    <w:rsid w:val="005929A4"/>
    <w:rsid w:val="005953F1"/>
    <w:rsid w:val="005B600C"/>
    <w:rsid w:val="005D0BFD"/>
    <w:rsid w:val="005D19C9"/>
    <w:rsid w:val="005D7EC4"/>
    <w:rsid w:val="005D7F24"/>
    <w:rsid w:val="005F3A11"/>
    <w:rsid w:val="005F4309"/>
    <w:rsid w:val="005F53C1"/>
    <w:rsid w:val="00603CFD"/>
    <w:rsid w:val="006071CA"/>
    <w:rsid w:val="0061592E"/>
    <w:rsid w:val="00616487"/>
    <w:rsid w:val="00617B84"/>
    <w:rsid w:val="00623274"/>
    <w:rsid w:val="00631E24"/>
    <w:rsid w:val="00633947"/>
    <w:rsid w:val="00635404"/>
    <w:rsid w:val="00636B14"/>
    <w:rsid w:val="00637004"/>
    <w:rsid w:val="00637223"/>
    <w:rsid w:val="0064443A"/>
    <w:rsid w:val="00650171"/>
    <w:rsid w:val="00661CB7"/>
    <w:rsid w:val="00674455"/>
    <w:rsid w:val="00692BE3"/>
    <w:rsid w:val="0069409C"/>
    <w:rsid w:val="00695CA6"/>
    <w:rsid w:val="006A1735"/>
    <w:rsid w:val="006B2EE7"/>
    <w:rsid w:val="006B2F1D"/>
    <w:rsid w:val="006C4A0C"/>
    <w:rsid w:val="006D1762"/>
    <w:rsid w:val="006D1B4E"/>
    <w:rsid w:val="006D59EF"/>
    <w:rsid w:val="006E0B7B"/>
    <w:rsid w:val="006F1ADE"/>
    <w:rsid w:val="006F44A4"/>
    <w:rsid w:val="007016DD"/>
    <w:rsid w:val="00702CCD"/>
    <w:rsid w:val="00704198"/>
    <w:rsid w:val="00711B64"/>
    <w:rsid w:val="007135C0"/>
    <w:rsid w:val="00715B64"/>
    <w:rsid w:val="00720D17"/>
    <w:rsid w:val="00724281"/>
    <w:rsid w:val="00724490"/>
    <w:rsid w:val="00736F49"/>
    <w:rsid w:val="0073793D"/>
    <w:rsid w:val="00746025"/>
    <w:rsid w:val="00751194"/>
    <w:rsid w:val="0075229F"/>
    <w:rsid w:val="00752D7B"/>
    <w:rsid w:val="007602A2"/>
    <w:rsid w:val="0076759D"/>
    <w:rsid w:val="00774CB4"/>
    <w:rsid w:val="007772C2"/>
    <w:rsid w:val="0078650B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7A2"/>
    <w:rsid w:val="007E6C07"/>
    <w:rsid w:val="007F5109"/>
    <w:rsid w:val="0080060B"/>
    <w:rsid w:val="00800BFD"/>
    <w:rsid w:val="00801148"/>
    <w:rsid w:val="00802D02"/>
    <w:rsid w:val="008071B6"/>
    <w:rsid w:val="00823DB4"/>
    <w:rsid w:val="008277F3"/>
    <w:rsid w:val="0083014B"/>
    <w:rsid w:val="00830785"/>
    <w:rsid w:val="0083576D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612E"/>
    <w:rsid w:val="008B6D5E"/>
    <w:rsid w:val="008C2CC4"/>
    <w:rsid w:val="008C7B86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4F7F"/>
    <w:rsid w:val="00926A4D"/>
    <w:rsid w:val="009320C8"/>
    <w:rsid w:val="00933BD1"/>
    <w:rsid w:val="0093622B"/>
    <w:rsid w:val="009551D6"/>
    <w:rsid w:val="009564E3"/>
    <w:rsid w:val="0096005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229D"/>
    <w:rsid w:val="009A24C2"/>
    <w:rsid w:val="009A3DE5"/>
    <w:rsid w:val="009A6C98"/>
    <w:rsid w:val="009B1712"/>
    <w:rsid w:val="009C1EBB"/>
    <w:rsid w:val="009C463B"/>
    <w:rsid w:val="009D29FA"/>
    <w:rsid w:val="009E036E"/>
    <w:rsid w:val="009F32F7"/>
    <w:rsid w:val="009F602F"/>
    <w:rsid w:val="00A03AA4"/>
    <w:rsid w:val="00A05DB5"/>
    <w:rsid w:val="00A11ACF"/>
    <w:rsid w:val="00A21D05"/>
    <w:rsid w:val="00A26EB0"/>
    <w:rsid w:val="00A27567"/>
    <w:rsid w:val="00A36B4E"/>
    <w:rsid w:val="00A52629"/>
    <w:rsid w:val="00A56BC8"/>
    <w:rsid w:val="00A724DF"/>
    <w:rsid w:val="00A7367B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27DE8"/>
    <w:rsid w:val="00B34F6A"/>
    <w:rsid w:val="00B45888"/>
    <w:rsid w:val="00B5488B"/>
    <w:rsid w:val="00B613A5"/>
    <w:rsid w:val="00B63708"/>
    <w:rsid w:val="00B76361"/>
    <w:rsid w:val="00B845E3"/>
    <w:rsid w:val="00B84AA0"/>
    <w:rsid w:val="00B85D62"/>
    <w:rsid w:val="00B86BE8"/>
    <w:rsid w:val="00B91D87"/>
    <w:rsid w:val="00B94E8E"/>
    <w:rsid w:val="00BA3080"/>
    <w:rsid w:val="00BB2EE9"/>
    <w:rsid w:val="00BB7D24"/>
    <w:rsid w:val="00BD4541"/>
    <w:rsid w:val="00BD47D7"/>
    <w:rsid w:val="00BD5DF8"/>
    <w:rsid w:val="00BE06F9"/>
    <w:rsid w:val="00BE18E9"/>
    <w:rsid w:val="00BF4004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A0B"/>
    <w:rsid w:val="00CA56E9"/>
    <w:rsid w:val="00CB3A13"/>
    <w:rsid w:val="00CB434C"/>
    <w:rsid w:val="00CB7C39"/>
    <w:rsid w:val="00CC7636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35AF2"/>
    <w:rsid w:val="00D41278"/>
    <w:rsid w:val="00D435A8"/>
    <w:rsid w:val="00D45CE9"/>
    <w:rsid w:val="00D4648E"/>
    <w:rsid w:val="00D51749"/>
    <w:rsid w:val="00D6107E"/>
    <w:rsid w:val="00D62298"/>
    <w:rsid w:val="00D67BDF"/>
    <w:rsid w:val="00D70DF3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3681"/>
    <w:rsid w:val="00E11C94"/>
    <w:rsid w:val="00E11F4F"/>
    <w:rsid w:val="00E30A69"/>
    <w:rsid w:val="00E32021"/>
    <w:rsid w:val="00E347C2"/>
    <w:rsid w:val="00E36F9D"/>
    <w:rsid w:val="00E4413A"/>
    <w:rsid w:val="00E532BD"/>
    <w:rsid w:val="00E54ECE"/>
    <w:rsid w:val="00E57A0B"/>
    <w:rsid w:val="00E60228"/>
    <w:rsid w:val="00E66C21"/>
    <w:rsid w:val="00E73F9A"/>
    <w:rsid w:val="00E946A5"/>
    <w:rsid w:val="00EA06D0"/>
    <w:rsid w:val="00EA1332"/>
    <w:rsid w:val="00EA4BCB"/>
    <w:rsid w:val="00EA5C82"/>
    <w:rsid w:val="00EA6CA5"/>
    <w:rsid w:val="00EB0413"/>
    <w:rsid w:val="00EB5B57"/>
    <w:rsid w:val="00EB5BAF"/>
    <w:rsid w:val="00EC11F1"/>
    <w:rsid w:val="00EC4F18"/>
    <w:rsid w:val="00ED0E1C"/>
    <w:rsid w:val="00EF6615"/>
    <w:rsid w:val="00EF7D67"/>
    <w:rsid w:val="00F00D95"/>
    <w:rsid w:val="00F038BC"/>
    <w:rsid w:val="00F050DB"/>
    <w:rsid w:val="00F071D8"/>
    <w:rsid w:val="00F137AA"/>
    <w:rsid w:val="00F31A99"/>
    <w:rsid w:val="00F343F2"/>
    <w:rsid w:val="00F369A4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2A2E"/>
    <w:rsid w:val="00F74991"/>
    <w:rsid w:val="00F74D87"/>
    <w:rsid w:val="00F80D0D"/>
    <w:rsid w:val="00F81990"/>
    <w:rsid w:val="00F85A70"/>
    <w:rsid w:val="00F912D1"/>
    <w:rsid w:val="00F93153"/>
    <w:rsid w:val="00F95CC4"/>
    <w:rsid w:val="00FA08EA"/>
    <w:rsid w:val="00FA2D02"/>
    <w:rsid w:val="00FA43E3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5033E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character" w:styleId="Emphasis">
    <w:name w:val="Emphasis"/>
    <w:uiPriority w:val="20"/>
    <w:qFormat/>
    <w:rsid w:val="0075229F"/>
    <w:rPr>
      <w:i/>
      <w:iCs/>
    </w:rPr>
  </w:style>
  <w:style w:type="paragraph" w:customStyle="1" w:styleId="Default">
    <w:name w:val="Default"/>
    <w:rsid w:val="0075229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Strong">
    <w:name w:val="Strong"/>
    <w:uiPriority w:val="22"/>
    <w:qFormat/>
    <w:rsid w:val="007522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443A"/>
    <w:pPr>
      <w:spacing w:before="100" w:beforeAutospacing="1" w:after="100" w:afterAutospacing="1"/>
    </w:pPr>
    <w:rPr>
      <w:lang w:val="pt-BR" w:eastAsia="pt-BR"/>
    </w:rPr>
  </w:style>
  <w:style w:type="character" w:customStyle="1" w:styleId="ref-journal">
    <w:name w:val="ref-journal"/>
    <w:rsid w:val="00F137AA"/>
  </w:style>
  <w:style w:type="character" w:customStyle="1" w:styleId="ref-vol">
    <w:name w:val="ref-vol"/>
    <w:rsid w:val="00F137AA"/>
  </w:style>
  <w:style w:type="character" w:customStyle="1" w:styleId="element-citation">
    <w:name w:val="element-citation"/>
    <w:rsid w:val="00F137AA"/>
  </w:style>
  <w:style w:type="character" w:styleId="CommentReference">
    <w:name w:val="annotation reference"/>
    <w:basedOn w:val="DefaultParagraphFont"/>
    <w:uiPriority w:val="99"/>
    <w:semiHidden/>
    <w:unhideWhenUsed/>
    <w:rsid w:val="0096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0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05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053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69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4004"/>
    <w:pPr>
      <w:ind w:left="720"/>
      <w:contextualSpacing/>
    </w:pPr>
  </w:style>
  <w:style w:type="paragraph" w:customStyle="1" w:styleId="UnnumberedList">
    <w:name w:val="UnnumberedList"/>
    <w:basedOn w:val="Normal"/>
    <w:qFormat/>
    <w:rsid w:val="00D41278"/>
    <w:pPr>
      <w:keepNext/>
      <w:spacing w:after="120" w:line="480" w:lineRule="auto"/>
      <w:ind w:left="360"/>
    </w:pPr>
  </w:style>
  <w:style w:type="paragraph" w:customStyle="1" w:styleId="EndNoteBibliography">
    <w:name w:val="EndNote Bibliography"/>
    <w:basedOn w:val="Normal"/>
    <w:link w:val="EndNoteBibliographyChar"/>
    <w:rsid w:val="00A21D05"/>
    <w:rPr>
      <w:rFonts w:eastAsia="Calibri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A21D05"/>
    <w:rPr>
      <w:rFonts w:eastAsia="Calibri"/>
      <w:noProof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Taxonomy/Browser/wwwtax.cgi?id=11620" TargetMode="External"/><Relationship Id="rId21" Type="http://schemas.openxmlformats.org/officeDocument/2006/relationships/hyperlink" Target="https://www.ncbi.nlm.nih.gov/sutils/pasc/viridty.cgi?textpage=pa2txt&amp;jobkey=JSID_01_2700046_130.14.22.10_9000_Pasc&amp;idx=1" TargetMode="External"/><Relationship Id="rId42" Type="http://schemas.openxmlformats.org/officeDocument/2006/relationships/hyperlink" Target="https://www.ncbi.nlm.nih.gov/sutils/pasc/viridty.cgi?textpage=pa2txt&amp;jobkey=JSID_01_2700046_130.14.22.10_9000_Pasc&amp;idx=6" TargetMode="External"/><Relationship Id="rId63" Type="http://schemas.openxmlformats.org/officeDocument/2006/relationships/hyperlink" Target="https://www.ncbi.nlm.nih.gov/sutils/pasc/viridty.cgi?textpage=pa2txt&amp;jobkey=JSID_01_2700046_130.14.22.10_9000_Pasc&amp;idx=11" TargetMode="External"/><Relationship Id="rId84" Type="http://schemas.openxmlformats.org/officeDocument/2006/relationships/hyperlink" Target="https://www.ncbi.nlm.nih.gov/sutils/pasc/viridty.cgi?textpage=pa2txt&amp;jobkey=JSID_01_2700048_130.14.22.10_9000_Pasc&amp;idx=1" TargetMode="External"/><Relationship Id="rId138" Type="http://schemas.openxmlformats.org/officeDocument/2006/relationships/hyperlink" Target="https://www.ncbi.nlm.nih.gov/sutils/pasc/viridty.cgi?cmdresult=main&amp;jobkey=JSID_01_2700048_130.14.22.10_9000_Pasc&amp;idx=14&amp;genera=1653394&amp;scale=Linear" TargetMode="External"/><Relationship Id="rId107" Type="http://schemas.openxmlformats.org/officeDocument/2006/relationships/hyperlink" Target="https://www.ncbi.nlm.nih.gov/entrez/viewer.fcgi?db=nucleotide&amp;val=56699504" TargetMode="External"/><Relationship Id="rId11" Type="http://schemas.openxmlformats.org/officeDocument/2006/relationships/hyperlink" Target="mailto:kuhnjens@mail.nih.gov" TargetMode="External"/><Relationship Id="rId32" Type="http://schemas.openxmlformats.org/officeDocument/2006/relationships/hyperlink" Target="https://www.ncbi.nlm.nih.gov/Taxonomy/Browser/wwwtax.cgi?id=1437126" TargetMode="External"/><Relationship Id="rId53" Type="http://schemas.openxmlformats.org/officeDocument/2006/relationships/hyperlink" Target="https://www.ncbi.nlm.nih.gov/Taxonomy/Browser/wwwtax.cgi?id=11620" TargetMode="External"/><Relationship Id="rId74" Type="http://schemas.openxmlformats.org/officeDocument/2006/relationships/hyperlink" Target="https://www.ncbi.nlm.nih.gov/sutils/pasc/viridty.cgi?cmdresult=main&amp;jobkey=JSID_01_2700046_130.14.22.10_9000_Pasc&amp;idx=14&amp;genera=1653394&amp;scale=Linear" TargetMode="External"/><Relationship Id="rId128" Type="http://schemas.openxmlformats.org/officeDocument/2006/relationships/hyperlink" Target="https://www.ncbi.nlm.nih.gov/entrez/viewer.fcgi?db=nucleotide&amp;val=34973181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ncbi.nlm.nih.gov/Taxonomy/Browser/wwwtax.cgi?id=1588685" TargetMode="External"/><Relationship Id="rId95" Type="http://schemas.openxmlformats.org/officeDocument/2006/relationships/hyperlink" Target="https://www.ncbi.nlm.nih.gov/sutils/pasc/viridty.cgi?cmdresult=main&amp;jobkey=JSID_01_2700048_130.14.22.10_9000_Pasc&amp;idx=4&amp;genera=1653394&amp;scale=Linear" TargetMode="External"/><Relationship Id="rId22" Type="http://schemas.openxmlformats.org/officeDocument/2006/relationships/hyperlink" Target="https://www.ncbi.nlm.nih.gov/entrez/viewer.fcgi?db=nucleotide&amp;val=744692901" TargetMode="External"/><Relationship Id="rId27" Type="http://schemas.openxmlformats.org/officeDocument/2006/relationships/hyperlink" Target="https://www.ncbi.nlm.nih.gov/Taxonomy/Browser/wwwtax.cgi?id=1653394" TargetMode="External"/><Relationship Id="rId43" Type="http://schemas.openxmlformats.org/officeDocument/2006/relationships/hyperlink" Target="https://www.ncbi.nlm.nih.gov/entrez/viewer.fcgi?db=nucleotide&amp;val=734704227" TargetMode="External"/><Relationship Id="rId48" Type="http://schemas.openxmlformats.org/officeDocument/2006/relationships/hyperlink" Target="https://www.ncbi.nlm.nih.gov/entrez/viewer.fcgi?db=nucleotide&amp;val=356491217" TargetMode="External"/><Relationship Id="rId64" Type="http://schemas.openxmlformats.org/officeDocument/2006/relationships/hyperlink" Target="https://www.ncbi.nlm.nih.gov/entrez/viewer.fcgi?db=nucleotide&amp;val=297381012" TargetMode="External"/><Relationship Id="rId69" Type="http://schemas.openxmlformats.org/officeDocument/2006/relationships/hyperlink" Target="https://www.ncbi.nlm.nih.gov/Taxonomy/Browser/wwwtax.cgi?id=11620" TargetMode="External"/><Relationship Id="rId113" Type="http://schemas.openxmlformats.org/officeDocument/2006/relationships/hyperlink" Target="https://www.ncbi.nlm.nih.gov/Taxonomy/Browser/wwwtax.cgi?id=883876" TargetMode="External"/><Relationship Id="rId118" Type="http://schemas.openxmlformats.org/officeDocument/2006/relationships/hyperlink" Target="https://www.ncbi.nlm.nih.gov/sutils/pasc/viridty.cgi?cmdresult=main&amp;jobkey=JSID_01_2700048_130.14.22.10_9000_Pasc&amp;idx=9&amp;genera=1653394&amp;scale=Linear" TargetMode="External"/><Relationship Id="rId134" Type="http://schemas.openxmlformats.org/officeDocument/2006/relationships/hyperlink" Target="https://www.ncbi.nlm.nih.gov/sutils/pasc/viridty.cgi?cmdresult=main&amp;jobkey=JSID_01_2700048_130.14.22.10_9000_Pasc&amp;idx=13&amp;genera=1653394&amp;scale=Linear" TargetMode="External"/><Relationship Id="rId139" Type="http://schemas.openxmlformats.org/officeDocument/2006/relationships/hyperlink" Target="https://www.ncbi.nlm.nih.gov/sutils/pasc/viridty.cgi?textpage=pa2txt&amp;jobkey=JSID_01_2700048_130.14.22.10_9000_Pasc&amp;idx=14" TargetMode="External"/><Relationship Id="rId80" Type="http://schemas.openxmlformats.org/officeDocument/2006/relationships/hyperlink" Target="https://www.ncbi.nlm.nih.gov/sutils/pasc/viridty.cgi?textpage=pa2txt&amp;jobkey=JSID_01_2700048_130.14.22.10_9000_Pasc&amp;idx=0" TargetMode="External"/><Relationship Id="rId85" Type="http://schemas.openxmlformats.org/officeDocument/2006/relationships/hyperlink" Target="https://www.ncbi.nlm.nih.gov/entrez/viewer.fcgi?db=nucleotide&amp;val=570339337" TargetMode="External"/><Relationship Id="rId12" Type="http://schemas.openxmlformats.org/officeDocument/2006/relationships/hyperlink" Target="http://www.ictvonline.org/subcommittees.asp" TargetMode="External"/><Relationship Id="rId17" Type="http://schemas.openxmlformats.org/officeDocument/2006/relationships/hyperlink" Target="https://www.ncbi.nlm.nih.gov/entrez/viewer.fcgi?db=nucleotide&amp;val=734704224" TargetMode="External"/><Relationship Id="rId33" Type="http://schemas.openxmlformats.org/officeDocument/2006/relationships/hyperlink" Target="https://www.ncbi.nlm.nih.gov/sutils/pasc/viridty.cgi?cmdresult=main&amp;jobkey=JSID_01_2700046_130.14.22.10_9000_Pasc&amp;idx=4&amp;genera=1653394&amp;scale=Linear" TargetMode="External"/><Relationship Id="rId38" Type="http://schemas.openxmlformats.org/officeDocument/2006/relationships/hyperlink" Target="https://www.ncbi.nlm.nih.gov/sutils/pasc/viridty.cgi?textpage=pa2txt&amp;jobkey=JSID_01_2700046_130.14.22.10_9000_Pasc&amp;idx=5" TargetMode="External"/><Relationship Id="rId59" Type="http://schemas.openxmlformats.org/officeDocument/2006/relationships/hyperlink" Target="https://www.ncbi.nlm.nih.gov/sutils/pasc/viridty.cgi?textpage=pa2txt&amp;jobkey=JSID_01_2700046_130.14.22.10_9000_Pasc&amp;idx=10" TargetMode="External"/><Relationship Id="rId103" Type="http://schemas.openxmlformats.org/officeDocument/2006/relationships/hyperlink" Target="https://www.ncbi.nlm.nih.gov/Taxonomy/Browser/wwwtax.cgi?id=1588685" TargetMode="External"/><Relationship Id="rId108" Type="http://schemas.openxmlformats.org/officeDocument/2006/relationships/hyperlink" Target="https://www.ncbi.nlm.nih.gov/Taxonomy/Browser/wwwtax.cgi?id=11629" TargetMode="External"/><Relationship Id="rId124" Type="http://schemas.openxmlformats.org/officeDocument/2006/relationships/hyperlink" Target="https://www.ncbi.nlm.nih.gov/entrez/viewer.fcgi?db=nucleotide&amp;val=695313371" TargetMode="External"/><Relationship Id="rId129" Type="http://schemas.openxmlformats.org/officeDocument/2006/relationships/hyperlink" Target="https://www.ncbi.nlm.nih.gov/Taxonomy/Browser/wwwtax.cgi?id=883876" TargetMode="External"/><Relationship Id="rId54" Type="http://schemas.openxmlformats.org/officeDocument/2006/relationships/hyperlink" Target="https://www.ncbi.nlm.nih.gov/sutils/pasc/viridty.cgi?cmdresult=main&amp;jobkey=JSID_01_2700046_130.14.22.10_9000_Pasc&amp;idx=9&amp;genera=1653394&amp;scale=Linear" TargetMode="External"/><Relationship Id="rId70" Type="http://schemas.openxmlformats.org/officeDocument/2006/relationships/hyperlink" Target="https://www.ncbi.nlm.nih.gov/sutils/pasc/viridty.cgi?cmdresult=main&amp;jobkey=JSID_01_2700046_130.14.22.10_9000_Pasc&amp;idx=13&amp;genera=1653394&amp;scale=Linear" TargetMode="External"/><Relationship Id="rId75" Type="http://schemas.openxmlformats.org/officeDocument/2006/relationships/hyperlink" Target="https://www.ncbi.nlm.nih.gov/sutils/pasc/viridty.cgi?textpage=pa2txt&amp;jobkey=JSID_01_2700046_130.14.22.10_9000_Pasc&amp;idx=14" TargetMode="External"/><Relationship Id="rId91" Type="http://schemas.openxmlformats.org/officeDocument/2006/relationships/hyperlink" Target="https://www.ncbi.nlm.nih.gov/sutils/pasc/viridty.cgi?cmdresult=main&amp;jobkey=JSID_01_2700048_130.14.22.10_9000_Pasc&amp;idx=3&amp;genera=1653394&amp;scale=Linear" TargetMode="External"/><Relationship Id="rId96" Type="http://schemas.openxmlformats.org/officeDocument/2006/relationships/hyperlink" Target="https://www.ncbi.nlm.nih.gov/sutils/pasc/viridty.cgi?textpage=pa2txt&amp;jobkey=JSID_01_2700048_130.14.22.10_9000_Pasc&amp;idx=4" TargetMode="External"/><Relationship Id="rId140" Type="http://schemas.openxmlformats.org/officeDocument/2006/relationships/hyperlink" Target="https://www.ncbi.nlm.nih.gov/entrez/viewer.fcgi?db=nucleotide&amp;val=49037389" TargetMode="External"/><Relationship Id="rId145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ncbi.nlm.nih.gov/Taxonomy/Browser/wwwtax.cgi?id=1588685" TargetMode="External"/><Relationship Id="rId28" Type="http://schemas.openxmlformats.org/officeDocument/2006/relationships/hyperlink" Target="https://www.ncbi.nlm.nih.gov/Taxonomy/Browser/wwwtax.cgi?id=1588685" TargetMode="External"/><Relationship Id="rId49" Type="http://schemas.openxmlformats.org/officeDocument/2006/relationships/hyperlink" Target="https://www.ncbi.nlm.nih.gov/Taxonomy/Browser/wwwtax.cgi?id=883876" TargetMode="External"/><Relationship Id="rId114" Type="http://schemas.openxmlformats.org/officeDocument/2006/relationships/hyperlink" Target="https://www.ncbi.nlm.nih.gov/sutils/pasc/viridty.cgi?cmdresult=main&amp;jobkey=JSID_01_2700048_130.14.22.10_9000_Pasc&amp;idx=8&amp;genera=1653394&amp;scale=Linear" TargetMode="External"/><Relationship Id="rId119" Type="http://schemas.openxmlformats.org/officeDocument/2006/relationships/hyperlink" Target="https://www.ncbi.nlm.nih.gov/sutils/pasc/viridty.cgi?textpage=pa2txt&amp;jobkey=JSID_01_2700048_130.14.22.10_9000_Pasc&amp;idx=9" TargetMode="External"/><Relationship Id="rId44" Type="http://schemas.openxmlformats.org/officeDocument/2006/relationships/hyperlink" Target="https://www.ncbi.nlm.nih.gov/Taxonomy/Browser/wwwtax.cgi?id=1588685" TargetMode="External"/><Relationship Id="rId60" Type="http://schemas.openxmlformats.org/officeDocument/2006/relationships/hyperlink" Target="https://www.ncbi.nlm.nih.gov/entrez/viewer.fcgi?db=nucleotide&amp;val=695314701" TargetMode="External"/><Relationship Id="rId65" Type="http://schemas.openxmlformats.org/officeDocument/2006/relationships/hyperlink" Target="https://www.ncbi.nlm.nih.gov/Taxonomy/Browser/wwwtax.cgi?id=11620" TargetMode="External"/><Relationship Id="rId81" Type="http://schemas.openxmlformats.org/officeDocument/2006/relationships/hyperlink" Target="https://www.ncbi.nlm.nih.gov/entrez/viewer.fcgi?db=nucleotide&amp;val=570339334" TargetMode="External"/><Relationship Id="rId86" Type="http://schemas.openxmlformats.org/officeDocument/2006/relationships/hyperlink" Target="https://www.ncbi.nlm.nih.gov/Taxonomy/Browser/wwwtax.cgi?id=1437126" TargetMode="External"/><Relationship Id="rId130" Type="http://schemas.openxmlformats.org/officeDocument/2006/relationships/hyperlink" Target="https://www.ncbi.nlm.nih.gov/sutils/pasc/viridty.cgi?cmdresult=main&amp;jobkey=JSID_01_2700048_130.14.22.10_9000_Pasc&amp;idx=12&amp;genera=1653394&amp;scale=Linear" TargetMode="External"/><Relationship Id="rId135" Type="http://schemas.openxmlformats.org/officeDocument/2006/relationships/hyperlink" Target="https://www.ncbi.nlm.nih.gov/sutils/pasc/viridty.cgi?textpage=pa2txt&amp;jobkey=JSID_01_2700048_130.14.22.10_9000_Pasc&amp;idx=13" TargetMode="External"/><Relationship Id="rId13" Type="http://schemas.openxmlformats.org/officeDocument/2006/relationships/hyperlink" Target="https://www.ncbi.nlm.nih.gov/sutils/pasc/viridty.cgi?textpage=overview" TargetMode="External"/><Relationship Id="rId18" Type="http://schemas.openxmlformats.org/officeDocument/2006/relationships/hyperlink" Target="https://www.ncbi.nlm.nih.gov/Taxonomy/Browser/wwwtax.cgi?id=1588685" TargetMode="External"/><Relationship Id="rId39" Type="http://schemas.openxmlformats.org/officeDocument/2006/relationships/hyperlink" Target="https://www.ncbi.nlm.nih.gov/entrez/viewer.fcgi?db=nucleotide&amp;val=570339352" TargetMode="External"/><Relationship Id="rId109" Type="http://schemas.openxmlformats.org/officeDocument/2006/relationships/hyperlink" Target="https://www.ncbi.nlm.nih.gov/Taxonomy/Browser/wwwtax.cgi?id=300175" TargetMode="External"/><Relationship Id="rId34" Type="http://schemas.openxmlformats.org/officeDocument/2006/relationships/hyperlink" Target="https://www.ncbi.nlm.nih.gov/sutils/pasc/viridty.cgi?textpage=pa2txt&amp;jobkey=JSID_01_2700046_130.14.22.10_9000_Pasc&amp;idx=4" TargetMode="External"/><Relationship Id="rId50" Type="http://schemas.openxmlformats.org/officeDocument/2006/relationships/hyperlink" Target="https://www.ncbi.nlm.nih.gov/sutils/pasc/viridty.cgi?cmdresult=main&amp;jobkey=JSID_01_2700046_130.14.22.10_9000_Pasc&amp;idx=8&amp;genera=1653394&amp;scale=Linear" TargetMode="External"/><Relationship Id="rId55" Type="http://schemas.openxmlformats.org/officeDocument/2006/relationships/hyperlink" Target="https://www.ncbi.nlm.nih.gov/sutils/pasc/viridty.cgi?textpage=pa2txt&amp;jobkey=JSID_01_2700046_130.14.22.10_9000_Pasc&amp;idx=9" TargetMode="External"/><Relationship Id="rId76" Type="http://schemas.openxmlformats.org/officeDocument/2006/relationships/hyperlink" Target="https://www.ncbi.nlm.nih.gov/entrez/viewer.fcgi?db=nucleotide&amp;val=695315235" TargetMode="External"/><Relationship Id="rId97" Type="http://schemas.openxmlformats.org/officeDocument/2006/relationships/hyperlink" Target="https://www.ncbi.nlm.nih.gov/entrez/viewer.fcgi?db=nucleotide&amp;val=734704221" TargetMode="External"/><Relationship Id="rId104" Type="http://schemas.openxmlformats.org/officeDocument/2006/relationships/hyperlink" Target="https://www.ncbi.nlm.nih.gov/Taxonomy/Browser/wwwtax.cgi?id=1587502" TargetMode="External"/><Relationship Id="rId120" Type="http://schemas.openxmlformats.org/officeDocument/2006/relationships/hyperlink" Target="https://www.ncbi.nlm.nih.gov/entrez/viewer.fcgi?db=nucleotide&amp;val=399769796" TargetMode="External"/><Relationship Id="rId125" Type="http://schemas.openxmlformats.org/officeDocument/2006/relationships/hyperlink" Target="https://www.ncbi.nlm.nih.gov/Taxonomy/Browser/wwwtax.cgi?id=11620" TargetMode="External"/><Relationship Id="rId141" Type="http://schemas.openxmlformats.org/officeDocument/2006/relationships/hyperlink" Target="https://www.ncbi.nlm.nih.gov/Taxonomy/Browser/wwwtax.cgi?id=11620" TargetMode="External"/><Relationship Id="rId146" Type="http://schemas.openxmlformats.org/officeDocument/2006/relationships/hyperlink" Target="http://tree.bio.ed.ac.uk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ncbi.nlm.nih.gov/sutils/pasc/viridty.cgi?textpage=pa2txt&amp;jobkey=JSID_01_2700046_130.14.22.10_9000_Pasc&amp;idx=13" TargetMode="External"/><Relationship Id="rId92" Type="http://schemas.openxmlformats.org/officeDocument/2006/relationships/hyperlink" Target="https://www.ncbi.nlm.nih.gov/sutils/pasc/viridty.cgi?textpage=pa2txt&amp;jobkey=JSID_01_2700048_130.14.22.10_9000_Pasc&amp;idx=3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sutils/pasc/viridty.cgi?cmdresult=main&amp;jobkey=JSID_01_2700046_130.14.22.10_9000_Pasc&amp;idx=3&amp;genera=1653394&amp;scale=Linear" TargetMode="External"/><Relationship Id="rId24" Type="http://schemas.openxmlformats.org/officeDocument/2006/relationships/hyperlink" Target="https://www.ncbi.nlm.nih.gov/sutils/pasc/viridty.cgi?cmdresult=main&amp;jobkey=JSID_01_2700046_130.14.22.10_9000_Pasc&amp;idx=2&amp;genera=1653394&amp;scale=Linear" TargetMode="External"/><Relationship Id="rId40" Type="http://schemas.openxmlformats.org/officeDocument/2006/relationships/hyperlink" Target="https://www.ncbi.nlm.nih.gov/Taxonomy/Browser/wwwtax.cgi?id=1437126" TargetMode="External"/><Relationship Id="rId45" Type="http://schemas.openxmlformats.org/officeDocument/2006/relationships/hyperlink" Target="https://www.ncbi.nlm.nih.gov/Taxonomy/Browser/wwwtax.cgi?id=1587503" TargetMode="External"/><Relationship Id="rId66" Type="http://schemas.openxmlformats.org/officeDocument/2006/relationships/hyperlink" Target="https://www.ncbi.nlm.nih.gov/sutils/pasc/viridty.cgi?cmdresult=main&amp;jobkey=JSID_01_2700046_130.14.22.10_9000_Pasc&amp;idx=12&amp;genera=1653394&amp;scale=Linear" TargetMode="External"/><Relationship Id="rId87" Type="http://schemas.openxmlformats.org/officeDocument/2006/relationships/hyperlink" Target="https://www.ncbi.nlm.nih.gov/sutils/pasc/viridty.cgi?cmdresult=main&amp;jobkey=JSID_01_2700048_130.14.22.10_9000_Pasc&amp;idx=2&amp;genera=1653394&amp;scale=Linear" TargetMode="External"/><Relationship Id="rId110" Type="http://schemas.openxmlformats.org/officeDocument/2006/relationships/hyperlink" Target="https://www.ncbi.nlm.nih.gov/sutils/pasc/viridty.cgi?cmdresult=main&amp;jobkey=JSID_01_2700048_130.14.22.10_9000_Pasc&amp;idx=7&amp;genera=1653394&amp;scale=Linear" TargetMode="External"/><Relationship Id="rId115" Type="http://schemas.openxmlformats.org/officeDocument/2006/relationships/hyperlink" Target="https://www.ncbi.nlm.nih.gov/sutils/pasc/viridty.cgi?textpage=pa2txt&amp;jobkey=JSID_01_2700048_130.14.22.10_9000_Pasc&amp;idx=8" TargetMode="External"/><Relationship Id="rId131" Type="http://schemas.openxmlformats.org/officeDocument/2006/relationships/hyperlink" Target="https://www.ncbi.nlm.nih.gov/sutils/pasc/viridty.cgi?textpage=pa2txt&amp;jobkey=JSID_01_2700048_130.14.22.10_9000_Pasc&amp;idx=12" TargetMode="External"/><Relationship Id="rId136" Type="http://schemas.openxmlformats.org/officeDocument/2006/relationships/hyperlink" Target="https://www.ncbi.nlm.nih.gov/entrez/viewer.fcgi?db=nucleotide&amp;val=695316022" TargetMode="External"/><Relationship Id="rId61" Type="http://schemas.openxmlformats.org/officeDocument/2006/relationships/hyperlink" Target="https://www.ncbi.nlm.nih.gov/Taxonomy/Browser/wwwtax.cgi?id=11620" TargetMode="External"/><Relationship Id="rId82" Type="http://schemas.openxmlformats.org/officeDocument/2006/relationships/hyperlink" Target="https://www.ncbi.nlm.nih.gov/Taxonomy/Browser/wwwtax.cgi?id=1437126" TargetMode="External"/><Relationship Id="rId19" Type="http://schemas.openxmlformats.org/officeDocument/2006/relationships/hyperlink" Target="https://www.ncbi.nlm.nih.gov/Taxonomy/Browser/wwwtax.cgi?id=1587502" TargetMode="External"/><Relationship Id="rId14" Type="http://schemas.openxmlformats.org/officeDocument/2006/relationships/image" Target="media/image2.png"/><Relationship Id="rId30" Type="http://schemas.openxmlformats.org/officeDocument/2006/relationships/hyperlink" Target="https://www.ncbi.nlm.nih.gov/sutils/pasc/viridty.cgi?textpage=pa2txt&amp;jobkey=JSID_01_2700046_130.14.22.10_9000_Pasc&amp;idx=3" TargetMode="External"/><Relationship Id="rId35" Type="http://schemas.openxmlformats.org/officeDocument/2006/relationships/hyperlink" Target="https://www.ncbi.nlm.nih.gov/entrez/viewer.fcgi?db=nucleotide&amp;val=570339355" TargetMode="External"/><Relationship Id="rId56" Type="http://schemas.openxmlformats.org/officeDocument/2006/relationships/hyperlink" Target="https://www.ncbi.nlm.nih.gov/entrez/viewer.fcgi?db=nucleotide&amp;val=404312010" TargetMode="External"/><Relationship Id="rId77" Type="http://schemas.openxmlformats.org/officeDocument/2006/relationships/hyperlink" Target="https://www.ncbi.nlm.nih.gov/Taxonomy/Browser/wwwtax.cgi?id=11620" TargetMode="External"/><Relationship Id="rId100" Type="http://schemas.openxmlformats.org/officeDocument/2006/relationships/hyperlink" Target="https://www.ncbi.nlm.nih.gov/sutils/pasc/viridty.cgi?cmdresult=main&amp;jobkey=JSID_01_2700048_130.14.22.10_9000_Pasc&amp;idx=5&amp;genera=1653394&amp;scale=Linear" TargetMode="External"/><Relationship Id="rId105" Type="http://schemas.openxmlformats.org/officeDocument/2006/relationships/hyperlink" Target="https://www.ncbi.nlm.nih.gov/sutils/pasc/viridty.cgi?cmdresult=main&amp;jobkey=JSID_01_2700048_130.14.22.10_9000_Pasc&amp;idx=6&amp;genera=1653394&amp;scale=Linear" TargetMode="External"/><Relationship Id="rId126" Type="http://schemas.openxmlformats.org/officeDocument/2006/relationships/hyperlink" Target="https://www.ncbi.nlm.nih.gov/sutils/pasc/viridty.cgi?cmdresult=main&amp;jobkey=JSID_01_2700048_130.14.22.10_9000_Pasc&amp;idx=11&amp;genera=1653394&amp;scale=Linear" TargetMode="External"/><Relationship Id="rId147" Type="http://schemas.openxmlformats.org/officeDocument/2006/relationships/fontTable" Target="fontTable.xml"/><Relationship Id="rId8" Type="http://schemas.openxmlformats.org/officeDocument/2006/relationships/hyperlink" Target="mailto:zhangyongzhen@icdc.cn" TargetMode="External"/><Relationship Id="rId51" Type="http://schemas.openxmlformats.org/officeDocument/2006/relationships/hyperlink" Target="https://www.ncbi.nlm.nih.gov/sutils/pasc/viridty.cgi?textpage=pa2txt&amp;jobkey=JSID_01_2700046_130.14.22.10_9000_Pasc&amp;idx=8" TargetMode="External"/><Relationship Id="rId72" Type="http://schemas.openxmlformats.org/officeDocument/2006/relationships/hyperlink" Target="https://www.ncbi.nlm.nih.gov/entrez/viewer.fcgi?db=nucleotide&amp;val=1032562896" TargetMode="External"/><Relationship Id="rId93" Type="http://schemas.openxmlformats.org/officeDocument/2006/relationships/hyperlink" Target="https://www.ncbi.nlm.nih.gov/entrez/viewer.fcgi?db=nucleotide&amp;val=744692911" TargetMode="External"/><Relationship Id="rId98" Type="http://schemas.openxmlformats.org/officeDocument/2006/relationships/hyperlink" Target="https://www.ncbi.nlm.nih.gov/Taxonomy/Browser/wwwtax.cgi?id=1588685" TargetMode="External"/><Relationship Id="rId121" Type="http://schemas.openxmlformats.org/officeDocument/2006/relationships/hyperlink" Target="https://www.ncbi.nlm.nih.gov/Taxonomy/Browser/wwwtax.cgi?id=883876" TargetMode="External"/><Relationship Id="rId142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https://www.ncbi.nlm.nih.gov/sutils/pasc/viridty.cgi?textpage=pa2txt&amp;jobkey=JSID_01_2700046_130.14.22.10_9000_Pasc&amp;idx=2" TargetMode="External"/><Relationship Id="rId46" Type="http://schemas.openxmlformats.org/officeDocument/2006/relationships/hyperlink" Target="https://www.ncbi.nlm.nih.gov/sutils/pasc/viridty.cgi?cmdresult=main&amp;jobkey=JSID_01_2700046_130.14.22.10_9000_Pasc&amp;idx=7&amp;genera=1653394&amp;scale=Linear" TargetMode="External"/><Relationship Id="rId67" Type="http://schemas.openxmlformats.org/officeDocument/2006/relationships/hyperlink" Target="https://www.ncbi.nlm.nih.gov/sutils/pasc/viridty.cgi?textpage=pa2txt&amp;jobkey=JSID_01_2700046_130.14.22.10_9000_Pasc&amp;idx=12" TargetMode="External"/><Relationship Id="rId116" Type="http://schemas.openxmlformats.org/officeDocument/2006/relationships/hyperlink" Target="https://www.ncbi.nlm.nih.gov/entrez/viewer.fcgi?db=nucleotide&amp;val=695314667" TargetMode="External"/><Relationship Id="rId137" Type="http://schemas.openxmlformats.org/officeDocument/2006/relationships/hyperlink" Target="https://www.ncbi.nlm.nih.gov/Taxonomy/Browser/wwwtax.cgi?id=11620" TargetMode="External"/><Relationship Id="rId20" Type="http://schemas.openxmlformats.org/officeDocument/2006/relationships/hyperlink" Target="https://www.ncbi.nlm.nih.gov/sutils/pasc/viridty.cgi?cmdresult=main&amp;jobkey=JSID_01_2700046_130.14.22.10_9000_Pasc&amp;idx=1&amp;genera=1653394&amp;scale=Linear" TargetMode="External"/><Relationship Id="rId41" Type="http://schemas.openxmlformats.org/officeDocument/2006/relationships/hyperlink" Target="https://www.ncbi.nlm.nih.gov/sutils/pasc/viridty.cgi?cmdresult=main&amp;jobkey=JSID_01_2700046_130.14.22.10_9000_Pasc&amp;idx=6&amp;genera=1653394&amp;scale=Linear" TargetMode="External"/><Relationship Id="rId62" Type="http://schemas.openxmlformats.org/officeDocument/2006/relationships/hyperlink" Target="https://www.ncbi.nlm.nih.gov/sutils/pasc/viridty.cgi?cmdresult=main&amp;jobkey=JSID_01_2700046_130.14.22.10_9000_Pasc&amp;idx=11&amp;genera=1653394&amp;scale=Linear" TargetMode="External"/><Relationship Id="rId83" Type="http://schemas.openxmlformats.org/officeDocument/2006/relationships/hyperlink" Target="https://www.ncbi.nlm.nih.gov/sutils/pasc/viridty.cgi?cmdresult=main&amp;jobkey=JSID_01_2700048_130.14.22.10_9000_Pasc&amp;idx=1&amp;genera=1653394&amp;scale=Linear" TargetMode="External"/><Relationship Id="rId88" Type="http://schemas.openxmlformats.org/officeDocument/2006/relationships/hyperlink" Target="https://www.ncbi.nlm.nih.gov/sutils/pasc/viridty.cgi?textpage=pa2txt&amp;jobkey=JSID_01_2700048_130.14.22.10_9000_Pasc&amp;idx=2" TargetMode="External"/><Relationship Id="rId111" Type="http://schemas.openxmlformats.org/officeDocument/2006/relationships/hyperlink" Target="https://www.ncbi.nlm.nih.gov/sutils/pasc/viridty.cgi?textpage=pa2txt&amp;jobkey=JSID_01_2700048_130.14.22.10_9000_Pasc&amp;idx=7" TargetMode="External"/><Relationship Id="rId132" Type="http://schemas.openxmlformats.org/officeDocument/2006/relationships/hyperlink" Target="https://www.ncbi.nlm.nih.gov/entrez/viewer.fcgi?db=nucleotide&amp;val=695315890" TargetMode="External"/><Relationship Id="rId15" Type="http://schemas.openxmlformats.org/officeDocument/2006/relationships/hyperlink" Target="https://www.ncbi.nlm.nih.gov/entrez/viewer.fcgi?db=nucleotide&amp;val=1390708426" TargetMode="External"/><Relationship Id="rId36" Type="http://schemas.openxmlformats.org/officeDocument/2006/relationships/hyperlink" Target="https://www.ncbi.nlm.nih.gov/Taxonomy/Browser/wwwtax.cgi?id=1437126" TargetMode="External"/><Relationship Id="rId57" Type="http://schemas.openxmlformats.org/officeDocument/2006/relationships/hyperlink" Target="https://www.ncbi.nlm.nih.gov/Taxonomy/Browser/wwwtax.cgi?id=883876" TargetMode="External"/><Relationship Id="rId106" Type="http://schemas.openxmlformats.org/officeDocument/2006/relationships/hyperlink" Target="https://www.ncbi.nlm.nih.gov/sutils/pasc/viridty.cgi?textpage=pa2txt&amp;jobkey=JSID_01_2700048_130.14.22.10_9000_Pasc&amp;idx=6" TargetMode="External"/><Relationship Id="rId127" Type="http://schemas.openxmlformats.org/officeDocument/2006/relationships/hyperlink" Target="https://www.ncbi.nlm.nih.gov/sutils/pasc/viridty.cgi?textpage=pa2txt&amp;jobkey=JSID_01_2700048_130.14.22.10_9000_Pasc&amp;idx=11" TargetMode="External"/><Relationship Id="rId10" Type="http://schemas.openxmlformats.org/officeDocument/2006/relationships/hyperlink" Target="mailto:kuhnjens@mail.nih.gov" TargetMode="External"/><Relationship Id="rId31" Type="http://schemas.openxmlformats.org/officeDocument/2006/relationships/hyperlink" Target="https://www.ncbi.nlm.nih.gov/entrez/viewer.fcgi?db=nucleotide&amp;val=570339349" TargetMode="External"/><Relationship Id="rId52" Type="http://schemas.openxmlformats.org/officeDocument/2006/relationships/hyperlink" Target="https://www.ncbi.nlm.nih.gov/entrez/viewer.fcgi?db=nucleotide&amp;val=695315210" TargetMode="External"/><Relationship Id="rId73" Type="http://schemas.openxmlformats.org/officeDocument/2006/relationships/hyperlink" Target="https://www.ncbi.nlm.nih.gov/Taxonomy/Browser/wwwtax.cgi?id=11620" TargetMode="External"/><Relationship Id="rId78" Type="http://schemas.openxmlformats.org/officeDocument/2006/relationships/image" Target="media/image3.png"/><Relationship Id="rId94" Type="http://schemas.openxmlformats.org/officeDocument/2006/relationships/hyperlink" Target="https://www.ncbi.nlm.nih.gov/Taxonomy/Browser/wwwtax.cgi?id=1588685" TargetMode="External"/><Relationship Id="rId99" Type="http://schemas.openxmlformats.org/officeDocument/2006/relationships/hyperlink" Target="https://www.ncbi.nlm.nih.gov/Taxonomy/Browser/wwwtax.cgi?id=1587503" TargetMode="External"/><Relationship Id="rId101" Type="http://schemas.openxmlformats.org/officeDocument/2006/relationships/hyperlink" Target="https://www.ncbi.nlm.nih.gov/sutils/pasc/viridty.cgi?textpage=pa2txt&amp;jobkey=JSID_01_2700048_130.14.22.10_9000_Pasc&amp;idx=5" TargetMode="External"/><Relationship Id="rId122" Type="http://schemas.openxmlformats.org/officeDocument/2006/relationships/hyperlink" Target="https://www.ncbi.nlm.nih.gov/sutils/pasc/viridty.cgi?cmdresult=main&amp;jobkey=JSID_01_2700048_130.14.22.10_9000_Pasc&amp;idx=10&amp;genera=1653394&amp;scale=Linear" TargetMode="External"/><Relationship Id="rId143" Type="http://schemas.openxmlformats.org/officeDocument/2006/relationships/footer" Target="footer1.xm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nuela.sironi@BP.LNF.it" TargetMode="External"/><Relationship Id="rId26" Type="http://schemas.openxmlformats.org/officeDocument/2006/relationships/hyperlink" Target="https://www.ncbi.nlm.nih.gov/entrez/viewer.fcgi?db=nucleotide&amp;val=741984931" TargetMode="External"/><Relationship Id="rId47" Type="http://schemas.openxmlformats.org/officeDocument/2006/relationships/hyperlink" Target="https://www.ncbi.nlm.nih.gov/sutils/pasc/viridty.cgi?textpage=pa2txt&amp;jobkey=JSID_01_2700046_130.14.22.10_9000_Pasc&amp;idx=7" TargetMode="External"/><Relationship Id="rId68" Type="http://schemas.openxmlformats.org/officeDocument/2006/relationships/hyperlink" Target="https://www.ncbi.nlm.nih.gov/entrez/viewer.fcgi?db=nucleotide&amp;val=695314018" TargetMode="External"/><Relationship Id="rId89" Type="http://schemas.openxmlformats.org/officeDocument/2006/relationships/hyperlink" Target="https://www.ncbi.nlm.nih.gov/entrez/viewer.fcgi?db=nucleotide&amp;val=741984934" TargetMode="External"/><Relationship Id="rId112" Type="http://schemas.openxmlformats.org/officeDocument/2006/relationships/hyperlink" Target="https://www.ncbi.nlm.nih.gov/entrez/viewer.fcgi?db=nucleotide&amp;val=356491220" TargetMode="External"/><Relationship Id="rId133" Type="http://schemas.openxmlformats.org/officeDocument/2006/relationships/hyperlink" Target="https://www.ncbi.nlm.nih.gov/Taxonomy/Browser/wwwtax.cgi?id=11620" TargetMode="External"/><Relationship Id="rId16" Type="http://schemas.openxmlformats.org/officeDocument/2006/relationships/hyperlink" Target="https://www.ncbi.nlm.nih.gov/sutils/pasc/viridty.cgi?textpage=pa2txt&amp;jobkey=JSID_01_2700046_130.14.22.10_9000_Pasc&amp;idx=0" TargetMode="External"/><Relationship Id="rId37" Type="http://schemas.openxmlformats.org/officeDocument/2006/relationships/hyperlink" Target="https://www.ncbi.nlm.nih.gov/sutils/pasc/viridty.cgi?cmdresult=main&amp;jobkey=JSID_01_2700046_130.14.22.10_9000_Pasc&amp;idx=5&amp;genera=1653394&amp;scale=Linear" TargetMode="External"/><Relationship Id="rId58" Type="http://schemas.openxmlformats.org/officeDocument/2006/relationships/hyperlink" Target="https://www.ncbi.nlm.nih.gov/sutils/pasc/viridty.cgi?cmdresult=main&amp;jobkey=JSID_01_2700046_130.14.22.10_9000_Pasc&amp;idx=10&amp;genera=1653394&amp;scale=Linear" TargetMode="External"/><Relationship Id="rId79" Type="http://schemas.openxmlformats.org/officeDocument/2006/relationships/hyperlink" Target="https://www.ncbi.nlm.nih.gov/entrez/viewer.fcgi?db=nucleotide&amp;val=1390708422" TargetMode="External"/><Relationship Id="rId102" Type="http://schemas.openxmlformats.org/officeDocument/2006/relationships/hyperlink" Target="https://www.ncbi.nlm.nih.gov/entrez/viewer.fcgi?db=nucleotide&amp;val=734704218" TargetMode="External"/><Relationship Id="rId123" Type="http://schemas.openxmlformats.org/officeDocument/2006/relationships/hyperlink" Target="https://www.ncbi.nlm.nih.gov/sutils/pasc/viridty.cgi?textpage=pa2txt&amp;jobkey=JSID_01_2700048_130.14.22.10_9000_Pasc&amp;idx=10" TargetMode="External"/><Relationship Id="rId14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4110</Words>
  <Characters>23427</Characters>
  <Application>Microsoft Office Word</Application>
  <DocSecurity>0</DocSecurity>
  <Lines>195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27483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 Walker</cp:lastModifiedBy>
  <cp:revision>4</cp:revision>
  <cp:lastPrinted>2017-01-11T11:49:00Z</cp:lastPrinted>
  <dcterms:created xsi:type="dcterms:W3CDTF">2019-07-01T19:14:00Z</dcterms:created>
  <dcterms:modified xsi:type="dcterms:W3CDTF">2019-08-19T04:04:00Z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