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01F" w:rsidRDefault="005A2D2D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</w:rPr>
        <w:drawing>
          <wp:anchor distT="0" distB="0" distL="114300" distR="114300" simplePos="0" relativeHeight="251658240" behindDoc="0" locked="0" layoutInCell="1" allowOverlap="1" wp14:anchorId="0577B973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E" w:rsidRPr="00305B25" w:rsidRDefault="00E2030A" w:rsidP="00305B25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05B25">
              <w:rPr>
                <w:rFonts w:ascii="Arial" w:hAnsi="Arial" w:cs="Arial"/>
                <w:b/>
                <w:i/>
                <w:sz w:val="28"/>
                <w:szCs w:val="28"/>
              </w:rPr>
              <w:t>2019.007M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F0A9B" w:rsidRPr="009320C8" w:rsidRDefault="006D1B4E" w:rsidP="00B011FC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305B25">
              <w:rPr>
                <w:rFonts w:ascii="Arial" w:hAnsi="Arial" w:cs="Arial"/>
                <w:color w:val="000000"/>
                <w:sz w:val="20"/>
              </w:rPr>
              <w:t>Create o</w:t>
            </w:r>
            <w:r w:rsidR="00B011FC" w:rsidRPr="00F46C74">
              <w:rPr>
                <w:rFonts w:ascii="Arial" w:hAnsi="Arial" w:cs="Arial"/>
                <w:color w:val="000000"/>
                <w:sz w:val="20"/>
              </w:rPr>
              <w:t xml:space="preserve">ne new species in the genus </w:t>
            </w:r>
            <w:r w:rsidR="00B011FC" w:rsidRPr="00F46C74">
              <w:rPr>
                <w:rFonts w:ascii="Arial" w:hAnsi="Arial" w:cs="Arial"/>
                <w:i/>
                <w:color w:val="000000"/>
                <w:sz w:val="20"/>
              </w:rPr>
              <w:t>Ebolavirus</w:t>
            </w:r>
            <w:r w:rsidR="00B011FC" w:rsidRPr="00F46C74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="00B011FC" w:rsidRPr="00F46C74">
              <w:rPr>
                <w:rFonts w:ascii="Arial" w:hAnsi="Arial" w:cs="Arial"/>
                <w:i/>
                <w:color w:val="000000"/>
                <w:sz w:val="20"/>
              </w:rPr>
              <w:t>Mononegavirales</w:t>
            </w:r>
            <w:proofErr w:type="spellEnd"/>
            <w:r w:rsidR="00B011FC" w:rsidRPr="00F46C74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B011FC" w:rsidRPr="00F46C74">
              <w:rPr>
                <w:rFonts w:ascii="Arial" w:hAnsi="Arial" w:cs="Arial"/>
                <w:i/>
                <w:color w:val="000000"/>
                <w:sz w:val="20"/>
              </w:rPr>
              <w:t>Filoviridae</w:t>
            </w:r>
            <w:r w:rsidR="00B011FC" w:rsidRPr="00F46C74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</w:tr>
      <w:tr w:rsidR="00CF0A9B" w:rsidRPr="001E492D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>
        <w:tc>
          <w:tcPr>
            <w:tcW w:w="9468" w:type="dxa"/>
            <w:gridSpan w:val="4"/>
          </w:tcPr>
          <w:p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B0" w:rsidRPr="006401CB" w:rsidRDefault="00F31BB0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>Tracey Goldstein</w:t>
            </w:r>
            <w:r w:rsidR="001E1C84" w:rsidRPr="006401CB">
              <w:rPr>
                <w:rFonts w:ascii="Arial" w:hAnsi="Arial" w:cs="Arial"/>
                <w:color w:val="000000"/>
                <w:sz w:val="20"/>
              </w:rPr>
              <w:t xml:space="preserve">; </w:t>
            </w:r>
            <w:hyperlink r:id="rId8" w:history="1">
              <w:r w:rsidR="001E1C84" w:rsidRPr="006401CB">
                <w:rPr>
                  <w:rStyle w:val="Hyperlink"/>
                  <w:rFonts w:ascii="Arial" w:hAnsi="Arial" w:cs="Arial"/>
                  <w:sz w:val="20"/>
                </w:rPr>
                <w:t>tgoldstein@ucdavis.edu</w:t>
              </w:r>
            </w:hyperlink>
            <w:r w:rsidR="001E1C84"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F31BB0" w:rsidRPr="006401CB" w:rsidRDefault="00F31BB0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>Simon J. Anthony</w:t>
            </w:r>
            <w:r w:rsidR="001E1C84" w:rsidRPr="006401CB">
              <w:rPr>
                <w:rFonts w:ascii="Arial" w:hAnsi="Arial" w:cs="Arial"/>
                <w:color w:val="000000"/>
                <w:sz w:val="20"/>
              </w:rPr>
              <w:t xml:space="preserve">; </w:t>
            </w:r>
            <w:hyperlink r:id="rId9" w:history="1">
              <w:r w:rsidR="001E1C84" w:rsidRPr="006401CB">
                <w:rPr>
                  <w:rStyle w:val="Hyperlink"/>
                  <w:rFonts w:ascii="Arial" w:hAnsi="Arial" w:cs="Arial"/>
                  <w:sz w:val="20"/>
                </w:rPr>
                <w:t>sja2127@cumc.columbia.edu</w:t>
              </w:r>
            </w:hyperlink>
            <w:r w:rsidR="001E1C84"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1E6EC0" w:rsidRPr="006401CB" w:rsidRDefault="001E6EC0" w:rsidP="001E6EC0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>Bird</w:t>
            </w:r>
            <w:r w:rsidR="001213F3" w:rsidRPr="006401CB">
              <w:rPr>
                <w:rFonts w:ascii="Arial" w:hAnsi="Arial" w:cs="Arial"/>
                <w:color w:val="000000"/>
                <w:sz w:val="20"/>
              </w:rPr>
              <w:t>, Brian</w:t>
            </w:r>
            <w:r w:rsidR="00230A17" w:rsidRPr="006401CB">
              <w:rPr>
                <w:rFonts w:ascii="Arial" w:hAnsi="Arial" w:cs="Arial"/>
                <w:color w:val="000000"/>
                <w:sz w:val="20"/>
              </w:rPr>
              <w:t xml:space="preserve">; </w:t>
            </w:r>
            <w:hyperlink r:id="rId10" w:history="1">
              <w:r w:rsidR="00230A17" w:rsidRPr="006401CB">
                <w:rPr>
                  <w:rStyle w:val="Hyperlink"/>
                  <w:rFonts w:ascii="Arial" w:hAnsi="Arial" w:cs="Arial"/>
                  <w:sz w:val="20"/>
                </w:rPr>
                <w:t>bhbird@ucdavis.edu</w:t>
              </w:r>
            </w:hyperlink>
            <w:r w:rsidR="00230A17"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1E6EC0" w:rsidRPr="006401CB" w:rsidRDefault="001E6EC0" w:rsidP="001E6EC0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Gbakima</w:t>
            </w:r>
            <w:proofErr w:type="spellEnd"/>
            <w:r w:rsidR="001213F3" w:rsidRPr="006401CB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="001213F3" w:rsidRPr="006401CB">
              <w:rPr>
                <w:rFonts w:ascii="Arial" w:hAnsi="Arial" w:cs="Arial"/>
                <w:color w:val="000000"/>
                <w:sz w:val="20"/>
              </w:rPr>
              <w:t>Aiah</w:t>
            </w:r>
            <w:proofErr w:type="spellEnd"/>
            <w:r w:rsidR="00230A17" w:rsidRPr="006401CB">
              <w:rPr>
                <w:rFonts w:ascii="Arial" w:hAnsi="Arial" w:cs="Arial"/>
                <w:color w:val="000000"/>
                <w:sz w:val="20"/>
              </w:rPr>
              <w:t xml:space="preserve">; </w:t>
            </w:r>
            <w:hyperlink r:id="rId11" w:history="1">
              <w:r w:rsidR="00230A17" w:rsidRPr="006401CB">
                <w:rPr>
                  <w:rStyle w:val="Hyperlink"/>
                  <w:rFonts w:ascii="Arial" w:hAnsi="Arial" w:cs="Arial"/>
                  <w:sz w:val="20"/>
                </w:rPr>
                <w:t>gbakimaaa2009@gmail.com</w:t>
              </w:r>
            </w:hyperlink>
            <w:r w:rsidR="00230A17"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1E6EC0" w:rsidRPr="006401CB" w:rsidRDefault="001E6EC0" w:rsidP="001E6EC0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Jambai</w:t>
            </w:r>
            <w:proofErr w:type="spellEnd"/>
            <w:r w:rsidR="001213F3" w:rsidRPr="006401CB">
              <w:rPr>
                <w:rFonts w:ascii="Arial" w:hAnsi="Arial" w:cs="Arial"/>
                <w:color w:val="000000"/>
                <w:sz w:val="20"/>
              </w:rPr>
              <w:t>, Amara</w:t>
            </w:r>
            <w:r w:rsidR="00230A17" w:rsidRPr="006401CB">
              <w:rPr>
                <w:rFonts w:ascii="Arial" w:hAnsi="Arial" w:cs="Arial"/>
                <w:color w:val="000000"/>
                <w:sz w:val="20"/>
              </w:rPr>
              <w:t xml:space="preserve">; </w:t>
            </w:r>
            <w:hyperlink r:id="rId12" w:history="1">
              <w:r w:rsidR="00230A17" w:rsidRPr="006401CB">
                <w:rPr>
                  <w:rStyle w:val="Hyperlink"/>
                  <w:rFonts w:ascii="Arial" w:hAnsi="Arial" w:cs="Arial"/>
                  <w:sz w:val="20"/>
                </w:rPr>
                <w:t>amarajambai@yahoo.com</w:t>
              </w:r>
            </w:hyperlink>
            <w:r w:rsidR="00230A17"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1E6EC0" w:rsidRPr="006401CB" w:rsidRDefault="001E6EC0" w:rsidP="001E6EC0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>Wells</w:t>
            </w:r>
            <w:r w:rsidR="001213F3" w:rsidRPr="006401CB">
              <w:rPr>
                <w:rFonts w:ascii="Arial" w:hAnsi="Arial" w:cs="Arial"/>
                <w:color w:val="000000"/>
                <w:sz w:val="20"/>
              </w:rPr>
              <w:t>, Heather</w:t>
            </w:r>
            <w:r w:rsidR="00230A17" w:rsidRPr="006401CB">
              <w:rPr>
                <w:rFonts w:ascii="Arial" w:hAnsi="Arial" w:cs="Arial"/>
                <w:color w:val="000000"/>
                <w:sz w:val="20"/>
              </w:rPr>
              <w:t xml:space="preserve">; </w:t>
            </w:r>
            <w:hyperlink r:id="rId13" w:tgtFrame="_blank" w:history="1">
              <w:r w:rsidR="00230A17" w:rsidRPr="006401CB">
                <w:rPr>
                  <w:rStyle w:val="Hyperlink"/>
                  <w:rFonts w:ascii="Georgia" w:hAnsi="Georgia"/>
                  <w:sz w:val="20"/>
                </w:rPr>
                <w:t>hlw2124@cumc.columbia.edu</w:t>
              </w:r>
            </w:hyperlink>
            <w:r w:rsidR="00230A17" w:rsidRPr="006401CB">
              <w:rPr>
                <w:rFonts w:ascii="Georgia" w:hAnsi="Georgia"/>
                <w:color w:val="444444"/>
                <w:sz w:val="20"/>
              </w:rPr>
              <w:t> </w:t>
            </w:r>
          </w:p>
          <w:p w:rsidR="00F31BB0" w:rsidRPr="006401CB" w:rsidRDefault="00F31BB0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</w:p>
          <w:p w:rsidR="00F31BB0" w:rsidRPr="006401CB" w:rsidRDefault="00F31BB0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>and</w:t>
            </w:r>
          </w:p>
          <w:p w:rsidR="00F31BB0" w:rsidRPr="006401CB" w:rsidRDefault="00F31BB0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</w:p>
          <w:p w:rsidR="00B011FC" w:rsidRPr="006401CB" w:rsidRDefault="00F31BB0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>t</w:t>
            </w:r>
            <w:r w:rsidR="00B011FC" w:rsidRPr="006401CB">
              <w:rPr>
                <w:rFonts w:ascii="Arial" w:hAnsi="Arial" w:cs="Arial"/>
                <w:color w:val="000000"/>
                <w:sz w:val="20"/>
              </w:rPr>
              <w:t xml:space="preserve">he ICTV </w:t>
            </w:r>
            <w:r w:rsidR="00B011FC" w:rsidRPr="006401CB">
              <w:rPr>
                <w:rFonts w:ascii="Arial" w:hAnsi="Arial" w:cs="Arial"/>
                <w:i/>
                <w:color w:val="000000"/>
                <w:sz w:val="20"/>
              </w:rPr>
              <w:t>Filoviridae</w:t>
            </w:r>
            <w:r w:rsidR="00B011FC" w:rsidRPr="006401CB">
              <w:rPr>
                <w:rFonts w:ascii="Arial" w:hAnsi="Arial" w:cs="Arial"/>
                <w:color w:val="000000"/>
                <w:sz w:val="20"/>
              </w:rPr>
              <w:t xml:space="preserve"> Study Group: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Amarasinghe, Gaya; </w:t>
            </w:r>
            <w:hyperlink r:id="rId14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gamarasinghe@wustl.edu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Basler, Christopher; </w:t>
            </w:r>
            <w:hyperlink r:id="rId15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cbasler@gsu.edu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Bavari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Sina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; </w:t>
            </w:r>
            <w:hyperlink r:id="rId16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sina.bavari.civ@mail.mil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Bukreyev, Alexander A.; </w:t>
            </w:r>
            <w:hyperlink r:id="rId17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abukreye@utmb.edu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Chandran, Kartik; </w:t>
            </w:r>
            <w:hyperlink r:id="rId18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kartik.chandran@einstein.yu.edu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Crozier, Ian; </w:t>
            </w:r>
            <w:hyperlink r:id="rId19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ian.crozier@nih.gov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Dolnik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, Olga; </w:t>
            </w:r>
            <w:hyperlink r:id="rId20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Dolnik@staff.uni-marburg.de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Dye, John M.; </w:t>
            </w:r>
            <w:hyperlink r:id="rId21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John.m.dye1.civ@mail.mil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Formenty, Pierre B. H.; </w:t>
            </w:r>
            <w:hyperlink r:id="rId22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formentyp@who.int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Griffiths, Anthony; </w:t>
            </w:r>
            <w:r w:rsidR="001213F3" w:rsidRPr="006401CB">
              <w:rPr>
                <w:rStyle w:val="Hyperlink"/>
                <w:rFonts w:ascii="Arial" w:hAnsi="Arial" w:cs="Arial"/>
                <w:sz w:val="20"/>
              </w:rPr>
              <w:t>ahgriff@bu.edu</w:t>
            </w:r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Hewson, Roger; </w:t>
            </w:r>
            <w:hyperlink r:id="rId23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roger.hewson@phe.gov.uk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Kobinger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, Gary; </w:t>
            </w:r>
            <w:hyperlink r:id="rId24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Gary.Kobinger@crchudequebec.ulaval.ca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Kuhn, Jens H.; </w:t>
            </w:r>
            <w:hyperlink r:id="rId25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kuhnjens@mail.nih.gov</w:t>
              </w:r>
            </w:hyperlink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Leroy, Eric M.; </w:t>
            </w:r>
            <w:hyperlink r:id="rId26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eric.leroy@ird.fr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Mühlberger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, Elke; </w:t>
            </w:r>
            <w:hyperlink r:id="rId27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muehlber@bu.edu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>Netesov, Sergey V. (</w:t>
            </w: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Нетёсов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Сергей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Викторович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); </w:t>
            </w:r>
            <w:hyperlink r:id="rId28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netesov.s@nsu.ru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Palacios, Gustavo; </w:t>
            </w:r>
            <w:hyperlink r:id="rId29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gustavo.f.palacios.ctr@mail.mil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Pályi, Bernadett; </w:t>
            </w:r>
            <w:hyperlink r:id="rId30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palyi.bernadett@oki.antsz.hu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Pawęska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Janusz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 T.; </w:t>
            </w:r>
            <w:hyperlink r:id="rId31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januszp@nicd.ac.za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Smither, Sophie; </w:t>
            </w:r>
            <w:hyperlink r:id="rId32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sjsmither@mail.dstl.gov.uk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Takada, </w:t>
            </w:r>
            <w:proofErr w:type="spellStart"/>
            <w:r w:rsidRPr="006401CB">
              <w:rPr>
                <w:rFonts w:ascii="Arial" w:hAnsi="Arial" w:cs="Arial"/>
                <w:color w:val="000000"/>
                <w:sz w:val="20"/>
              </w:rPr>
              <w:t>Ayato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6401CB">
              <w:rPr>
                <w:rFonts w:ascii="MS Mincho" w:eastAsia="MS Mincho" w:hAnsi="MS Mincho" w:cs="MS Mincho" w:hint="eastAsia"/>
                <w:color w:val="000000"/>
                <w:sz w:val="20"/>
              </w:rPr>
              <w:t>高田礼人</w:t>
            </w:r>
            <w:proofErr w:type="spellEnd"/>
            <w:r w:rsidRPr="006401CB">
              <w:rPr>
                <w:rFonts w:ascii="Arial" w:hAnsi="Arial" w:cs="Arial"/>
                <w:color w:val="000000"/>
                <w:sz w:val="20"/>
              </w:rPr>
              <w:t xml:space="preserve">); </w:t>
            </w:r>
            <w:hyperlink r:id="rId33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atakada@czc.hokudai.ac.jp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011FC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Towner, Jonathan S.; </w:t>
            </w:r>
            <w:hyperlink r:id="rId34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jit8@cdc.gov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636B14" w:rsidRPr="006401CB" w:rsidRDefault="00B011FC" w:rsidP="00B011FC">
            <w:pPr>
              <w:pStyle w:val="BodyTextIndent"/>
              <w:rPr>
                <w:rFonts w:ascii="Arial" w:hAnsi="Arial" w:cs="Arial"/>
                <w:color w:val="000000"/>
                <w:sz w:val="20"/>
              </w:rPr>
            </w:pPr>
            <w:r w:rsidRPr="006401CB">
              <w:rPr>
                <w:rFonts w:ascii="Arial" w:hAnsi="Arial" w:cs="Arial"/>
                <w:color w:val="000000"/>
                <w:sz w:val="20"/>
              </w:rPr>
              <w:t xml:space="preserve">Wahl, Victoria; </w:t>
            </w:r>
            <w:hyperlink r:id="rId35" w:history="1">
              <w:r w:rsidRPr="006401CB">
                <w:rPr>
                  <w:rStyle w:val="Hyperlink"/>
                  <w:rFonts w:ascii="Arial" w:hAnsi="Arial" w:cs="Arial"/>
                  <w:sz w:val="20"/>
                </w:rPr>
                <w:t>Victoria.Wahl@NBACC.DHS.GOV</w:t>
              </w:r>
            </w:hyperlink>
            <w:r w:rsidRPr="006401C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CE5ECF" w:rsidRPr="009320C8" w:rsidTr="003B1954">
        <w:tc>
          <w:tcPr>
            <w:tcW w:w="9468" w:type="dxa"/>
            <w:gridSpan w:val="4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9320C8" w:rsidRDefault="00B011FC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Kuhn, Jens H.; </w:t>
            </w:r>
            <w:hyperlink r:id="rId36" w:history="1">
              <w:r w:rsidRPr="003858E7">
                <w:rPr>
                  <w:rStyle w:val="Hyperlink"/>
                  <w:rFonts w:ascii="Arial" w:hAnsi="Arial" w:cs="Arial"/>
                </w:rPr>
                <w:t>kuhnjens@mail.nih.gov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1634C" w:rsidRPr="009320C8">
        <w:tc>
          <w:tcPr>
            <w:tcW w:w="9468" w:type="dxa"/>
            <w:gridSpan w:val="4"/>
          </w:tcPr>
          <w:p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37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appropriate subcommittee chair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lastRenderedPageBreak/>
              <w:t>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4C" w:rsidRPr="009320C8" w:rsidRDefault="00B011FC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ICTV </w:t>
            </w:r>
            <w:r w:rsidRPr="00B011FC">
              <w:rPr>
                <w:rFonts w:ascii="Arial" w:hAnsi="Arial" w:cs="Arial"/>
                <w:b/>
                <w:i/>
              </w:rPr>
              <w:t>Filoviridae</w:t>
            </w:r>
            <w:r>
              <w:rPr>
                <w:rFonts w:ascii="Arial" w:hAnsi="Arial" w:cs="Arial"/>
                <w:b/>
              </w:rPr>
              <w:t xml:space="preserve"> Study Group</w:t>
            </w:r>
          </w:p>
        </w:tc>
      </w:tr>
      <w:tr w:rsidR="00AA3952" w:rsidRPr="009320C8">
        <w:trPr>
          <w:tblHeader/>
        </w:trPr>
        <w:tc>
          <w:tcPr>
            <w:tcW w:w="9468" w:type="dxa"/>
            <w:gridSpan w:val="4"/>
          </w:tcPr>
          <w:p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:rsidR="00422FF0" w:rsidRPr="009320C8" w:rsidRDefault="00B011FC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10/29/2018</w:t>
            </w: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:rsidTr="003B1954">
        <w:tc>
          <w:tcPr>
            <w:tcW w:w="9468" w:type="dxa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:rsidTr="0057141B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32F7" w:rsidRPr="009320C8" w:rsidRDefault="009F32F7" w:rsidP="0057141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5714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05B25" w:rsidRPr="00305B25">
              <w:rPr>
                <w:rFonts w:ascii="Arial" w:hAnsi="Arial" w:cs="Arial"/>
                <w:bCs/>
                <w:sz w:val="22"/>
                <w:szCs w:val="22"/>
              </w:rPr>
              <w:t>2019.007M.A</w:t>
            </w:r>
            <w:r w:rsidR="00305B2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05B25" w:rsidRPr="00305B25">
              <w:rPr>
                <w:rFonts w:ascii="Arial" w:hAnsi="Arial" w:cs="Arial"/>
                <w:bCs/>
                <w:sz w:val="22"/>
                <w:szCs w:val="22"/>
              </w:rPr>
              <w:t>v</w:t>
            </w:r>
            <w:bookmarkStart w:id="0" w:name="_GoBack"/>
            <w:bookmarkEnd w:id="0"/>
            <w:r w:rsidR="004248D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05B25" w:rsidRPr="00305B2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57141B" w:rsidRPr="00305B25">
              <w:rPr>
                <w:rFonts w:ascii="Arial" w:hAnsi="Arial" w:cs="Arial"/>
                <w:bCs/>
                <w:sz w:val="22"/>
                <w:szCs w:val="22"/>
              </w:rPr>
              <w:t>Bombali</w:t>
            </w:r>
            <w:r w:rsidR="00305B25" w:rsidRPr="00305B25">
              <w:rPr>
                <w:rFonts w:ascii="Arial" w:hAnsi="Arial" w:cs="Arial"/>
                <w:bCs/>
                <w:sz w:val="22"/>
                <w:szCs w:val="22"/>
              </w:rPr>
              <w:t>_ebola</w:t>
            </w:r>
            <w:r w:rsidR="0057141B" w:rsidRPr="00305B25">
              <w:rPr>
                <w:rFonts w:ascii="Arial" w:hAnsi="Arial" w:cs="Arial"/>
                <w:bCs/>
                <w:sz w:val="22"/>
                <w:szCs w:val="22"/>
              </w:rPr>
              <w:t>virus</w:t>
            </w:r>
            <w:r w:rsidR="00114320" w:rsidRPr="00305B25">
              <w:rPr>
                <w:rFonts w:ascii="Arial" w:hAnsi="Arial" w:cs="Arial"/>
                <w:bCs/>
                <w:sz w:val="22"/>
                <w:szCs w:val="22"/>
              </w:rPr>
              <w:t>.xlxs</w:t>
            </w:r>
          </w:p>
        </w:tc>
      </w:tr>
    </w:tbl>
    <w:p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p w:rsidR="006C4A0C" w:rsidRDefault="006C4A0C" w:rsidP="00AC0E72">
      <w:pPr>
        <w:rPr>
          <w:lang w:val="en-GB"/>
        </w:rPr>
      </w:pPr>
    </w:p>
    <w:p w:rsidR="0057141B" w:rsidRDefault="0057141B" w:rsidP="0057141B">
      <w:r>
        <w:t xml:space="preserve">Recently, </w:t>
      </w:r>
      <w:r w:rsidR="00A04284">
        <w:t xml:space="preserve">a new filovirus, </w:t>
      </w:r>
      <w:proofErr w:type="spellStart"/>
      <w:r w:rsidR="00A04284">
        <w:t>Bombali</w:t>
      </w:r>
      <w:proofErr w:type="spellEnd"/>
      <w:r w:rsidR="00A04284">
        <w:t xml:space="preserve"> virus (BOMV), was discovered by </w:t>
      </w:r>
      <w:r w:rsidR="00F31BB0">
        <w:t>consensus PCR</w:t>
      </w:r>
      <w:r w:rsidR="00A04284">
        <w:t xml:space="preserve"> </w:t>
      </w:r>
      <w:r w:rsidR="00A25BAF">
        <w:t>in oral and rectal swab samples collected in 2016 from</w:t>
      </w:r>
      <w:r w:rsidR="00A04284">
        <w:t xml:space="preserve"> little free-tailed bats (</w:t>
      </w:r>
      <w:proofErr w:type="spellStart"/>
      <w:r w:rsidR="00A04284" w:rsidRPr="00A04284">
        <w:rPr>
          <w:i/>
        </w:rPr>
        <w:t>Chaerephon</w:t>
      </w:r>
      <w:proofErr w:type="spellEnd"/>
      <w:r w:rsidR="00A04284" w:rsidRPr="00A04284">
        <w:rPr>
          <w:i/>
        </w:rPr>
        <w:t xml:space="preserve"> </w:t>
      </w:r>
      <w:proofErr w:type="spellStart"/>
      <w:r w:rsidR="00A04284" w:rsidRPr="00A04284">
        <w:rPr>
          <w:i/>
        </w:rPr>
        <w:t>pumilus</w:t>
      </w:r>
      <w:proofErr w:type="spellEnd"/>
      <w:r w:rsidR="00A04284">
        <w:t>) and Angola free-tailed bats (</w:t>
      </w:r>
      <w:r w:rsidR="00A04284" w:rsidRPr="00A04284">
        <w:rPr>
          <w:i/>
        </w:rPr>
        <w:t xml:space="preserve">Mops </w:t>
      </w:r>
      <w:proofErr w:type="spellStart"/>
      <w:r w:rsidR="00A04284" w:rsidRPr="00A04284">
        <w:rPr>
          <w:i/>
        </w:rPr>
        <w:t>condylurus</w:t>
      </w:r>
      <w:proofErr w:type="spellEnd"/>
      <w:r w:rsidR="00A04284">
        <w:t>) in Sierra Leone</w:t>
      </w:r>
      <w:r>
        <w:t xml:space="preserve">. </w:t>
      </w:r>
      <w:r w:rsidR="00A04284">
        <w:t xml:space="preserve">Two </w:t>
      </w:r>
      <w:r>
        <w:t xml:space="preserve">complete </w:t>
      </w:r>
      <w:r w:rsidR="00A04284">
        <w:t xml:space="preserve">BOMV </w:t>
      </w:r>
      <w:r>
        <w:t xml:space="preserve">genome sequences </w:t>
      </w:r>
      <w:r w:rsidR="00A04284">
        <w:t xml:space="preserve">were determined and </w:t>
      </w:r>
      <w:r>
        <w:t>have been deposited to GenBank; isolat</w:t>
      </w:r>
      <w:r w:rsidR="00A25BAF">
        <w:t>ion</w:t>
      </w:r>
      <w:r>
        <w:t xml:space="preserve"> </w:t>
      </w:r>
      <w:r w:rsidR="00A04284">
        <w:t>of BOMV has not</w:t>
      </w:r>
      <w:r>
        <w:t xml:space="preserve"> been reported</w:t>
      </w:r>
      <w:r w:rsidR="00A04284">
        <w:t xml:space="preserve"> (Golds</w:t>
      </w:r>
      <w:r w:rsidR="00A25BAF">
        <w:t>t</w:t>
      </w:r>
      <w:r w:rsidR="00A04284">
        <w:t xml:space="preserve">ein &amp; Anthony </w:t>
      </w:r>
      <w:r w:rsidR="00A04284" w:rsidRPr="00A04284">
        <w:rPr>
          <w:i/>
        </w:rPr>
        <w:t>et al</w:t>
      </w:r>
      <w:r w:rsidR="00A04284">
        <w:t>.)</w:t>
      </w:r>
      <w:r>
        <w:t>.</w:t>
      </w:r>
    </w:p>
    <w:p w:rsidR="0057141B" w:rsidRDefault="0057141B" w:rsidP="0057141B"/>
    <w:p w:rsidR="0057141B" w:rsidRDefault="0057141B" w:rsidP="0057141B">
      <w:r>
        <w:t xml:space="preserve">Phylogenetic analysis clearly places </w:t>
      </w:r>
      <w:r w:rsidR="00205BA7">
        <w:t>BOMV</w:t>
      </w:r>
      <w:r>
        <w:t xml:space="preserve"> </w:t>
      </w:r>
      <w:r w:rsidR="00A25BAF">
        <w:t xml:space="preserve">in to the genus </w:t>
      </w:r>
      <w:r w:rsidR="00A25BAF">
        <w:rPr>
          <w:i/>
        </w:rPr>
        <w:t xml:space="preserve">Ebolavirus </w:t>
      </w:r>
      <w:r w:rsidR="00A25BAF">
        <w:t xml:space="preserve">of the mononegaviral </w:t>
      </w:r>
      <w:r>
        <w:t xml:space="preserve">family </w:t>
      </w:r>
      <w:r>
        <w:rPr>
          <w:i/>
        </w:rPr>
        <w:t>Filoviridae</w:t>
      </w:r>
      <w:r>
        <w:t xml:space="preserve"> (Fig. 1). </w:t>
      </w:r>
    </w:p>
    <w:p w:rsidR="0057141B" w:rsidRDefault="0057141B" w:rsidP="0057141B"/>
    <w:p w:rsidR="00BF6A30" w:rsidRDefault="00BF6A30" w:rsidP="0057141B">
      <w:r>
        <w:rPr>
          <w:b/>
        </w:rPr>
        <w:t>Figure 1.</w:t>
      </w:r>
      <w:r>
        <w:t xml:space="preserve"> Phylogeny of BOMV. </w:t>
      </w:r>
      <w:r w:rsidRPr="00A25BAF">
        <w:t>a–</w:t>
      </w:r>
      <w:r>
        <w:t>g</w:t>
      </w:r>
      <w:r w:rsidRPr="00A25BAF">
        <w:t xml:space="preserve">, </w:t>
      </w:r>
      <w:r>
        <w:t>Phylogenetic analysis of e</w:t>
      </w:r>
      <w:r w:rsidRPr="00A25BAF">
        <w:t xml:space="preserve">ach </w:t>
      </w:r>
      <w:r>
        <w:t xml:space="preserve">BOMV structural </w:t>
      </w:r>
      <w:r w:rsidRPr="00A25BAF">
        <w:t xml:space="preserve">protein </w:t>
      </w:r>
      <w:r>
        <w:t xml:space="preserve">(deduced amino acid sequence) compared to those of other filoviruses: EBOV (Ebola virus, species </w:t>
      </w:r>
      <w:r w:rsidRPr="00A25BAF">
        <w:rPr>
          <w:i/>
        </w:rPr>
        <w:t>Zaire ebolavirus</w:t>
      </w:r>
      <w:r>
        <w:t xml:space="preserve">, genus </w:t>
      </w:r>
      <w:r w:rsidRPr="00A25BAF">
        <w:rPr>
          <w:i/>
        </w:rPr>
        <w:t>Ebolavirus</w:t>
      </w:r>
      <w:r>
        <w:t xml:space="preserve">), BDBV (Bundibugyo virus, species </w:t>
      </w:r>
      <w:r w:rsidRPr="00A25BAF">
        <w:rPr>
          <w:i/>
        </w:rPr>
        <w:t>Bundibugyo ebolavirus</w:t>
      </w:r>
      <w:r>
        <w:t xml:space="preserve">, genus </w:t>
      </w:r>
      <w:r w:rsidRPr="00A25BAF">
        <w:rPr>
          <w:i/>
        </w:rPr>
        <w:t>Ebolavirus</w:t>
      </w:r>
      <w:r>
        <w:t>), TAFV (</w:t>
      </w:r>
      <w:proofErr w:type="spellStart"/>
      <w:r>
        <w:t>Taï</w:t>
      </w:r>
      <w:proofErr w:type="spellEnd"/>
      <w:r>
        <w:t xml:space="preserve"> Forest virus, species </w:t>
      </w:r>
      <w:r w:rsidRPr="00A25BAF">
        <w:rPr>
          <w:i/>
        </w:rPr>
        <w:t>Tai Forest ebolavirus</w:t>
      </w:r>
      <w:r>
        <w:t xml:space="preserve">, genus </w:t>
      </w:r>
      <w:r w:rsidRPr="00A25BAF">
        <w:rPr>
          <w:i/>
        </w:rPr>
        <w:t>Ebolavirus</w:t>
      </w:r>
      <w:r>
        <w:t xml:space="preserve">), SUDV (Sudan virus, species </w:t>
      </w:r>
      <w:r w:rsidRPr="00A25BAF">
        <w:rPr>
          <w:i/>
        </w:rPr>
        <w:t>Sudan ebolavirus</w:t>
      </w:r>
      <w:r>
        <w:t xml:space="preserve">, genus </w:t>
      </w:r>
      <w:r w:rsidRPr="00A25BAF">
        <w:rPr>
          <w:i/>
        </w:rPr>
        <w:t>Ebolavirus</w:t>
      </w:r>
      <w:r>
        <w:t xml:space="preserve">), RESTV (Reston virus, species </w:t>
      </w:r>
      <w:r w:rsidRPr="00A25BAF">
        <w:rPr>
          <w:i/>
        </w:rPr>
        <w:t>Reston ebolavirus</w:t>
      </w:r>
      <w:r>
        <w:t xml:space="preserve">, genus </w:t>
      </w:r>
      <w:r w:rsidRPr="00A25BAF">
        <w:rPr>
          <w:i/>
        </w:rPr>
        <w:t>Ebolavirus</w:t>
      </w:r>
      <w:r>
        <w:t>), LLOV (</w:t>
      </w:r>
      <w:proofErr w:type="spellStart"/>
      <w:r>
        <w:t>Lloviu</w:t>
      </w:r>
      <w:proofErr w:type="spellEnd"/>
      <w:r>
        <w:t xml:space="preserve"> virus, species </w:t>
      </w:r>
      <w:proofErr w:type="spellStart"/>
      <w:r w:rsidRPr="00A25BAF">
        <w:rPr>
          <w:i/>
        </w:rPr>
        <w:t>Lloviu</w:t>
      </w:r>
      <w:proofErr w:type="spellEnd"/>
      <w:r w:rsidRPr="00A25BAF">
        <w:rPr>
          <w:i/>
        </w:rPr>
        <w:t xml:space="preserve"> </w:t>
      </w:r>
      <w:proofErr w:type="spellStart"/>
      <w:r w:rsidRPr="00A25BAF">
        <w:rPr>
          <w:i/>
        </w:rPr>
        <w:t>cuevavirus</w:t>
      </w:r>
      <w:proofErr w:type="spellEnd"/>
      <w:r>
        <w:t xml:space="preserve">, genus </w:t>
      </w:r>
      <w:proofErr w:type="spellStart"/>
      <w:r w:rsidRPr="00A25BAF">
        <w:rPr>
          <w:i/>
        </w:rPr>
        <w:t>Cuevavirus</w:t>
      </w:r>
      <w:proofErr w:type="spellEnd"/>
      <w:r>
        <w:t xml:space="preserve">), and MARV (Marburg virus, species </w:t>
      </w:r>
      <w:r w:rsidRPr="00A25BAF">
        <w:rPr>
          <w:i/>
        </w:rPr>
        <w:t xml:space="preserve">Marburg </w:t>
      </w:r>
      <w:proofErr w:type="spellStart"/>
      <w:r w:rsidRPr="00A25BAF">
        <w:rPr>
          <w:i/>
        </w:rPr>
        <w:t>marburgvirus</w:t>
      </w:r>
      <w:proofErr w:type="spellEnd"/>
      <w:r>
        <w:t xml:space="preserve">,  genus </w:t>
      </w:r>
      <w:r w:rsidRPr="00A25BAF">
        <w:rPr>
          <w:i/>
        </w:rPr>
        <w:t>Marburgvirus</w:t>
      </w:r>
      <w:r>
        <w:t>).</w:t>
      </w:r>
      <w:r w:rsidRPr="00A25BAF">
        <w:t xml:space="preserve"> (a–g)</w:t>
      </w:r>
      <w:r>
        <w:t xml:space="preserve">. </w:t>
      </w:r>
      <w:r w:rsidRPr="00A25BAF">
        <w:t>h</w:t>
      </w:r>
      <w:r>
        <w:t>, Phylogenetic analysis of the BOMV genome compared to those of other filoviruses</w:t>
      </w:r>
      <w:r w:rsidRPr="00A25BAF">
        <w:t xml:space="preserve">. </w:t>
      </w:r>
      <w:r w:rsidRPr="00AE046A">
        <w:t xml:space="preserve">Sequences were edited using </w:t>
      </w:r>
      <w:proofErr w:type="spellStart"/>
      <w:r w:rsidRPr="00AE046A">
        <w:t>Geneious</w:t>
      </w:r>
      <w:proofErr w:type="spellEnd"/>
      <w:r w:rsidRPr="00AE046A">
        <w:t xml:space="preserve"> (version 9.1.7; https://www.geneious.com/) and aligned with CLUSTALW (https://www.genome.jp/tools-bin/clustalw). Bayesian coalescent phylogenetic analysis was implemented using BEAST (http://beast.community/tree_priors). Nucleotide substitution models were chosen using </w:t>
      </w:r>
      <w:proofErr w:type="spellStart"/>
      <w:r w:rsidRPr="00AE046A">
        <w:t>jModelTest</w:t>
      </w:r>
      <w:proofErr w:type="spellEnd"/>
      <w:r w:rsidRPr="00AE046A">
        <w:t xml:space="preserve"> (https://github.com/ddarriba/jmodeltest2) and a Yule process speciation model. Each analysis was run for 1,000,000 generations. Maximum clade credibility trees were generated using the </w:t>
      </w:r>
      <w:proofErr w:type="spellStart"/>
      <w:r w:rsidRPr="00AE046A">
        <w:t>TreeAnnotator</w:t>
      </w:r>
      <w:proofErr w:type="spellEnd"/>
      <w:r w:rsidRPr="00AE046A">
        <w:t xml:space="preserve"> program in BEAST and edited using </w:t>
      </w:r>
      <w:proofErr w:type="spellStart"/>
      <w:r w:rsidRPr="00AE046A">
        <w:t>FigTree</w:t>
      </w:r>
      <w:proofErr w:type="spellEnd"/>
      <w:r w:rsidRPr="00AE046A">
        <w:t xml:space="preserve">. Alignments and trees were created separately for each gene and a concatenation was used for the complete genome. The nucleotide alignment of the ebolavirus genomes was screened for recombination using the seven algorithms in the Recombination Detection Program (version 4.87; http://web.cbio.uct.ac.za/~darren/rdp.html). The ebolavirus nucleotide alignment was </w:t>
      </w:r>
      <w:proofErr w:type="spellStart"/>
      <w:r w:rsidRPr="00AE046A">
        <w:t>analysed</w:t>
      </w:r>
      <w:proofErr w:type="spellEnd"/>
      <w:r w:rsidRPr="00AE046A">
        <w:t xml:space="preserve"> for evidence of selection using the SLAC, FEL, MEME and FUBAR algorithms, executed in </w:t>
      </w:r>
      <w:proofErr w:type="spellStart"/>
      <w:r w:rsidRPr="00AE046A">
        <w:t>Datamonkey</w:t>
      </w:r>
      <w:proofErr w:type="spellEnd"/>
      <w:r w:rsidRPr="00AE046A">
        <w:t xml:space="preserve"> (http://datamonkey.org/) and with the M7 and M8 codon models in </w:t>
      </w:r>
      <w:proofErr w:type="spellStart"/>
      <w:r w:rsidRPr="00AE046A">
        <w:t>codeml</w:t>
      </w:r>
      <w:proofErr w:type="spellEnd"/>
      <w:r w:rsidRPr="00AE046A">
        <w:t xml:space="preserve"> </w:t>
      </w:r>
      <w:r w:rsidRPr="00AE046A">
        <w:lastRenderedPageBreak/>
        <w:t xml:space="preserve">(Phylogenetic Analysis by Maximum Likelihood (PAML) package; http://abacus.gene.ucl.ac.uk/software/paml.html). The codon models in PAML were implemented using both a gene-specific tree for each gene and a species-level tree (the concatenated alignment tree). Model fit was compared using a likelihood ratio test (χ2d.f. = 2). To visualize the variation in selective pressure across the genome, the empirical Bayes posterior mean ω ± credible interval was plotted for each codon position and </w:t>
      </w:r>
      <w:proofErr w:type="spellStart"/>
      <w:r w:rsidRPr="00AE046A">
        <w:t>colour</w:t>
      </w:r>
      <w:proofErr w:type="spellEnd"/>
      <w:r w:rsidRPr="00AE046A">
        <w:t>-coded according to the posterior probability of ω &gt; 1</w:t>
      </w:r>
      <w:r>
        <w:t xml:space="preserve"> </w:t>
      </w:r>
      <w:r w:rsidRPr="00A25BAF">
        <w:t>(ω &lt; 1 indicates purifying selection, ω &gt; 1 indicates positive selection).</w:t>
      </w:r>
      <w:r>
        <w:t xml:space="preserve">” Figure and method taken from (Goldstein &amp; Anthony </w:t>
      </w:r>
      <w:r w:rsidRPr="00A04284">
        <w:rPr>
          <w:i/>
        </w:rPr>
        <w:t>et al</w:t>
      </w:r>
      <w:r>
        <w:t>.).</w:t>
      </w:r>
    </w:p>
    <w:p w:rsidR="00BF6A30" w:rsidRDefault="00BF6A30" w:rsidP="0057141B"/>
    <w:p w:rsidR="0057141B" w:rsidRDefault="005A2D2D" w:rsidP="0057141B">
      <w:r>
        <w:rPr>
          <w:noProof/>
        </w:rPr>
        <w:drawing>
          <wp:inline distT="0" distB="0" distL="0" distR="0" wp14:anchorId="2681F2B8">
            <wp:extent cx="6002020" cy="62979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629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41B" w:rsidRDefault="0057141B" w:rsidP="0057141B"/>
    <w:p w:rsidR="0057141B" w:rsidRDefault="0057141B" w:rsidP="0057141B">
      <w:pPr>
        <w:rPr>
          <w:lang w:val="en-GB"/>
        </w:rPr>
      </w:pPr>
      <w:r>
        <w:t xml:space="preserve">In 2017, the ICTV </w:t>
      </w:r>
      <w:r>
        <w:rPr>
          <w:i/>
        </w:rPr>
        <w:t>Filoviridae</w:t>
      </w:r>
      <w:r>
        <w:t xml:space="preserve"> Study Group established filovirus taxon demarcation criteria based on the </w:t>
      </w:r>
      <w:r>
        <w:rPr>
          <w:lang w:val="en-GB"/>
        </w:rPr>
        <w:t xml:space="preserve">US National Center for Biotechnology Information (NCBI) Pairwise Sequence Comparison (PASC) tool. </w:t>
      </w:r>
      <w:r>
        <w:rPr>
          <w:lang w:eastAsia="en-GB"/>
        </w:rPr>
        <w:t>Genus demarcation was set at the</w:t>
      </w:r>
      <w:r>
        <w:rPr>
          <w:lang w:val="en-GB"/>
        </w:rPr>
        <w:t xml:space="preserve"> </w:t>
      </w:r>
      <w:r>
        <w:rPr>
          <w:lang w:eastAsia="en-GB"/>
        </w:rPr>
        <w:t>55–58% sequence diversity threshold range and species demarcation was set at the 23–36% sequence diversity threshold</w:t>
      </w:r>
      <w:r>
        <w:rPr>
          <w:lang w:val="en-GB"/>
        </w:rPr>
        <w:t>.</w:t>
      </w:r>
      <w:r>
        <w:rPr>
          <w:lang w:eastAsia="en-GB"/>
        </w:rPr>
        <w:t xml:space="preserve"> Using </w:t>
      </w:r>
      <w:proofErr w:type="spellStart"/>
      <w:r>
        <w:rPr>
          <w:lang w:eastAsia="en-GB"/>
        </w:rPr>
        <w:t>RefSeq</w:t>
      </w:r>
      <w:proofErr w:type="spellEnd"/>
      <w:r>
        <w:rPr>
          <w:lang w:eastAsia="en-GB"/>
        </w:rPr>
        <w:t xml:space="preserve"> “type” </w:t>
      </w:r>
      <w:r>
        <w:rPr>
          <w:lang w:eastAsia="en-GB"/>
        </w:rPr>
        <w:lastRenderedPageBreak/>
        <w:t>filovirus genome sequences, an algorithm was established for streamlined filovirus classification (Fig. 2).</w:t>
      </w:r>
    </w:p>
    <w:p w:rsidR="0057141B" w:rsidRDefault="0057141B" w:rsidP="0057141B"/>
    <w:p w:rsidR="0057141B" w:rsidRDefault="0057141B" w:rsidP="0057141B">
      <w:pPr>
        <w:autoSpaceDE w:val="0"/>
        <w:autoSpaceDN w:val="0"/>
        <w:adjustRightInd w:val="0"/>
        <w:rPr>
          <w:lang w:eastAsia="en-GB"/>
        </w:rPr>
      </w:pPr>
      <w:r>
        <w:rPr>
          <w:b/>
          <w:bCs/>
          <w:lang w:eastAsia="en-GB"/>
        </w:rPr>
        <w:t xml:space="preserve">Figure 2. </w:t>
      </w:r>
      <w:r>
        <w:rPr>
          <w:lang w:eastAsia="en-GB"/>
        </w:rPr>
        <w:t xml:space="preserve">Algorithm/flow chart for filovirus classification based on genomics sequence information and PASC-derived sequence demarcation criteria established by the ICTV </w:t>
      </w:r>
      <w:r>
        <w:rPr>
          <w:i/>
          <w:lang w:eastAsia="en-GB"/>
        </w:rPr>
        <w:t>Filoviridae</w:t>
      </w:r>
      <w:r>
        <w:rPr>
          <w:lang w:eastAsia="en-GB"/>
        </w:rPr>
        <w:t xml:space="preserve"> Study Group (Bào </w:t>
      </w:r>
      <w:r>
        <w:rPr>
          <w:i/>
          <w:lang w:eastAsia="en-GB"/>
        </w:rPr>
        <w:t>et al</w:t>
      </w:r>
      <w:r>
        <w:rPr>
          <w:lang w:eastAsia="en-GB"/>
        </w:rPr>
        <w:t xml:space="preserve">.). A putative filovirus genome of interest is compared to the type filovirus </w:t>
      </w:r>
      <w:proofErr w:type="spellStart"/>
      <w:r>
        <w:rPr>
          <w:lang w:eastAsia="en-GB"/>
        </w:rPr>
        <w:t>RefSeq</w:t>
      </w:r>
      <w:proofErr w:type="spellEnd"/>
      <w:r>
        <w:rPr>
          <w:lang w:eastAsia="en-GB"/>
        </w:rPr>
        <w:t xml:space="preserve"> genome sequence (i.e., that of Marburg virus/</w:t>
      </w:r>
      <w:proofErr w:type="spellStart"/>
      <w:r>
        <w:rPr>
          <w:lang w:eastAsia="en-GB"/>
        </w:rPr>
        <w:t>H.sapiens-tc</w:t>
      </w:r>
      <w:proofErr w:type="spellEnd"/>
      <w:r>
        <w:rPr>
          <w:lang w:eastAsia="en-GB"/>
        </w:rPr>
        <w:t>/KEN/1980/Mt. Elgon-Musoke) and then sequentially moved through the process until its proper taxonomic placement is revealed or the need to create novel taxa is obvious.</w:t>
      </w:r>
    </w:p>
    <w:p w:rsidR="0057141B" w:rsidRDefault="0057141B" w:rsidP="0057141B">
      <w:pPr>
        <w:rPr>
          <w:lang w:val="en-GB"/>
        </w:rPr>
      </w:pPr>
    </w:p>
    <w:p w:rsidR="0057141B" w:rsidRDefault="005A2D2D" w:rsidP="0057141B">
      <w:pPr>
        <w:rPr>
          <w:b/>
          <w:lang w:val="en-GB"/>
        </w:rPr>
      </w:pPr>
      <w:r>
        <w:rPr>
          <w:b/>
          <w:noProof/>
          <w:lang w:val="en-GB" w:eastAsia="en-GB"/>
        </w:rPr>
        <w:drawing>
          <wp:inline distT="0" distB="0" distL="0" distR="0" wp14:anchorId="2A913674">
            <wp:extent cx="5727065" cy="6717030"/>
            <wp:effectExtent l="0" t="0" r="0" b="0"/>
            <wp:docPr id="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67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41B" w:rsidRDefault="0057141B" w:rsidP="0057141B">
      <w:pPr>
        <w:rPr>
          <w:b/>
          <w:lang w:val="en-GB"/>
        </w:rPr>
      </w:pPr>
      <w:r>
        <w:rPr>
          <w:b/>
          <w:lang w:val="en-GB"/>
        </w:rPr>
        <w:br w:type="page"/>
      </w:r>
    </w:p>
    <w:p w:rsidR="0057141B" w:rsidRDefault="0057141B" w:rsidP="0057141B">
      <w:pPr>
        <w:rPr>
          <w:lang w:val="en-GB"/>
        </w:rPr>
      </w:pPr>
      <w:r>
        <w:rPr>
          <w:lang w:val="en-GB"/>
        </w:rPr>
        <w:lastRenderedPageBreak/>
        <w:t xml:space="preserve">PASC analysis using the complete genome sequences of </w:t>
      </w:r>
      <w:r w:rsidR="00205BA7">
        <w:rPr>
          <w:lang w:val="en-GB"/>
        </w:rPr>
        <w:t>BOMV</w:t>
      </w:r>
      <w:r>
        <w:rPr>
          <w:lang w:val="en-GB"/>
        </w:rPr>
        <w:t xml:space="preserve"> revealed that </w:t>
      </w:r>
      <w:r w:rsidR="00205BA7">
        <w:t>BOMV</w:t>
      </w:r>
      <w:r>
        <w:t xml:space="preserve"> is most closely related to </w:t>
      </w:r>
      <w:r w:rsidR="004E39DF">
        <w:t xml:space="preserve">Bundibugyo virus </w:t>
      </w:r>
      <w:r>
        <w:t>(</w:t>
      </w:r>
      <w:r w:rsidR="004E39DF">
        <w:t>53.04</w:t>
      </w:r>
      <w:r w:rsidR="00205BA7">
        <w:t>%</w:t>
      </w:r>
      <w:r w:rsidR="004E39DF">
        <w:t xml:space="preserve"> </w:t>
      </w:r>
      <w:r>
        <w:t>sequence identity)</w:t>
      </w:r>
      <w:r w:rsidR="00114320">
        <w:t xml:space="preserve"> and then to all other ebolaviruses (≈52% sequence identity)</w:t>
      </w:r>
      <w:r w:rsidR="00205BA7">
        <w:t xml:space="preserve"> (</w:t>
      </w:r>
      <w:r>
        <w:t>Fig. 3).</w:t>
      </w:r>
    </w:p>
    <w:p w:rsidR="0057141B" w:rsidRDefault="0057141B" w:rsidP="0057141B">
      <w:pPr>
        <w:rPr>
          <w:lang w:val="en-GB"/>
        </w:rPr>
      </w:pPr>
    </w:p>
    <w:p w:rsidR="0057141B" w:rsidRDefault="0057141B" w:rsidP="0057141B">
      <w:pPr>
        <w:rPr>
          <w:lang w:val="en-GB"/>
        </w:rPr>
      </w:pPr>
    </w:p>
    <w:p w:rsidR="0057141B" w:rsidRDefault="0057141B" w:rsidP="0057141B">
      <w:pPr>
        <w:rPr>
          <w:lang w:val="en-GB"/>
        </w:rPr>
      </w:pPr>
      <w:r>
        <w:rPr>
          <w:b/>
          <w:lang w:val="en-GB"/>
        </w:rPr>
        <w:t>Figure 3.</w:t>
      </w:r>
      <w:r>
        <w:rPr>
          <w:lang w:val="en-GB"/>
        </w:rPr>
        <w:t xml:space="preserve"> Screenshots of the US National Center for Biotechnology Information (NCBI) P</w:t>
      </w:r>
      <w:r w:rsidR="00F31BB0">
        <w:rPr>
          <w:lang w:val="en-GB"/>
        </w:rPr>
        <w:t>a</w:t>
      </w:r>
      <w:r>
        <w:rPr>
          <w:lang w:val="en-GB"/>
        </w:rPr>
        <w:t>irwise</w:t>
      </w:r>
      <w:r w:rsidR="00F31BB0">
        <w:rPr>
          <w:lang w:val="en-GB"/>
        </w:rPr>
        <w:t xml:space="preserve"> </w:t>
      </w:r>
      <w:r>
        <w:rPr>
          <w:lang w:val="en-GB"/>
        </w:rPr>
        <w:t xml:space="preserve">Sequence Comparison (PASC) tool result after comparing distinct near-complete, coding-complete or complete filovirus genome sequences. </w:t>
      </w:r>
      <w:r w:rsidR="00205BA7">
        <w:rPr>
          <w:lang w:val="en-GB"/>
        </w:rPr>
        <w:t>Show</w:t>
      </w:r>
      <w:r w:rsidR="00F31BB0">
        <w:rPr>
          <w:lang w:val="en-GB"/>
        </w:rPr>
        <w:t>n</w:t>
      </w:r>
      <w:r w:rsidR="00205BA7">
        <w:rPr>
          <w:lang w:val="en-GB"/>
        </w:rPr>
        <w:t xml:space="preserve"> is the</w:t>
      </w:r>
      <w:r>
        <w:rPr>
          <w:lang w:val="en-GB"/>
        </w:rPr>
        <w:t xml:space="preserve"> PASC results for </w:t>
      </w:r>
      <w:r w:rsidR="00205BA7">
        <w:t>BOMV</w:t>
      </w:r>
      <w:r>
        <w:t xml:space="preserve">. </w:t>
      </w:r>
      <w:r>
        <w:rPr>
          <w:lang w:val="en-GB"/>
        </w:rPr>
        <w:t xml:space="preserve">Brown bars represent genome pairs assigned to (the three established) different </w:t>
      </w:r>
      <w:r w:rsidR="00114320">
        <w:rPr>
          <w:lang w:val="en-GB"/>
        </w:rPr>
        <w:t xml:space="preserve">filovirus </w:t>
      </w:r>
      <w:r>
        <w:rPr>
          <w:lang w:val="en-GB"/>
        </w:rPr>
        <w:t xml:space="preserve">genera; yellow bars represent genome pairs assigned to (the seven established) separate </w:t>
      </w:r>
      <w:r w:rsidR="00114320">
        <w:rPr>
          <w:lang w:val="en-GB"/>
        </w:rPr>
        <w:t xml:space="preserve">filovirus </w:t>
      </w:r>
      <w:r>
        <w:rPr>
          <w:lang w:val="en-GB"/>
        </w:rPr>
        <w:t xml:space="preserve">species; and green bars represent genome pairs assigned to the same established </w:t>
      </w:r>
      <w:r w:rsidR="00114320">
        <w:rPr>
          <w:lang w:val="en-GB"/>
        </w:rPr>
        <w:t xml:space="preserve">filovirus </w:t>
      </w:r>
      <w:r>
        <w:rPr>
          <w:lang w:val="en-GB"/>
        </w:rPr>
        <w:t>species. BLAST: Basic Local Alignment.</w:t>
      </w:r>
    </w:p>
    <w:p w:rsidR="0057141B" w:rsidRDefault="0057141B" w:rsidP="0057141B">
      <w:pPr>
        <w:rPr>
          <w:lang w:val="en-GB"/>
        </w:rPr>
      </w:pPr>
    </w:p>
    <w:p w:rsidR="0057141B" w:rsidRDefault="005A2D2D" w:rsidP="0057141B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1EF7983">
            <wp:extent cx="6009005" cy="283972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41B" w:rsidRDefault="0057141B" w:rsidP="0057141B">
      <w:pPr>
        <w:rPr>
          <w:lang w:val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131"/>
        <w:gridCol w:w="777"/>
        <w:gridCol w:w="131"/>
        <w:gridCol w:w="7570"/>
        <w:gridCol w:w="66"/>
        <w:gridCol w:w="66"/>
        <w:gridCol w:w="66"/>
        <w:gridCol w:w="66"/>
        <w:gridCol w:w="81"/>
      </w:tblGrid>
      <w:tr w:rsidR="00114320" w:rsidTr="00114320">
        <w:trPr>
          <w:tblCellSpacing w:w="15" w:type="dxa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Top matches for </w:t>
            </w:r>
            <w:hyperlink r:id="rId41" w:history="1">
              <w:r>
                <w:rPr>
                  <w:rStyle w:val="Hyperlink"/>
                  <w:rFonts w:ascii="Verdana" w:hAnsi="Verdana"/>
                  <w:b/>
                  <w:bCs/>
                  <w:color w:val="0056CC"/>
                  <w:sz w:val="18"/>
                  <w:szCs w:val="18"/>
                </w:rPr>
                <w:t>gi|1214737037|gb|MF319185.1|</w:t>
              </w:r>
            </w:hyperlink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BLAST-based alignments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4320" w:rsidRDefault="00114320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4320" w:rsidRDefault="00114320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4320" w:rsidRDefault="00114320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4320" w:rsidRDefault="00114320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4320" w:rsidRDefault="00114320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FFBBBB"/>
            <w:hideMark/>
          </w:tcPr>
          <w:p w:rsidR="00114320" w:rsidRDefault="00114320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2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100%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3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gi|1473233420|ref|NC_039345.1|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44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unclassified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</w:t>
              </w:r>
              <w:proofErr w:type="spellStart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Ebolavirus</w:t>
              </w:r>
            </w:hyperlink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45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Bombali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6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7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99.14%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8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gi|1214737047|gb|MF319186.1|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49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unclassified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</w:t>
              </w:r>
              <w:proofErr w:type="spellStart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Ebolavirus</w:t>
              </w:r>
            </w:hyperlink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50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Bombali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1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2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53.04%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3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gi|499104232|gb|KC545393.1|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54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Bundibugyo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5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6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52.88%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7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gi|302315369|ref|NC_014372.1|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58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Tai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Forest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9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0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52.83%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1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gi|1237087244|gb|MF599516.1|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62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Zaire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3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6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4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52.83%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5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gi|1237087254|gb|MF599517.1|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66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Zaire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7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7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8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52.82%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9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gi|1237087300|gb|MF599522.1|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70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Zaire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1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8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2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3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gi|1237087157|gb|MF599507.1|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74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Zaire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5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9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6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52.79%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7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gi|1237087177|gb|MF599509.1|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78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Zaire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9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10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0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52.79%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1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gi|1237087147|gb|MF599506.1|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82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Zaire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3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11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4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52.66%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5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gi|973431317|gb|KU296327.1|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86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Zaire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7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8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52.66%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9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gi|302371213|ref|NC_014373.1|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90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Bundibugyo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1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2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52.63%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3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gi|33860540|gb|AY354458.1|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94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Zaire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5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6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52.52%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7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gi|685509613|gb|KM519951.1|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98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Zaire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14320" w:rsidTr="00114320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9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0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52.52%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114320" w:rsidRDefault="00114320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14320" w:rsidRDefault="0093789D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1" w:history="1">
              <w:r w:rsidR="00114320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gi|973433588|gb|KU296628.1|</w:t>
              </w:r>
            </w:hyperlink>
            <w:r w:rsidR="001143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begin"/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instrText xml:space="preserve"> HYPERLINK "https://www.ncbi.nlm.nih.gov/Taxonomy/Browser/wwwtax.cgi?id=186536" </w:instrTex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separate"/>
            </w:r>
            <w:r w:rsidR="00114320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Ebolavirus</w:t>
            </w:r>
            <w:r w:rsidR="00AF0014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fldChar w:fldCharType="end"/>
            </w:r>
            <w:r w:rsidR="00114320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02" w:history="1"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Zaire</w:t>
              </w:r>
              <w:proofErr w:type="spellEnd"/>
              <w:r w:rsidR="00114320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ebolavirus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4320" w:rsidRDefault="00114320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4320" w:rsidRDefault="00114320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4320" w:rsidRDefault="00114320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4320" w:rsidRDefault="00114320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4320" w:rsidRDefault="00114320">
            <w:pPr>
              <w:spacing w:line="300" w:lineRule="atLeast"/>
              <w:rPr>
                <w:sz w:val="20"/>
                <w:szCs w:val="20"/>
              </w:rPr>
            </w:pPr>
          </w:p>
        </w:tc>
      </w:tr>
    </w:tbl>
    <w:p w:rsidR="0057141B" w:rsidRDefault="0057141B" w:rsidP="0057141B">
      <w:pPr>
        <w:rPr>
          <w:lang w:val="en-GB"/>
        </w:rPr>
      </w:pPr>
    </w:p>
    <w:p w:rsidR="00AC0E72" w:rsidRDefault="0057141B" w:rsidP="00AC0E72">
      <w:pPr>
        <w:rPr>
          <w:lang w:val="en-GB"/>
        </w:rPr>
      </w:pPr>
      <w:r>
        <w:rPr>
          <w:lang w:val="en-GB"/>
        </w:rPr>
        <w:t xml:space="preserve">Together, these results indicate that </w:t>
      </w:r>
      <w:r w:rsidR="00114320">
        <w:rPr>
          <w:lang w:val="en-GB"/>
        </w:rPr>
        <w:t>BOMV is a</w:t>
      </w:r>
      <w:r>
        <w:rPr>
          <w:bCs/>
        </w:rPr>
        <w:t xml:space="preserve"> representative of </w:t>
      </w:r>
      <w:r w:rsidR="00E36866">
        <w:rPr>
          <w:bCs/>
        </w:rPr>
        <w:t xml:space="preserve">a </w:t>
      </w:r>
      <w:r>
        <w:rPr>
          <w:bCs/>
        </w:rPr>
        <w:t xml:space="preserve">novel </w:t>
      </w:r>
      <w:r w:rsidR="00114320">
        <w:rPr>
          <w:bCs/>
        </w:rPr>
        <w:t xml:space="preserve">ebolavirus </w:t>
      </w:r>
      <w:r>
        <w:rPr>
          <w:bCs/>
        </w:rPr>
        <w:t>species</w:t>
      </w:r>
      <w:r w:rsidR="00114320">
        <w:rPr>
          <w:bCs/>
        </w:rPr>
        <w:t xml:space="preserve">, here proposed to be named </w:t>
      </w:r>
      <w:proofErr w:type="spellStart"/>
      <w:r w:rsidR="00114320" w:rsidRPr="00114320">
        <w:rPr>
          <w:bCs/>
          <w:i/>
        </w:rPr>
        <w:t>Bombali</w:t>
      </w:r>
      <w:proofErr w:type="spellEnd"/>
      <w:r w:rsidR="00114320" w:rsidRPr="00114320">
        <w:rPr>
          <w:bCs/>
          <w:i/>
        </w:rPr>
        <w:t xml:space="preserve"> ebolavirus</w:t>
      </w:r>
      <w:r w:rsidR="00114320">
        <w:rPr>
          <w:lang w:val="en-GB"/>
        </w:rPr>
        <w:t xml:space="preserve"> (named after Sierra Leona’s </w:t>
      </w:r>
      <w:proofErr w:type="spellStart"/>
      <w:r w:rsidR="00114320">
        <w:rPr>
          <w:lang w:val="en-GB"/>
        </w:rPr>
        <w:t>Bombali</w:t>
      </w:r>
      <w:proofErr w:type="spellEnd"/>
      <w:r w:rsidR="00114320">
        <w:rPr>
          <w:lang w:val="en-GB"/>
        </w:rPr>
        <w:t xml:space="preserve"> District, in which BOMV was discovered). </w:t>
      </w:r>
    </w:p>
    <w:p w:rsidR="009320C8" w:rsidRDefault="009320C8" w:rsidP="00AC0E72">
      <w:pPr>
        <w:rPr>
          <w:lang w:val="en-GB"/>
        </w:rPr>
      </w:pPr>
    </w:p>
    <w:p w:rsidR="00AA601F" w:rsidRDefault="00AA601F" w:rsidP="00AC0E72">
      <w:pPr>
        <w:rPr>
          <w:lang w:val="en-GB"/>
        </w:rPr>
      </w:pPr>
    </w:p>
    <w:p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:rsidTr="0057141B">
        <w:trPr>
          <w:tblHeader/>
        </w:trPr>
        <w:tc>
          <w:tcPr>
            <w:tcW w:w="9228" w:type="dxa"/>
          </w:tcPr>
          <w:p w:rsidR="00AA601F" w:rsidRPr="009320C8" w:rsidRDefault="00AA601F" w:rsidP="0057141B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:rsidTr="0057141B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4490" w:rsidRPr="0057141B" w:rsidRDefault="000C4490" w:rsidP="000C4490">
            <w:pPr>
              <w:pStyle w:val="BodyTextIndent"/>
              <w:ind w:left="567" w:hanging="567"/>
              <w:rPr>
                <w:color w:val="000000"/>
              </w:rPr>
            </w:pPr>
            <w:r w:rsidRPr="0057141B">
              <w:rPr>
                <w:color w:val="000000"/>
              </w:rPr>
              <w:t xml:space="preserve">Bào Y, Amarasinghe GK, Basler CF, </w:t>
            </w:r>
            <w:proofErr w:type="spellStart"/>
            <w:r w:rsidRPr="0057141B">
              <w:rPr>
                <w:color w:val="000000"/>
              </w:rPr>
              <w:t>Bavari</w:t>
            </w:r>
            <w:proofErr w:type="spellEnd"/>
            <w:r w:rsidRPr="0057141B">
              <w:rPr>
                <w:color w:val="000000"/>
              </w:rPr>
              <w:t xml:space="preserve"> S, </w:t>
            </w:r>
            <w:proofErr w:type="spellStart"/>
            <w:r w:rsidRPr="0057141B">
              <w:rPr>
                <w:color w:val="000000"/>
              </w:rPr>
              <w:t>Bukreyev</w:t>
            </w:r>
            <w:proofErr w:type="spellEnd"/>
            <w:r w:rsidRPr="0057141B">
              <w:rPr>
                <w:color w:val="000000"/>
              </w:rPr>
              <w:t xml:space="preserve"> A, Chandran K, </w:t>
            </w:r>
            <w:proofErr w:type="spellStart"/>
            <w:r w:rsidRPr="0057141B">
              <w:rPr>
                <w:color w:val="000000"/>
              </w:rPr>
              <w:t>Dolnik</w:t>
            </w:r>
            <w:proofErr w:type="spellEnd"/>
            <w:r w:rsidRPr="0057141B">
              <w:rPr>
                <w:color w:val="000000"/>
              </w:rPr>
              <w:t xml:space="preserve"> O, Dye JM, </w:t>
            </w:r>
            <w:proofErr w:type="spellStart"/>
            <w:r w:rsidRPr="0057141B">
              <w:rPr>
                <w:color w:val="000000"/>
              </w:rPr>
              <w:t>Ebihara</w:t>
            </w:r>
            <w:proofErr w:type="spellEnd"/>
            <w:r w:rsidRPr="0057141B">
              <w:rPr>
                <w:color w:val="000000"/>
              </w:rPr>
              <w:t xml:space="preserve"> H, </w:t>
            </w:r>
            <w:proofErr w:type="spellStart"/>
            <w:r w:rsidRPr="0057141B">
              <w:rPr>
                <w:color w:val="000000"/>
              </w:rPr>
              <w:t>Formenty</w:t>
            </w:r>
            <w:proofErr w:type="spellEnd"/>
            <w:r w:rsidRPr="0057141B">
              <w:rPr>
                <w:color w:val="000000"/>
              </w:rPr>
              <w:t xml:space="preserve"> P, Hewson R, </w:t>
            </w:r>
            <w:proofErr w:type="spellStart"/>
            <w:r w:rsidRPr="0057141B">
              <w:rPr>
                <w:color w:val="000000"/>
              </w:rPr>
              <w:t>Kobinger</w:t>
            </w:r>
            <w:proofErr w:type="spellEnd"/>
            <w:r w:rsidRPr="0057141B">
              <w:rPr>
                <w:color w:val="000000"/>
              </w:rPr>
              <w:t xml:space="preserve"> GP, Leroy EM, </w:t>
            </w:r>
            <w:proofErr w:type="spellStart"/>
            <w:r w:rsidRPr="0057141B">
              <w:rPr>
                <w:color w:val="000000"/>
              </w:rPr>
              <w:t>Mühlberger</w:t>
            </w:r>
            <w:proofErr w:type="spellEnd"/>
            <w:r w:rsidRPr="0057141B">
              <w:rPr>
                <w:color w:val="000000"/>
              </w:rPr>
              <w:t xml:space="preserve"> E, </w:t>
            </w:r>
            <w:proofErr w:type="spellStart"/>
            <w:r w:rsidRPr="0057141B">
              <w:rPr>
                <w:color w:val="000000"/>
              </w:rPr>
              <w:t>Netesov</w:t>
            </w:r>
            <w:proofErr w:type="spellEnd"/>
            <w:r w:rsidRPr="0057141B">
              <w:rPr>
                <w:color w:val="000000"/>
              </w:rPr>
              <w:t xml:space="preserve"> SV, Patterson JL, Paweska JT, Smither SJ, Takada A, Towner JS, </w:t>
            </w:r>
            <w:proofErr w:type="spellStart"/>
            <w:r w:rsidRPr="0057141B">
              <w:rPr>
                <w:color w:val="000000"/>
              </w:rPr>
              <w:t>Volchkov</w:t>
            </w:r>
            <w:proofErr w:type="spellEnd"/>
            <w:r w:rsidRPr="0057141B">
              <w:rPr>
                <w:color w:val="000000"/>
              </w:rPr>
              <w:t xml:space="preserve"> VE, Wahl-Jensen V, Kuhn JH.</w:t>
            </w:r>
            <w:r>
              <w:rPr>
                <w:color w:val="000000"/>
              </w:rPr>
              <w:t xml:space="preserve"> </w:t>
            </w:r>
            <w:hyperlink r:id="rId103" w:history="1">
              <w:r w:rsidRPr="000C4490">
                <w:rPr>
                  <w:rStyle w:val="Hyperlink"/>
                  <w:bCs/>
                </w:rPr>
                <w:t>Implementation</w:t>
              </w:r>
              <w:r w:rsidRPr="000C4490">
                <w:rPr>
                  <w:rStyle w:val="Hyperlink"/>
                </w:rPr>
                <w:t xml:space="preserve"> of </w:t>
              </w:r>
              <w:r w:rsidRPr="000C4490">
                <w:rPr>
                  <w:rStyle w:val="Hyperlink"/>
                  <w:bCs/>
                </w:rPr>
                <w:t>Objective</w:t>
              </w:r>
              <w:r w:rsidRPr="000C4490">
                <w:rPr>
                  <w:rStyle w:val="Hyperlink"/>
                </w:rPr>
                <w:t xml:space="preserve"> </w:t>
              </w:r>
              <w:r w:rsidRPr="000C4490">
                <w:rPr>
                  <w:rStyle w:val="Hyperlink"/>
                  <w:bCs/>
                </w:rPr>
                <w:t>PASC-Derived</w:t>
              </w:r>
              <w:r w:rsidRPr="000C4490">
                <w:rPr>
                  <w:rStyle w:val="Hyperlink"/>
                </w:rPr>
                <w:t xml:space="preserve"> </w:t>
              </w:r>
              <w:r w:rsidRPr="000C4490">
                <w:rPr>
                  <w:rStyle w:val="Hyperlink"/>
                  <w:bCs/>
                </w:rPr>
                <w:t>Taxon</w:t>
              </w:r>
              <w:r w:rsidRPr="000C4490">
                <w:rPr>
                  <w:rStyle w:val="Hyperlink"/>
                </w:rPr>
                <w:t xml:space="preserve"> </w:t>
              </w:r>
              <w:r w:rsidRPr="000C4490">
                <w:rPr>
                  <w:rStyle w:val="Hyperlink"/>
                  <w:bCs/>
                </w:rPr>
                <w:t>Demarcation</w:t>
              </w:r>
              <w:r w:rsidRPr="000C4490">
                <w:rPr>
                  <w:rStyle w:val="Hyperlink"/>
                </w:rPr>
                <w:t xml:space="preserve"> </w:t>
              </w:r>
              <w:r w:rsidRPr="000C4490">
                <w:rPr>
                  <w:rStyle w:val="Hyperlink"/>
                  <w:bCs/>
                </w:rPr>
                <w:t>Criteria</w:t>
              </w:r>
              <w:r w:rsidRPr="000C4490">
                <w:rPr>
                  <w:rStyle w:val="Hyperlink"/>
                </w:rPr>
                <w:t xml:space="preserve"> for </w:t>
              </w:r>
              <w:r w:rsidRPr="000C4490">
                <w:rPr>
                  <w:rStyle w:val="Hyperlink"/>
                  <w:bCs/>
                </w:rPr>
                <w:t>Official</w:t>
              </w:r>
              <w:r w:rsidRPr="000C4490">
                <w:rPr>
                  <w:rStyle w:val="Hyperlink"/>
                </w:rPr>
                <w:t xml:space="preserve"> </w:t>
              </w:r>
              <w:r w:rsidRPr="000C4490">
                <w:rPr>
                  <w:rStyle w:val="Hyperlink"/>
                  <w:bCs/>
                </w:rPr>
                <w:t>Classification</w:t>
              </w:r>
              <w:r w:rsidRPr="000C4490">
                <w:rPr>
                  <w:rStyle w:val="Hyperlink"/>
                </w:rPr>
                <w:t xml:space="preserve"> of </w:t>
              </w:r>
              <w:r w:rsidRPr="000C4490">
                <w:rPr>
                  <w:rStyle w:val="Hyperlink"/>
                  <w:bCs/>
                </w:rPr>
                <w:t>Filoviruses</w:t>
              </w:r>
              <w:r w:rsidRPr="000C4490">
                <w:rPr>
                  <w:rStyle w:val="Hyperlink"/>
                </w:rPr>
                <w:t>.</w:t>
              </w:r>
            </w:hyperlink>
            <w:r>
              <w:rPr>
                <w:color w:val="000000"/>
              </w:rPr>
              <w:t xml:space="preserve"> </w:t>
            </w:r>
            <w:r w:rsidRPr="0057141B">
              <w:rPr>
                <w:color w:val="000000"/>
              </w:rPr>
              <w:t xml:space="preserve">Viruses. 2017 May 11;9(5). </w:t>
            </w:r>
            <w:proofErr w:type="spellStart"/>
            <w:r w:rsidRPr="0057141B">
              <w:rPr>
                <w:color w:val="000000"/>
              </w:rPr>
              <w:t>pii</w:t>
            </w:r>
            <w:proofErr w:type="spellEnd"/>
            <w:r w:rsidRPr="0057141B">
              <w:rPr>
                <w:color w:val="000000"/>
              </w:rPr>
              <w:t xml:space="preserve">: E106. </w:t>
            </w:r>
            <w:proofErr w:type="spellStart"/>
            <w:r w:rsidRPr="0057141B">
              <w:rPr>
                <w:color w:val="000000"/>
              </w:rPr>
              <w:t>doi</w:t>
            </w:r>
            <w:proofErr w:type="spellEnd"/>
            <w:r w:rsidRPr="0057141B">
              <w:rPr>
                <w:color w:val="000000"/>
              </w:rPr>
              <w:t>: 10.3390/v9050106.</w:t>
            </w:r>
            <w:r>
              <w:rPr>
                <w:color w:val="000000"/>
              </w:rPr>
              <w:t xml:space="preserve"> </w:t>
            </w:r>
            <w:r w:rsidRPr="0057141B">
              <w:rPr>
                <w:color w:val="000000"/>
              </w:rPr>
              <w:t>PMID:</w:t>
            </w:r>
            <w:r>
              <w:rPr>
                <w:color w:val="000000"/>
              </w:rPr>
              <w:t xml:space="preserve"> </w:t>
            </w:r>
            <w:r w:rsidRPr="0057141B">
              <w:rPr>
                <w:color w:val="000000"/>
              </w:rPr>
              <w:t>28492506</w:t>
            </w:r>
            <w:r>
              <w:rPr>
                <w:color w:val="000000"/>
              </w:rPr>
              <w:t>.</w:t>
            </w:r>
          </w:p>
          <w:p w:rsidR="000C4490" w:rsidRDefault="000C4490" w:rsidP="0057141B">
            <w:pPr>
              <w:pStyle w:val="BodyTextIndent"/>
              <w:ind w:left="567" w:hanging="567"/>
              <w:rPr>
                <w:color w:val="000000"/>
              </w:rPr>
            </w:pPr>
          </w:p>
          <w:p w:rsidR="00AA601F" w:rsidRPr="00C61931" w:rsidRDefault="0057141B" w:rsidP="000C4490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57141B">
              <w:rPr>
                <w:color w:val="000000"/>
              </w:rPr>
              <w:t xml:space="preserve">Goldstein T, Anthony SJ, </w:t>
            </w:r>
            <w:proofErr w:type="spellStart"/>
            <w:r w:rsidRPr="0057141B">
              <w:rPr>
                <w:color w:val="000000"/>
              </w:rPr>
              <w:t>Gbakima</w:t>
            </w:r>
            <w:proofErr w:type="spellEnd"/>
            <w:r w:rsidRPr="0057141B">
              <w:rPr>
                <w:color w:val="000000"/>
              </w:rPr>
              <w:t xml:space="preserve"> A, Bird BH, Bangura J, </w:t>
            </w:r>
            <w:proofErr w:type="spellStart"/>
            <w:r w:rsidRPr="0057141B">
              <w:rPr>
                <w:color w:val="000000"/>
              </w:rPr>
              <w:t>Tremeau-Bravard</w:t>
            </w:r>
            <w:proofErr w:type="spellEnd"/>
            <w:r w:rsidRPr="0057141B">
              <w:rPr>
                <w:color w:val="000000"/>
              </w:rPr>
              <w:t xml:space="preserve"> A, </w:t>
            </w:r>
            <w:proofErr w:type="spellStart"/>
            <w:r w:rsidRPr="0057141B">
              <w:rPr>
                <w:color w:val="000000"/>
              </w:rPr>
              <w:t>Belaganahalli</w:t>
            </w:r>
            <w:proofErr w:type="spellEnd"/>
            <w:r w:rsidRPr="0057141B">
              <w:rPr>
                <w:color w:val="000000"/>
              </w:rPr>
              <w:t xml:space="preserve"> MN, Wells HL, </w:t>
            </w:r>
            <w:proofErr w:type="spellStart"/>
            <w:r w:rsidRPr="0057141B">
              <w:rPr>
                <w:color w:val="000000"/>
              </w:rPr>
              <w:t>Dhanota</w:t>
            </w:r>
            <w:proofErr w:type="spellEnd"/>
            <w:r w:rsidRPr="0057141B">
              <w:rPr>
                <w:color w:val="000000"/>
              </w:rPr>
              <w:t xml:space="preserve"> JK, Liang E, </w:t>
            </w:r>
            <w:proofErr w:type="spellStart"/>
            <w:r w:rsidRPr="0057141B">
              <w:rPr>
                <w:color w:val="000000"/>
              </w:rPr>
              <w:t>Grodus</w:t>
            </w:r>
            <w:proofErr w:type="spellEnd"/>
            <w:r w:rsidRPr="0057141B">
              <w:rPr>
                <w:color w:val="000000"/>
              </w:rPr>
              <w:t xml:space="preserve"> M, </w:t>
            </w:r>
            <w:proofErr w:type="spellStart"/>
            <w:r w:rsidRPr="0057141B">
              <w:rPr>
                <w:color w:val="000000"/>
              </w:rPr>
              <w:t>Jangra</w:t>
            </w:r>
            <w:proofErr w:type="spellEnd"/>
            <w:r w:rsidRPr="0057141B">
              <w:rPr>
                <w:color w:val="000000"/>
              </w:rPr>
              <w:t xml:space="preserve"> RK, DeJesus VA, Lasso G, Smith BR, </w:t>
            </w:r>
            <w:proofErr w:type="spellStart"/>
            <w:r w:rsidRPr="0057141B">
              <w:rPr>
                <w:color w:val="000000"/>
              </w:rPr>
              <w:t>Jambai</w:t>
            </w:r>
            <w:proofErr w:type="spellEnd"/>
            <w:r w:rsidRPr="0057141B">
              <w:rPr>
                <w:color w:val="000000"/>
              </w:rPr>
              <w:t xml:space="preserve"> A, Kamara BO, Kamara S, Bangura W, </w:t>
            </w:r>
            <w:proofErr w:type="spellStart"/>
            <w:r w:rsidRPr="0057141B">
              <w:rPr>
                <w:color w:val="000000"/>
              </w:rPr>
              <w:t>Monagin</w:t>
            </w:r>
            <w:proofErr w:type="spellEnd"/>
            <w:r w:rsidRPr="0057141B">
              <w:rPr>
                <w:color w:val="000000"/>
              </w:rPr>
              <w:t xml:space="preserve"> C, Shapira S, Johnson CK, </w:t>
            </w:r>
            <w:proofErr w:type="spellStart"/>
            <w:r w:rsidRPr="0057141B">
              <w:rPr>
                <w:color w:val="000000"/>
              </w:rPr>
              <w:t>Saylors</w:t>
            </w:r>
            <w:proofErr w:type="spellEnd"/>
            <w:r w:rsidRPr="0057141B">
              <w:rPr>
                <w:color w:val="000000"/>
              </w:rPr>
              <w:t xml:space="preserve"> K, Rubin EM, Chandran K, Lipkin WI, </w:t>
            </w:r>
            <w:proofErr w:type="spellStart"/>
            <w:r w:rsidRPr="0057141B">
              <w:rPr>
                <w:color w:val="000000"/>
              </w:rPr>
              <w:t>Mazet</w:t>
            </w:r>
            <w:proofErr w:type="spellEnd"/>
            <w:r w:rsidRPr="0057141B">
              <w:rPr>
                <w:color w:val="000000"/>
              </w:rPr>
              <w:t xml:space="preserve"> JAK.</w:t>
            </w:r>
            <w:r>
              <w:rPr>
                <w:color w:val="000000"/>
              </w:rPr>
              <w:t xml:space="preserve"> </w:t>
            </w:r>
            <w:hyperlink r:id="rId104" w:history="1">
              <w:r w:rsidR="000C4490" w:rsidRPr="0057141B">
                <w:rPr>
                  <w:rStyle w:val="Hyperlink"/>
                </w:rPr>
                <w:t xml:space="preserve">The discovery of </w:t>
              </w:r>
              <w:proofErr w:type="spellStart"/>
              <w:r w:rsidR="000C4490" w:rsidRPr="0057141B">
                <w:rPr>
                  <w:rStyle w:val="Hyperlink"/>
                  <w:bCs/>
                </w:rPr>
                <w:t>Bombali</w:t>
              </w:r>
              <w:proofErr w:type="spellEnd"/>
              <w:r w:rsidR="000C4490" w:rsidRPr="0057141B">
                <w:rPr>
                  <w:rStyle w:val="Hyperlink"/>
                </w:rPr>
                <w:t xml:space="preserve"> </w:t>
              </w:r>
              <w:r w:rsidR="000C4490" w:rsidRPr="0057141B">
                <w:rPr>
                  <w:rStyle w:val="Hyperlink"/>
                  <w:bCs/>
                </w:rPr>
                <w:t>virus</w:t>
              </w:r>
              <w:r w:rsidR="000C4490" w:rsidRPr="0057141B">
                <w:rPr>
                  <w:rStyle w:val="Hyperlink"/>
                </w:rPr>
                <w:t xml:space="preserve"> adds further support for bats as hosts of ebolaviruses.</w:t>
              </w:r>
            </w:hyperlink>
            <w:r w:rsidR="000C4490">
              <w:rPr>
                <w:color w:val="000000"/>
              </w:rPr>
              <w:t xml:space="preserve"> </w:t>
            </w:r>
            <w:r w:rsidRPr="0057141B">
              <w:rPr>
                <w:color w:val="000000"/>
              </w:rPr>
              <w:t xml:space="preserve">Nat Microbiol. 2018 Oct;3(10):1084-1089. </w:t>
            </w:r>
            <w:proofErr w:type="spellStart"/>
            <w:r w:rsidRPr="0057141B">
              <w:rPr>
                <w:color w:val="000000"/>
              </w:rPr>
              <w:t>doi</w:t>
            </w:r>
            <w:proofErr w:type="spellEnd"/>
            <w:r w:rsidRPr="0057141B">
              <w:rPr>
                <w:color w:val="000000"/>
              </w:rPr>
              <w:t xml:space="preserve">: 10.1038/s41564-018-0227-2. </w:t>
            </w:r>
            <w:proofErr w:type="spellStart"/>
            <w:r w:rsidRPr="0057141B">
              <w:rPr>
                <w:color w:val="000000"/>
              </w:rPr>
              <w:t>Epub</w:t>
            </w:r>
            <w:proofErr w:type="spellEnd"/>
            <w:r w:rsidRPr="0057141B">
              <w:rPr>
                <w:color w:val="000000"/>
              </w:rPr>
              <w:t xml:space="preserve"> 2018 Aug 27.</w:t>
            </w:r>
            <w:r>
              <w:rPr>
                <w:color w:val="000000"/>
              </w:rPr>
              <w:t xml:space="preserve"> </w:t>
            </w:r>
            <w:r w:rsidRPr="0057141B">
              <w:rPr>
                <w:color w:val="000000"/>
              </w:rPr>
              <w:t>PMID:</w:t>
            </w:r>
            <w:r>
              <w:rPr>
                <w:color w:val="000000"/>
              </w:rPr>
              <w:t xml:space="preserve"> </w:t>
            </w:r>
            <w:r w:rsidRPr="0057141B">
              <w:rPr>
                <w:color w:val="000000"/>
              </w:rPr>
              <w:t>30150734</w:t>
            </w:r>
            <w:r w:rsidR="000C4490">
              <w:rPr>
                <w:color w:val="000000"/>
              </w:rPr>
              <w:t>.</w:t>
            </w:r>
          </w:p>
        </w:tc>
      </w:tr>
    </w:tbl>
    <w:p w:rsidR="008E736E" w:rsidRDefault="008E736E" w:rsidP="00AC0E72">
      <w:pPr>
        <w:rPr>
          <w:lang w:val="en-GB"/>
        </w:rPr>
      </w:pPr>
    </w:p>
    <w:p w:rsidR="00CE0DE4" w:rsidRPr="00991A82" w:rsidRDefault="005A2D2D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1222C1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0" t="1270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254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" strokecolor="navy" strokeweight="2pt">
                <o:lock v:ext="edit" shapetype="f"/>
              </v:line>
            </w:pict>
          </mc:Fallback>
        </mc:AlternateContent>
      </w:r>
    </w:p>
    <w:sectPr w:rsidR="00CE0DE4" w:rsidRPr="00991A82" w:rsidSect="00991A82">
      <w:headerReference w:type="default" r:id="rId105"/>
      <w:footerReference w:type="default" r:id="rId106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89D" w:rsidRDefault="0093789D" w:rsidP="00F31BB0">
      <w:pPr>
        <w:pStyle w:val="Header"/>
      </w:pPr>
      <w:r>
        <w:separator/>
      </w:r>
    </w:p>
  </w:endnote>
  <w:endnote w:type="continuationSeparator" w:id="0">
    <w:p w:rsidR="0093789D" w:rsidRDefault="0093789D" w:rsidP="00F31BB0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41B" w:rsidRPr="002E52B9" w:rsidRDefault="0057141B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E36866">
      <w:rPr>
        <w:rFonts w:ascii="Arial" w:hAnsi="Arial" w:cs="Arial"/>
        <w:noProof/>
        <w:color w:val="808080"/>
        <w:sz w:val="20"/>
      </w:rPr>
      <w:t>1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E36866">
      <w:rPr>
        <w:rFonts w:ascii="Arial" w:hAnsi="Arial" w:cs="Arial"/>
        <w:noProof/>
        <w:color w:val="808080"/>
        <w:sz w:val="20"/>
      </w:rPr>
      <w:t>6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89D" w:rsidRDefault="0093789D" w:rsidP="00F31BB0">
      <w:pPr>
        <w:pStyle w:val="Header"/>
      </w:pPr>
      <w:r>
        <w:separator/>
      </w:r>
    </w:p>
  </w:footnote>
  <w:footnote w:type="continuationSeparator" w:id="0">
    <w:p w:rsidR="0093789D" w:rsidRDefault="0093789D" w:rsidP="00F31BB0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41B" w:rsidRPr="00F369A4" w:rsidRDefault="0057141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6F28CE"/>
    <w:multiLevelType w:val="hybridMultilevel"/>
    <w:tmpl w:val="1E2A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7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6"/>
  </w:num>
  <w:num w:numId="18">
    <w:abstractNumId w:val="12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4"/>
  </w:num>
  <w:num w:numId="24">
    <w:abstractNumId w:val="9"/>
  </w:num>
  <w:num w:numId="25">
    <w:abstractNumId w:val="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C4490"/>
    <w:rsid w:val="000D2E72"/>
    <w:rsid w:val="000D2F03"/>
    <w:rsid w:val="000F5890"/>
    <w:rsid w:val="000F5A87"/>
    <w:rsid w:val="00100092"/>
    <w:rsid w:val="00104A4B"/>
    <w:rsid w:val="0010595F"/>
    <w:rsid w:val="00114320"/>
    <w:rsid w:val="00114BD4"/>
    <w:rsid w:val="0012008F"/>
    <w:rsid w:val="001213F3"/>
    <w:rsid w:val="0012796D"/>
    <w:rsid w:val="001551A8"/>
    <w:rsid w:val="001578A6"/>
    <w:rsid w:val="001664DF"/>
    <w:rsid w:val="0017329D"/>
    <w:rsid w:val="00173983"/>
    <w:rsid w:val="0017739A"/>
    <w:rsid w:val="001811B7"/>
    <w:rsid w:val="00183857"/>
    <w:rsid w:val="00185699"/>
    <w:rsid w:val="001946B2"/>
    <w:rsid w:val="001C5EE1"/>
    <w:rsid w:val="001E1C84"/>
    <w:rsid w:val="001E59C1"/>
    <w:rsid w:val="001E6EC0"/>
    <w:rsid w:val="001E7FD5"/>
    <w:rsid w:val="001F4031"/>
    <w:rsid w:val="00202BB3"/>
    <w:rsid w:val="00205BA7"/>
    <w:rsid w:val="00210B49"/>
    <w:rsid w:val="00212269"/>
    <w:rsid w:val="002129A8"/>
    <w:rsid w:val="0022566F"/>
    <w:rsid w:val="00230A17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5B25"/>
    <w:rsid w:val="00306A5E"/>
    <w:rsid w:val="00315AEE"/>
    <w:rsid w:val="00342A81"/>
    <w:rsid w:val="00342D4D"/>
    <w:rsid w:val="003433D8"/>
    <w:rsid w:val="0034563C"/>
    <w:rsid w:val="00351F8E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248DD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E39D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141B"/>
    <w:rsid w:val="00572D74"/>
    <w:rsid w:val="00581ED1"/>
    <w:rsid w:val="00590D25"/>
    <w:rsid w:val="005929A4"/>
    <w:rsid w:val="005953F1"/>
    <w:rsid w:val="005A2D2D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373FA"/>
    <w:rsid w:val="006401CB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0AD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3789D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04284"/>
    <w:rsid w:val="00A11ACF"/>
    <w:rsid w:val="00A11CC2"/>
    <w:rsid w:val="00A25BA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046A"/>
    <w:rsid w:val="00AE2858"/>
    <w:rsid w:val="00AF0014"/>
    <w:rsid w:val="00AF63CD"/>
    <w:rsid w:val="00AF65C7"/>
    <w:rsid w:val="00B011FC"/>
    <w:rsid w:val="00B04CD6"/>
    <w:rsid w:val="00B06122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6A30"/>
    <w:rsid w:val="00BF7AA8"/>
    <w:rsid w:val="00C06EE4"/>
    <w:rsid w:val="00C12C1B"/>
    <w:rsid w:val="00C152C3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2030A"/>
    <w:rsid w:val="00E2766A"/>
    <w:rsid w:val="00E30A69"/>
    <w:rsid w:val="00E347C2"/>
    <w:rsid w:val="00E36866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21D8D"/>
    <w:rsid w:val="00F31A99"/>
    <w:rsid w:val="00F31BB0"/>
    <w:rsid w:val="00F343F2"/>
    <w:rsid w:val="00F369A4"/>
    <w:rsid w:val="00F41198"/>
    <w:rsid w:val="00F41F8B"/>
    <w:rsid w:val="00F42095"/>
    <w:rsid w:val="00F44D53"/>
    <w:rsid w:val="00F46C74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A794F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customStyle="1" w:styleId="UnresolvedMention1">
    <w:name w:val="Unresolved Mention1"/>
    <w:uiPriority w:val="99"/>
    <w:semiHidden/>
    <w:unhideWhenUsed/>
    <w:rsid w:val="00B011F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7141B"/>
    <w:rPr>
      <w:color w:val="954F72"/>
      <w:u w:val="single"/>
    </w:rPr>
  </w:style>
  <w:style w:type="paragraph" w:customStyle="1" w:styleId="msonormal0">
    <w:name w:val="msonormal"/>
    <w:basedOn w:val="Normal"/>
    <w:rsid w:val="0057141B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57141B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57141B"/>
    <w:rPr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57141B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141B"/>
    <w:pPr>
      <w:ind w:left="720"/>
      <w:contextualSpacing/>
    </w:pPr>
  </w:style>
  <w:style w:type="paragraph" w:customStyle="1" w:styleId="Title1">
    <w:name w:val="Title1"/>
    <w:basedOn w:val="Normal"/>
    <w:rsid w:val="0057141B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57141B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57141B"/>
    <w:pPr>
      <w:spacing w:before="100" w:beforeAutospacing="1" w:after="100" w:afterAutospacing="1"/>
    </w:pPr>
  </w:style>
  <w:style w:type="paragraph" w:customStyle="1" w:styleId="links">
    <w:name w:val="links"/>
    <w:basedOn w:val="Normal"/>
    <w:rsid w:val="0057141B"/>
    <w:pPr>
      <w:spacing w:before="100" w:beforeAutospacing="1" w:after="100" w:afterAutospacing="1"/>
    </w:pPr>
  </w:style>
  <w:style w:type="character" w:customStyle="1" w:styleId="UnresolvedMention10">
    <w:name w:val="Unresolved Mention1"/>
    <w:uiPriority w:val="99"/>
    <w:semiHidden/>
    <w:rsid w:val="0057141B"/>
    <w:rPr>
      <w:color w:val="808080"/>
      <w:shd w:val="clear" w:color="auto" w:fill="E6E6E6"/>
    </w:rPr>
  </w:style>
  <w:style w:type="character" w:customStyle="1" w:styleId="jrnl">
    <w:name w:val="jrnl"/>
    <w:rsid w:val="0057141B"/>
  </w:style>
  <w:style w:type="character" w:customStyle="1" w:styleId="regular8">
    <w:name w:val="regular8"/>
    <w:rsid w:val="0057141B"/>
  </w:style>
  <w:style w:type="character" w:customStyle="1" w:styleId="regular81">
    <w:name w:val="regular81"/>
    <w:rsid w:val="0057141B"/>
    <w:rPr>
      <w:rFonts w:ascii="Verdana" w:hAnsi="Verdana" w:hint="default"/>
      <w:sz w:val="16"/>
      <w:szCs w:val="16"/>
    </w:rPr>
  </w:style>
  <w:style w:type="paragraph" w:styleId="Revision">
    <w:name w:val="Revision"/>
    <w:hidden/>
    <w:uiPriority w:val="99"/>
    <w:semiHidden/>
    <w:rsid w:val="00F31BB0"/>
    <w:rPr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1E1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707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1202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171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ric.leroy@ird.fr" TargetMode="External"/><Relationship Id="rId21" Type="http://schemas.openxmlformats.org/officeDocument/2006/relationships/hyperlink" Target="mailto:John.m.dye1.civ@mail.mil" TargetMode="External"/><Relationship Id="rId42" Type="http://schemas.openxmlformats.org/officeDocument/2006/relationships/hyperlink" Target="https://www.ncbi.nlm.nih.gov/sutils/pasc/viridty.cgi?textpage=pa2txt&amp;jobkey=JSID_01_4431873_130.14.22.21_9000_Pasc&amp;idx=0" TargetMode="External"/><Relationship Id="rId47" Type="http://schemas.openxmlformats.org/officeDocument/2006/relationships/hyperlink" Target="https://www.ncbi.nlm.nih.gov/sutils/pasc/viridty.cgi?textpage=pa2txt&amp;jobkey=JSID_01_4431873_130.14.22.21_9000_Pasc&amp;idx=1" TargetMode="External"/><Relationship Id="rId63" Type="http://schemas.openxmlformats.org/officeDocument/2006/relationships/hyperlink" Target="https://www.ncbi.nlm.nih.gov/sutils/pasc/viridty.cgi?cmdresult=main&amp;jobkey=JSID_01_4431873_130.14.22.21_9000_Pasc&amp;idx=5&amp;scale=Linear" TargetMode="External"/><Relationship Id="rId68" Type="http://schemas.openxmlformats.org/officeDocument/2006/relationships/hyperlink" Target="https://www.ncbi.nlm.nih.gov/sutils/pasc/viridty.cgi?textpage=pa2txt&amp;jobkey=JSID_01_4431873_130.14.22.21_9000_Pasc&amp;idx=6" TargetMode="External"/><Relationship Id="rId84" Type="http://schemas.openxmlformats.org/officeDocument/2006/relationships/hyperlink" Target="https://www.ncbi.nlm.nih.gov/sutils/pasc/viridty.cgi?textpage=pa2txt&amp;jobkey=JSID_01_4431873_130.14.22.21_9000_Pasc&amp;idx=10" TargetMode="External"/><Relationship Id="rId89" Type="http://schemas.openxmlformats.org/officeDocument/2006/relationships/hyperlink" Target="https://www.ncbi.nlm.nih.gov/entrez/viewer.fcgi?db=nucleotide&amp;val=302371213" TargetMode="External"/><Relationship Id="rId16" Type="http://schemas.openxmlformats.org/officeDocument/2006/relationships/hyperlink" Target="mailto:sina.bavari.civ@mail.mil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gbakimaaa2009@gmail.com" TargetMode="External"/><Relationship Id="rId32" Type="http://schemas.openxmlformats.org/officeDocument/2006/relationships/hyperlink" Target="mailto:sjsmither@mail.dstl.gov.uk" TargetMode="External"/><Relationship Id="rId37" Type="http://schemas.openxmlformats.org/officeDocument/2006/relationships/hyperlink" Target="http://www.ictvonline.org/subcommittees.asp" TargetMode="External"/><Relationship Id="rId53" Type="http://schemas.openxmlformats.org/officeDocument/2006/relationships/hyperlink" Target="https://www.ncbi.nlm.nih.gov/entrez/viewer.fcgi?db=nucleotide&amp;val=499104232" TargetMode="External"/><Relationship Id="rId58" Type="http://schemas.openxmlformats.org/officeDocument/2006/relationships/hyperlink" Target="https://www.ncbi.nlm.nih.gov/Taxonomy/Browser/wwwtax.cgi?id=186541" TargetMode="External"/><Relationship Id="rId74" Type="http://schemas.openxmlformats.org/officeDocument/2006/relationships/hyperlink" Target="https://www.ncbi.nlm.nih.gov/Taxonomy/Browser/wwwtax.cgi?id=186538" TargetMode="External"/><Relationship Id="rId79" Type="http://schemas.openxmlformats.org/officeDocument/2006/relationships/hyperlink" Target="https://www.ncbi.nlm.nih.gov/sutils/pasc/viridty.cgi?cmdresult=main&amp;jobkey=JSID_01_4431873_130.14.22.21_9000_Pasc&amp;idx=9&amp;scale=Linear" TargetMode="External"/><Relationship Id="rId102" Type="http://schemas.openxmlformats.org/officeDocument/2006/relationships/hyperlink" Target="https://www.ncbi.nlm.nih.gov/Taxonomy/Browser/wwwtax.cgi?id=18653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ncbi.nlm.nih.gov/Taxonomy/Browser/wwwtax.cgi?id=565995" TargetMode="External"/><Relationship Id="rId95" Type="http://schemas.openxmlformats.org/officeDocument/2006/relationships/hyperlink" Target="https://www.ncbi.nlm.nih.gov/sutils/pasc/viridty.cgi?cmdresult=main&amp;jobkey=JSID_01_4431873_130.14.22.21_9000_Pasc&amp;idx=13&amp;scale=Linear" TargetMode="External"/><Relationship Id="rId22" Type="http://schemas.openxmlformats.org/officeDocument/2006/relationships/hyperlink" Target="mailto:formentyp@who.int" TargetMode="External"/><Relationship Id="rId27" Type="http://schemas.openxmlformats.org/officeDocument/2006/relationships/hyperlink" Target="mailto:muehlber@bu.edu" TargetMode="External"/><Relationship Id="rId43" Type="http://schemas.openxmlformats.org/officeDocument/2006/relationships/hyperlink" Target="https://www.ncbi.nlm.nih.gov/entrez/viewer.fcgi?db=nucleotide&amp;val=1473233420" TargetMode="External"/><Relationship Id="rId48" Type="http://schemas.openxmlformats.org/officeDocument/2006/relationships/hyperlink" Target="https://www.ncbi.nlm.nih.gov/entrez/viewer.fcgi?db=nucleotide&amp;val=1214737047" TargetMode="External"/><Relationship Id="rId64" Type="http://schemas.openxmlformats.org/officeDocument/2006/relationships/hyperlink" Target="https://www.ncbi.nlm.nih.gov/sutils/pasc/viridty.cgi?textpage=pa2txt&amp;jobkey=JSID_01_4431873_130.14.22.21_9000_Pasc&amp;idx=5" TargetMode="External"/><Relationship Id="rId69" Type="http://schemas.openxmlformats.org/officeDocument/2006/relationships/hyperlink" Target="https://www.ncbi.nlm.nih.gov/entrez/viewer.fcgi?db=nucleotide&amp;val=1237087300" TargetMode="External"/><Relationship Id="rId80" Type="http://schemas.openxmlformats.org/officeDocument/2006/relationships/hyperlink" Target="https://www.ncbi.nlm.nih.gov/sutils/pasc/viridty.cgi?textpage=pa2txt&amp;jobkey=JSID_01_4431873_130.14.22.21_9000_Pasc&amp;idx=9" TargetMode="External"/><Relationship Id="rId85" Type="http://schemas.openxmlformats.org/officeDocument/2006/relationships/hyperlink" Target="https://www.ncbi.nlm.nih.gov/entrez/viewer.fcgi?db=nucleotide&amp;val=973431317" TargetMode="External"/><Relationship Id="rId12" Type="http://schemas.openxmlformats.org/officeDocument/2006/relationships/hyperlink" Target="mailto:amarajambai@yahoo.com" TargetMode="External"/><Relationship Id="rId17" Type="http://schemas.openxmlformats.org/officeDocument/2006/relationships/hyperlink" Target="mailto:abukreye@utmb.edu" TargetMode="External"/><Relationship Id="rId33" Type="http://schemas.openxmlformats.org/officeDocument/2006/relationships/hyperlink" Target="mailto:atakada@czc.hokudai.ac.jp" TargetMode="External"/><Relationship Id="rId38" Type="http://schemas.openxmlformats.org/officeDocument/2006/relationships/image" Target="media/image2.png"/><Relationship Id="rId59" Type="http://schemas.openxmlformats.org/officeDocument/2006/relationships/hyperlink" Target="https://www.ncbi.nlm.nih.gov/sutils/pasc/viridty.cgi?cmdresult=main&amp;jobkey=JSID_01_4431873_130.14.22.21_9000_Pasc&amp;idx=4&amp;scale=Linear" TargetMode="External"/><Relationship Id="rId103" Type="http://schemas.openxmlformats.org/officeDocument/2006/relationships/hyperlink" Target="https://www.ncbi.nlm.nih.gov/pubmed/28492506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Dolnik@staff.uni-marburg.de" TargetMode="External"/><Relationship Id="rId41" Type="http://schemas.openxmlformats.org/officeDocument/2006/relationships/hyperlink" Target="https://www.ncbi.nlm.nih.gov/entrez/viewer.fcgi?db=nucleotide&amp;val=1214737037" TargetMode="External"/><Relationship Id="rId54" Type="http://schemas.openxmlformats.org/officeDocument/2006/relationships/hyperlink" Target="https://www.ncbi.nlm.nih.gov/Taxonomy/Browser/wwwtax.cgi?id=565995" TargetMode="External"/><Relationship Id="rId62" Type="http://schemas.openxmlformats.org/officeDocument/2006/relationships/hyperlink" Target="https://www.ncbi.nlm.nih.gov/Taxonomy/Browser/wwwtax.cgi?id=186538" TargetMode="External"/><Relationship Id="rId70" Type="http://schemas.openxmlformats.org/officeDocument/2006/relationships/hyperlink" Target="https://www.ncbi.nlm.nih.gov/Taxonomy/Browser/wwwtax.cgi?id=186538" TargetMode="External"/><Relationship Id="rId75" Type="http://schemas.openxmlformats.org/officeDocument/2006/relationships/hyperlink" Target="https://www.ncbi.nlm.nih.gov/sutils/pasc/viridty.cgi?cmdresult=main&amp;jobkey=JSID_01_4431873_130.14.22.21_9000_Pasc&amp;idx=8&amp;scale=Linear" TargetMode="External"/><Relationship Id="rId83" Type="http://schemas.openxmlformats.org/officeDocument/2006/relationships/hyperlink" Target="https://www.ncbi.nlm.nih.gov/sutils/pasc/viridty.cgi?cmdresult=main&amp;jobkey=JSID_01_4431873_130.14.22.21_9000_Pasc&amp;idx=10&amp;scale=Linear" TargetMode="External"/><Relationship Id="rId88" Type="http://schemas.openxmlformats.org/officeDocument/2006/relationships/hyperlink" Target="https://www.ncbi.nlm.nih.gov/sutils/pasc/viridty.cgi?textpage=pa2txt&amp;jobkey=JSID_01_4431873_130.14.22.21_9000_Pasc&amp;idx=11" TargetMode="External"/><Relationship Id="rId91" Type="http://schemas.openxmlformats.org/officeDocument/2006/relationships/hyperlink" Target="https://www.ncbi.nlm.nih.gov/sutils/pasc/viridty.cgi?cmdresult=main&amp;jobkey=JSID_01_4431873_130.14.22.21_9000_Pasc&amp;idx=12&amp;scale=Linear" TargetMode="External"/><Relationship Id="rId96" Type="http://schemas.openxmlformats.org/officeDocument/2006/relationships/hyperlink" Target="https://www.ncbi.nlm.nih.gov/sutils/pasc/viridty.cgi?textpage=pa2txt&amp;jobkey=JSID_01_4431873_130.14.22.21_9000_Pasc&amp;idx=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cbasler@gsu.edu" TargetMode="External"/><Relationship Id="rId23" Type="http://schemas.openxmlformats.org/officeDocument/2006/relationships/hyperlink" Target="mailto:roger.hewson@phe.gov.uk" TargetMode="External"/><Relationship Id="rId28" Type="http://schemas.openxmlformats.org/officeDocument/2006/relationships/hyperlink" Target="mailto:netesov.s@nsu.ru" TargetMode="External"/><Relationship Id="rId36" Type="http://schemas.openxmlformats.org/officeDocument/2006/relationships/hyperlink" Target="mailto:kuhnjens@mail.nih.gov" TargetMode="External"/><Relationship Id="rId49" Type="http://schemas.openxmlformats.org/officeDocument/2006/relationships/hyperlink" Target="https://www.ncbi.nlm.nih.gov/Taxonomy/Browser/wwwtax.cgi?id=372255" TargetMode="External"/><Relationship Id="rId57" Type="http://schemas.openxmlformats.org/officeDocument/2006/relationships/hyperlink" Target="https://www.ncbi.nlm.nih.gov/entrez/viewer.fcgi?db=nucleotide&amp;val=302315369" TargetMode="External"/><Relationship Id="rId106" Type="http://schemas.openxmlformats.org/officeDocument/2006/relationships/footer" Target="footer1.xml"/><Relationship Id="rId10" Type="http://schemas.openxmlformats.org/officeDocument/2006/relationships/hyperlink" Target="mailto:bhbird@ucdavis.edu" TargetMode="External"/><Relationship Id="rId31" Type="http://schemas.openxmlformats.org/officeDocument/2006/relationships/hyperlink" Target="mailto:januszp@nicd.ac.za" TargetMode="External"/><Relationship Id="rId44" Type="http://schemas.openxmlformats.org/officeDocument/2006/relationships/hyperlink" Target="https://www.ncbi.nlm.nih.gov/Taxonomy/Browser/wwwtax.cgi?id=372255" TargetMode="External"/><Relationship Id="rId52" Type="http://schemas.openxmlformats.org/officeDocument/2006/relationships/hyperlink" Target="https://www.ncbi.nlm.nih.gov/sutils/pasc/viridty.cgi?textpage=pa2txt&amp;jobkey=JSID_01_4431873_130.14.22.21_9000_Pasc&amp;idx=2" TargetMode="External"/><Relationship Id="rId60" Type="http://schemas.openxmlformats.org/officeDocument/2006/relationships/hyperlink" Target="https://www.ncbi.nlm.nih.gov/sutils/pasc/viridty.cgi?textpage=pa2txt&amp;jobkey=JSID_01_4431873_130.14.22.21_9000_Pasc&amp;idx=4" TargetMode="External"/><Relationship Id="rId65" Type="http://schemas.openxmlformats.org/officeDocument/2006/relationships/hyperlink" Target="https://www.ncbi.nlm.nih.gov/entrez/viewer.fcgi?db=nucleotide&amp;val=1237087254" TargetMode="External"/><Relationship Id="rId73" Type="http://schemas.openxmlformats.org/officeDocument/2006/relationships/hyperlink" Target="https://www.ncbi.nlm.nih.gov/entrez/viewer.fcgi?db=nucleotide&amp;val=1237087157" TargetMode="External"/><Relationship Id="rId78" Type="http://schemas.openxmlformats.org/officeDocument/2006/relationships/hyperlink" Target="https://www.ncbi.nlm.nih.gov/Taxonomy/Browser/wwwtax.cgi?id=186538" TargetMode="External"/><Relationship Id="rId81" Type="http://schemas.openxmlformats.org/officeDocument/2006/relationships/hyperlink" Target="https://www.ncbi.nlm.nih.gov/entrez/viewer.fcgi?db=nucleotide&amp;val=1237087147" TargetMode="External"/><Relationship Id="rId86" Type="http://schemas.openxmlformats.org/officeDocument/2006/relationships/hyperlink" Target="https://www.ncbi.nlm.nih.gov/Taxonomy/Browser/wwwtax.cgi?id=186538" TargetMode="External"/><Relationship Id="rId94" Type="http://schemas.openxmlformats.org/officeDocument/2006/relationships/hyperlink" Target="https://www.ncbi.nlm.nih.gov/Taxonomy/Browser/wwwtax.cgi?id=186538" TargetMode="External"/><Relationship Id="rId99" Type="http://schemas.openxmlformats.org/officeDocument/2006/relationships/hyperlink" Target="https://www.ncbi.nlm.nih.gov/sutils/pasc/viridty.cgi?cmdresult=main&amp;jobkey=JSID_01_4431873_130.14.22.21_9000_Pasc&amp;idx=14&amp;scale=Linear" TargetMode="External"/><Relationship Id="rId101" Type="http://schemas.openxmlformats.org/officeDocument/2006/relationships/hyperlink" Target="https://www.ncbi.nlm.nih.gov/entrez/viewer.fcgi?db=nucleotide&amp;val=973433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a2127@cumc.columbia.edu" TargetMode="External"/><Relationship Id="rId13" Type="http://schemas.openxmlformats.org/officeDocument/2006/relationships/hyperlink" Target="mailto:hlw2124@cumc.columbia.edu" TargetMode="External"/><Relationship Id="rId18" Type="http://schemas.openxmlformats.org/officeDocument/2006/relationships/hyperlink" Target="mailto:kartik.chandran@einstein.yu.edu" TargetMode="External"/><Relationship Id="rId39" Type="http://schemas.openxmlformats.org/officeDocument/2006/relationships/image" Target="media/image3.png"/><Relationship Id="rId34" Type="http://schemas.openxmlformats.org/officeDocument/2006/relationships/hyperlink" Target="mailto:jit8@cdc.gov" TargetMode="External"/><Relationship Id="rId50" Type="http://schemas.openxmlformats.org/officeDocument/2006/relationships/hyperlink" Target="https://www.ncbi.nlm.nih.gov/Taxonomy/Browser/wwwtax.cgi?id=2010960" TargetMode="External"/><Relationship Id="rId55" Type="http://schemas.openxmlformats.org/officeDocument/2006/relationships/hyperlink" Target="https://www.ncbi.nlm.nih.gov/sutils/pasc/viridty.cgi?cmdresult=main&amp;jobkey=JSID_01_4431873_130.14.22.21_9000_Pasc&amp;idx=3&amp;scale=Linear" TargetMode="External"/><Relationship Id="rId76" Type="http://schemas.openxmlformats.org/officeDocument/2006/relationships/hyperlink" Target="https://www.ncbi.nlm.nih.gov/sutils/pasc/viridty.cgi?textpage=pa2txt&amp;jobkey=JSID_01_4431873_130.14.22.21_9000_Pasc&amp;idx=8" TargetMode="External"/><Relationship Id="rId97" Type="http://schemas.openxmlformats.org/officeDocument/2006/relationships/hyperlink" Target="https://www.ncbi.nlm.nih.gov/entrez/viewer.fcgi?db=nucleotide&amp;val=685509613" TargetMode="External"/><Relationship Id="rId104" Type="http://schemas.openxmlformats.org/officeDocument/2006/relationships/hyperlink" Target="https://www.ncbi.nlm.nih.gov/pubmed/301507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ncbi.nlm.nih.gov/sutils/pasc/viridty.cgi?cmdresult=main&amp;jobkey=JSID_01_4431873_130.14.22.21_9000_Pasc&amp;idx=7&amp;scale=Linear" TargetMode="External"/><Relationship Id="rId92" Type="http://schemas.openxmlformats.org/officeDocument/2006/relationships/hyperlink" Target="https://www.ncbi.nlm.nih.gov/sutils/pasc/viridty.cgi?textpage=pa2txt&amp;jobkey=JSID_01_4431873_130.14.22.21_9000_Pasc&amp;idx=12" TargetMode="External"/><Relationship Id="rId2" Type="http://schemas.openxmlformats.org/officeDocument/2006/relationships/styles" Target="styles.xml"/><Relationship Id="rId29" Type="http://schemas.openxmlformats.org/officeDocument/2006/relationships/hyperlink" Target="mailto:gustavo.f.palacios.ctr@mail.mil" TargetMode="External"/><Relationship Id="rId24" Type="http://schemas.openxmlformats.org/officeDocument/2006/relationships/hyperlink" Target="mailto:Gary.Kobinger@crchudequebec.ulaval.ca" TargetMode="External"/><Relationship Id="rId40" Type="http://schemas.openxmlformats.org/officeDocument/2006/relationships/image" Target="media/image4.png"/><Relationship Id="rId45" Type="http://schemas.openxmlformats.org/officeDocument/2006/relationships/hyperlink" Target="https://www.ncbi.nlm.nih.gov/Taxonomy/Browser/wwwtax.cgi?id=2010960" TargetMode="External"/><Relationship Id="rId66" Type="http://schemas.openxmlformats.org/officeDocument/2006/relationships/hyperlink" Target="https://www.ncbi.nlm.nih.gov/Taxonomy/Browser/wwwtax.cgi?id=186538" TargetMode="External"/><Relationship Id="rId87" Type="http://schemas.openxmlformats.org/officeDocument/2006/relationships/hyperlink" Target="https://www.ncbi.nlm.nih.gov/sutils/pasc/viridty.cgi?cmdresult=main&amp;jobkey=JSID_01_4431873_130.14.22.21_9000_Pasc&amp;idx=11&amp;scale=Linear" TargetMode="External"/><Relationship Id="rId61" Type="http://schemas.openxmlformats.org/officeDocument/2006/relationships/hyperlink" Target="https://www.ncbi.nlm.nih.gov/entrez/viewer.fcgi?db=nucleotide&amp;val=1237087244" TargetMode="External"/><Relationship Id="rId82" Type="http://schemas.openxmlformats.org/officeDocument/2006/relationships/hyperlink" Target="https://www.ncbi.nlm.nih.gov/Taxonomy/Browser/wwwtax.cgi?id=186538" TargetMode="External"/><Relationship Id="rId19" Type="http://schemas.openxmlformats.org/officeDocument/2006/relationships/hyperlink" Target="mailto:ian.crozier@nih.gov" TargetMode="External"/><Relationship Id="rId14" Type="http://schemas.openxmlformats.org/officeDocument/2006/relationships/hyperlink" Target="mailto:gamarasinghe@wustl.edu" TargetMode="External"/><Relationship Id="rId30" Type="http://schemas.openxmlformats.org/officeDocument/2006/relationships/hyperlink" Target="mailto:palyi.bernadett@oki.antsz.hu" TargetMode="External"/><Relationship Id="rId35" Type="http://schemas.openxmlformats.org/officeDocument/2006/relationships/hyperlink" Target="mailto:Victoria.Wahl@NBACC.DHS.GOV" TargetMode="External"/><Relationship Id="rId56" Type="http://schemas.openxmlformats.org/officeDocument/2006/relationships/hyperlink" Target="https://www.ncbi.nlm.nih.gov/sutils/pasc/viridty.cgi?textpage=pa2txt&amp;jobkey=JSID_01_4431873_130.14.22.21_9000_Pasc&amp;idx=3" TargetMode="External"/><Relationship Id="rId77" Type="http://schemas.openxmlformats.org/officeDocument/2006/relationships/hyperlink" Target="https://www.ncbi.nlm.nih.gov/entrez/viewer.fcgi?db=nucleotide&amp;val=1237087177" TargetMode="External"/><Relationship Id="rId100" Type="http://schemas.openxmlformats.org/officeDocument/2006/relationships/hyperlink" Target="https://www.ncbi.nlm.nih.gov/sutils/pasc/viridty.cgi?textpage=pa2txt&amp;jobkey=JSID_01_4431873_130.14.22.21_9000_Pasc&amp;idx=14" TargetMode="External"/><Relationship Id="rId105" Type="http://schemas.openxmlformats.org/officeDocument/2006/relationships/header" Target="header1.xml"/><Relationship Id="rId8" Type="http://schemas.openxmlformats.org/officeDocument/2006/relationships/hyperlink" Target="mailto:tgoldstein@ucdavis.edu" TargetMode="External"/><Relationship Id="rId51" Type="http://schemas.openxmlformats.org/officeDocument/2006/relationships/hyperlink" Target="https://www.ncbi.nlm.nih.gov/sutils/pasc/viridty.cgi?cmdresult=main&amp;jobkey=JSID_01_4431873_130.14.22.21_9000_Pasc&amp;idx=2&amp;scale=Linear" TargetMode="External"/><Relationship Id="rId72" Type="http://schemas.openxmlformats.org/officeDocument/2006/relationships/hyperlink" Target="https://www.ncbi.nlm.nih.gov/sutils/pasc/viridty.cgi?textpage=pa2txt&amp;jobkey=JSID_01_4431873_130.14.22.21_9000_Pasc&amp;idx=7" TargetMode="External"/><Relationship Id="rId93" Type="http://schemas.openxmlformats.org/officeDocument/2006/relationships/hyperlink" Target="https://www.ncbi.nlm.nih.gov/entrez/viewer.fcgi?db=nucleotide&amp;val=33860540" TargetMode="External"/><Relationship Id="rId98" Type="http://schemas.openxmlformats.org/officeDocument/2006/relationships/hyperlink" Target="https://www.ncbi.nlm.nih.gov/Taxonomy/Browser/wwwtax.cgi?id=186538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uhnjens@mail.nih.gov" TargetMode="External"/><Relationship Id="rId46" Type="http://schemas.openxmlformats.org/officeDocument/2006/relationships/hyperlink" Target="https://www.ncbi.nlm.nih.gov/sutils/pasc/viridty.cgi?cmdresult=main&amp;jobkey=JSID_01_4431873_130.14.22.21_9000_Pasc&amp;idx=1&amp;scale=Linear" TargetMode="External"/><Relationship Id="rId67" Type="http://schemas.openxmlformats.org/officeDocument/2006/relationships/hyperlink" Target="https://www.ncbi.nlm.nih.gov/sutils/pasc/viridty.cgi?cmdresult=main&amp;jobkey=JSID_01_4431873_130.14.22.21_9000_Pasc&amp;idx=6&amp;scale=Line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19863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 Walker</cp:lastModifiedBy>
  <cp:revision>5</cp:revision>
  <cp:lastPrinted>2017-01-11T11:49:00Z</cp:lastPrinted>
  <dcterms:created xsi:type="dcterms:W3CDTF">2019-07-01T18:31:00Z</dcterms:created>
  <dcterms:modified xsi:type="dcterms:W3CDTF">2019-08-19T03:54:00Z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